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BEC572" w14:textId="77777777" w:rsidR="00E42DC5" w:rsidRPr="003A0CDC" w:rsidRDefault="00E42DC5" w:rsidP="00B32CF3">
      <w:pPr>
        <w:spacing w:line="276" w:lineRule="auto"/>
        <w:jc w:val="both"/>
        <w:rPr>
          <w:rFonts w:ascii="Arial" w:hAnsi="Arial" w:cs="Arial"/>
        </w:rPr>
      </w:pPr>
      <w:bookmarkStart w:id="0" w:name="_Hlk188350702"/>
      <w:bookmarkEnd w:id="0"/>
    </w:p>
    <w:p w14:paraId="7979317B" w14:textId="77777777" w:rsidR="00E42DC5" w:rsidRPr="003A0CDC" w:rsidRDefault="00E42DC5" w:rsidP="00B32CF3">
      <w:pPr>
        <w:spacing w:line="276" w:lineRule="auto"/>
        <w:jc w:val="both"/>
        <w:rPr>
          <w:rFonts w:ascii="Arial" w:hAnsi="Arial" w:cs="Arial"/>
        </w:rPr>
      </w:pPr>
    </w:p>
    <w:p w14:paraId="17E7DF3D" w14:textId="77777777" w:rsidR="00E42DC5" w:rsidRPr="003A0CDC" w:rsidRDefault="00E42DC5" w:rsidP="00E42DC5">
      <w:pPr>
        <w:pStyle w:val="Encabezado"/>
        <w:jc w:val="center"/>
        <w:rPr>
          <w:rFonts w:ascii="Arial" w:hAnsi="Arial" w:cs="Arial"/>
        </w:rPr>
      </w:pPr>
    </w:p>
    <w:p w14:paraId="6A9F01EF" w14:textId="2FB8EF22" w:rsidR="00E42DC5" w:rsidRPr="003A0CDC" w:rsidRDefault="00E42DC5" w:rsidP="00E42DC5">
      <w:pPr>
        <w:pStyle w:val="Encabezado"/>
        <w:jc w:val="center"/>
        <w:rPr>
          <w:rFonts w:ascii="Arial" w:hAnsi="Arial" w:cs="Arial"/>
        </w:rPr>
      </w:pPr>
      <w:r w:rsidRPr="003A0CDC">
        <w:rPr>
          <w:rFonts w:ascii="Arial" w:hAnsi="Arial" w:cs="Arial"/>
        </w:rPr>
        <w:t xml:space="preserve">DEPARTAMENTO ADMINISTRATIVO DE DESARROLLO E INNOVACIÓN INSTITUCIONAL </w:t>
      </w:r>
    </w:p>
    <w:p w14:paraId="64BAC1D1" w14:textId="4218AD8D" w:rsidR="00E42DC5" w:rsidRPr="003A0CDC" w:rsidRDefault="00E42DC5" w:rsidP="00E42DC5">
      <w:pPr>
        <w:pStyle w:val="Encabezado"/>
        <w:jc w:val="center"/>
        <w:rPr>
          <w:rFonts w:ascii="Arial" w:hAnsi="Arial" w:cs="Arial"/>
        </w:rPr>
      </w:pPr>
    </w:p>
    <w:p w14:paraId="47C6CCA5" w14:textId="077E2815" w:rsidR="00E4725C" w:rsidRPr="003A0CDC" w:rsidRDefault="00E4725C" w:rsidP="00E42DC5">
      <w:pPr>
        <w:pStyle w:val="Encabezado"/>
        <w:jc w:val="center"/>
        <w:rPr>
          <w:rFonts w:ascii="Arial" w:hAnsi="Arial" w:cs="Arial"/>
        </w:rPr>
      </w:pPr>
    </w:p>
    <w:p w14:paraId="0DD46E85" w14:textId="22CD4D6D" w:rsidR="00E4725C" w:rsidRPr="003A0CDC" w:rsidRDefault="00E4725C" w:rsidP="00E42DC5">
      <w:pPr>
        <w:pStyle w:val="Encabezado"/>
        <w:jc w:val="center"/>
        <w:rPr>
          <w:rFonts w:ascii="Arial" w:hAnsi="Arial" w:cs="Arial"/>
        </w:rPr>
      </w:pPr>
    </w:p>
    <w:p w14:paraId="392009CB" w14:textId="1D247742" w:rsidR="00E4725C" w:rsidRPr="003A0CDC" w:rsidRDefault="00E4725C" w:rsidP="00E42DC5">
      <w:pPr>
        <w:pStyle w:val="Encabezado"/>
        <w:jc w:val="center"/>
        <w:rPr>
          <w:rFonts w:ascii="Arial" w:hAnsi="Arial" w:cs="Arial"/>
        </w:rPr>
      </w:pPr>
    </w:p>
    <w:p w14:paraId="1AFFCF88" w14:textId="77777777" w:rsidR="00E4725C" w:rsidRPr="003A0CDC" w:rsidRDefault="00E4725C" w:rsidP="00E42DC5">
      <w:pPr>
        <w:pStyle w:val="Encabezado"/>
        <w:jc w:val="center"/>
        <w:rPr>
          <w:rFonts w:ascii="Arial" w:hAnsi="Arial" w:cs="Arial"/>
        </w:rPr>
      </w:pPr>
    </w:p>
    <w:p w14:paraId="5E35EA42" w14:textId="5568DBD6" w:rsidR="00E4725C" w:rsidRPr="003A0CDC" w:rsidRDefault="00E4725C" w:rsidP="00E42DC5">
      <w:pPr>
        <w:pStyle w:val="Encabezado"/>
        <w:jc w:val="center"/>
        <w:rPr>
          <w:rFonts w:ascii="Arial" w:hAnsi="Arial" w:cs="Arial"/>
        </w:rPr>
      </w:pPr>
    </w:p>
    <w:p w14:paraId="32C6963B" w14:textId="77777777" w:rsidR="00E4725C" w:rsidRPr="003A0CDC" w:rsidRDefault="00E4725C" w:rsidP="00E42DC5">
      <w:pPr>
        <w:pStyle w:val="Encabezado"/>
        <w:jc w:val="center"/>
        <w:rPr>
          <w:rFonts w:ascii="Arial" w:hAnsi="Arial" w:cs="Arial"/>
        </w:rPr>
      </w:pPr>
    </w:p>
    <w:p w14:paraId="677B947F" w14:textId="19832AA2" w:rsidR="00E42DC5" w:rsidRPr="003A0CDC" w:rsidRDefault="00E42DC5" w:rsidP="00E42DC5">
      <w:pPr>
        <w:pStyle w:val="Encabezado"/>
        <w:jc w:val="center"/>
        <w:rPr>
          <w:rFonts w:ascii="Arial" w:hAnsi="Arial" w:cs="Arial"/>
        </w:rPr>
      </w:pPr>
      <w:r w:rsidRPr="003A0CDC">
        <w:rPr>
          <w:rFonts w:ascii="Arial" w:hAnsi="Arial" w:cs="Arial"/>
        </w:rPr>
        <w:t>SUBDIRECCIÓN DE GESTIÓN ESTRATÉGICA DEL TALENTO HUMANO</w:t>
      </w:r>
    </w:p>
    <w:p w14:paraId="58073668" w14:textId="5DF15581" w:rsidR="00E42DC5" w:rsidRPr="003A0CDC" w:rsidRDefault="00E42DC5" w:rsidP="00E42DC5">
      <w:pPr>
        <w:pStyle w:val="Encabezado"/>
        <w:jc w:val="center"/>
        <w:rPr>
          <w:rFonts w:ascii="Arial" w:hAnsi="Arial" w:cs="Arial"/>
        </w:rPr>
      </w:pPr>
      <w:r w:rsidRPr="003A0CDC">
        <w:rPr>
          <w:rFonts w:ascii="Arial" w:hAnsi="Arial" w:cs="Arial"/>
        </w:rPr>
        <w:t>PROCESO GESTIÓN Y DESARROLLO HUMANO</w:t>
      </w:r>
    </w:p>
    <w:p w14:paraId="0E6A25A9" w14:textId="3FD6599A" w:rsidR="00E42DC5" w:rsidRPr="003A0CDC" w:rsidRDefault="00E42DC5" w:rsidP="00E42DC5">
      <w:pPr>
        <w:pStyle w:val="Encabezado"/>
        <w:jc w:val="center"/>
        <w:rPr>
          <w:rFonts w:ascii="Arial" w:hAnsi="Arial" w:cs="Arial"/>
        </w:rPr>
      </w:pPr>
      <w:r w:rsidRPr="003A0CDC">
        <w:rPr>
          <w:rFonts w:ascii="Arial" w:hAnsi="Arial" w:cs="Arial"/>
        </w:rPr>
        <w:t>SUBPROCESO CAPACITACIÓN Y ESTÍMULOS</w:t>
      </w:r>
    </w:p>
    <w:p w14:paraId="343DDD36" w14:textId="77777777" w:rsidR="00E42DC5" w:rsidRPr="003A0CDC" w:rsidRDefault="00E42DC5" w:rsidP="00E42DC5">
      <w:pPr>
        <w:pStyle w:val="Encabezado"/>
        <w:jc w:val="center"/>
        <w:rPr>
          <w:rFonts w:ascii="Arial" w:hAnsi="Arial" w:cs="Arial"/>
        </w:rPr>
      </w:pPr>
    </w:p>
    <w:p w14:paraId="1DDD12FA" w14:textId="77777777" w:rsidR="00E42DC5" w:rsidRPr="003A0CDC" w:rsidRDefault="00E42DC5" w:rsidP="00E42DC5">
      <w:pPr>
        <w:pStyle w:val="Encabezado"/>
        <w:jc w:val="center"/>
        <w:rPr>
          <w:rFonts w:ascii="Arial" w:hAnsi="Arial" w:cs="Arial"/>
        </w:rPr>
      </w:pPr>
    </w:p>
    <w:p w14:paraId="06A6CB0F" w14:textId="77777777" w:rsidR="00E42DC5" w:rsidRPr="003A0CDC" w:rsidRDefault="00E42DC5" w:rsidP="00E42DC5">
      <w:pPr>
        <w:pStyle w:val="Encabezado"/>
        <w:jc w:val="center"/>
        <w:rPr>
          <w:rFonts w:ascii="Arial" w:hAnsi="Arial" w:cs="Arial"/>
        </w:rPr>
      </w:pPr>
    </w:p>
    <w:p w14:paraId="7A5B9763" w14:textId="6BAA604A" w:rsidR="00E42DC5" w:rsidRPr="003A0CDC" w:rsidRDefault="00E42DC5" w:rsidP="00E42DC5">
      <w:pPr>
        <w:pStyle w:val="Encabezado"/>
        <w:jc w:val="center"/>
        <w:rPr>
          <w:rFonts w:ascii="Arial" w:hAnsi="Arial" w:cs="Arial"/>
        </w:rPr>
      </w:pPr>
    </w:p>
    <w:p w14:paraId="023CF045" w14:textId="29A0A355" w:rsidR="00E42DC5" w:rsidRPr="003A0CDC" w:rsidRDefault="00E42DC5" w:rsidP="00E42DC5">
      <w:pPr>
        <w:pStyle w:val="Encabezado"/>
        <w:jc w:val="center"/>
        <w:rPr>
          <w:rFonts w:ascii="Arial" w:hAnsi="Arial" w:cs="Arial"/>
        </w:rPr>
      </w:pPr>
    </w:p>
    <w:p w14:paraId="12A6C481" w14:textId="77777777" w:rsidR="00E4725C" w:rsidRPr="003A0CDC" w:rsidRDefault="00E4725C" w:rsidP="00E42DC5">
      <w:pPr>
        <w:pStyle w:val="Encabezado"/>
        <w:jc w:val="center"/>
        <w:rPr>
          <w:rFonts w:ascii="Arial" w:hAnsi="Arial" w:cs="Arial"/>
        </w:rPr>
      </w:pPr>
    </w:p>
    <w:p w14:paraId="2E80271A" w14:textId="77777777" w:rsidR="00E42DC5" w:rsidRPr="003A0CDC" w:rsidRDefault="00E42DC5" w:rsidP="00E42DC5">
      <w:pPr>
        <w:pStyle w:val="Encabezado"/>
        <w:jc w:val="center"/>
        <w:rPr>
          <w:rFonts w:ascii="Arial" w:hAnsi="Arial" w:cs="Arial"/>
        </w:rPr>
      </w:pPr>
    </w:p>
    <w:p w14:paraId="6CAC6F25" w14:textId="77777777" w:rsidR="00E42DC5" w:rsidRPr="003A0CDC" w:rsidRDefault="00E42DC5" w:rsidP="00E42DC5">
      <w:pPr>
        <w:pStyle w:val="Encabezado"/>
        <w:jc w:val="center"/>
        <w:rPr>
          <w:rFonts w:ascii="Arial" w:hAnsi="Arial" w:cs="Arial"/>
        </w:rPr>
      </w:pPr>
    </w:p>
    <w:p w14:paraId="0731316D" w14:textId="12EC548C" w:rsidR="00E42DC5" w:rsidRPr="003A0CDC" w:rsidRDefault="009A05C6" w:rsidP="009A05C6">
      <w:pPr>
        <w:pStyle w:val="Encabezado"/>
        <w:jc w:val="center"/>
        <w:rPr>
          <w:rFonts w:ascii="Arial" w:hAnsi="Arial" w:cs="Arial"/>
        </w:rPr>
      </w:pPr>
      <w:r w:rsidRPr="003A0CDC">
        <w:rPr>
          <w:rFonts w:ascii="Arial" w:hAnsi="Arial" w:cs="Arial"/>
        </w:rPr>
        <w:t xml:space="preserve">INFORME </w:t>
      </w:r>
      <w:r w:rsidRPr="009A05C6">
        <w:rPr>
          <w:rFonts w:ascii="Arial" w:hAnsi="Arial" w:cs="Arial"/>
          <w:lang w:val="es-ES"/>
        </w:rPr>
        <w:t>EVALUACIÓN DE INTERVENCIÓN EN POLÍTICA GESTIÓN ÉTICA, CLIMA Y CULTURA ORGANIZACIONAL - 202</w:t>
      </w:r>
      <w:r w:rsidR="00AA6B5B">
        <w:rPr>
          <w:rFonts w:ascii="Arial" w:hAnsi="Arial" w:cs="Arial"/>
          <w:lang w:val="es-ES"/>
        </w:rPr>
        <w:t>5</w:t>
      </w:r>
    </w:p>
    <w:p w14:paraId="4590D728" w14:textId="609AE1AF" w:rsidR="00E42DC5" w:rsidRPr="003A0CDC" w:rsidRDefault="00E42DC5" w:rsidP="00B32CF3">
      <w:pPr>
        <w:spacing w:line="276" w:lineRule="auto"/>
        <w:jc w:val="both"/>
        <w:rPr>
          <w:rFonts w:ascii="Arial" w:hAnsi="Arial" w:cs="Arial"/>
        </w:rPr>
      </w:pPr>
    </w:p>
    <w:p w14:paraId="30D0F3B5" w14:textId="5B222744" w:rsidR="00E42DC5" w:rsidRPr="003A0CDC" w:rsidRDefault="00E42DC5" w:rsidP="00B32CF3">
      <w:pPr>
        <w:spacing w:line="276" w:lineRule="auto"/>
        <w:jc w:val="both"/>
        <w:rPr>
          <w:rFonts w:ascii="Arial" w:hAnsi="Arial" w:cs="Arial"/>
        </w:rPr>
      </w:pPr>
    </w:p>
    <w:p w14:paraId="4849449A" w14:textId="3DD9AD2D" w:rsidR="00E42DC5" w:rsidRPr="003A0CDC" w:rsidRDefault="00E42DC5" w:rsidP="00B32CF3">
      <w:pPr>
        <w:spacing w:line="276" w:lineRule="auto"/>
        <w:jc w:val="both"/>
        <w:rPr>
          <w:rFonts w:ascii="Arial" w:hAnsi="Arial" w:cs="Arial"/>
        </w:rPr>
      </w:pPr>
    </w:p>
    <w:p w14:paraId="62D55A08" w14:textId="0568D3A9" w:rsidR="00E42DC5" w:rsidRPr="003A0CDC" w:rsidRDefault="00E42DC5" w:rsidP="00B32CF3">
      <w:pPr>
        <w:spacing w:line="276" w:lineRule="auto"/>
        <w:jc w:val="both"/>
        <w:rPr>
          <w:rFonts w:ascii="Arial" w:hAnsi="Arial" w:cs="Arial"/>
        </w:rPr>
      </w:pPr>
    </w:p>
    <w:p w14:paraId="218CAB40" w14:textId="2C927A36" w:rsidR="00E42DC5" w:rsidRPr="003A0CDC" w:rsidRDefault="00E42DC5" w:rsidP="00B32CF3">
      <w:pPr>
        <w:spacing w:line="276" w:lineRule="auto"/>
        <w:jc w:val="both"/>
        <w:rPr>
          <w:rFonts w:ascii="Arial" w:hAnsi="Arial" w:cs="Arial"/>
        </w:rPr>
      </w:pPr>
    </w:p>
    <w:p w14:paraId="0A6739CB" w14:textId="3520E1DC" w:rsidR="00E42DC5" w:rsidRPr="003A0CDC" w:rsidRDefault="00E42DC5" w:rsidP="00B32CF3">
      <w:pPr>
        <w:spacing w:line="276" w:lineRule="auto"/>
        <w:jc w:val="both"/>
        <w:rPr>
          <w:rFonts w:ascii="Arial" w:hAnsi="Arial" w:cs="Arial"/>
        </w:rPr>
      </w:pPr>
    </w:p>
    <w:p w14:paraId="498588D7" w14:textId="77777777" w:rsidR="00E42DC5" w:rsidRPr="003A0CDC" w:rsidRDefault="00E42DC5" w:rsidP="00B32CF3">
      <w:pPr>
        <w:spacing w:line="276" w:lineRule="auto"/>
        <w:jc w:val="both"/>
        <w:rPr>
          <w:rFonts w:ascii="Arial" w:hAnsi="Arial" w:cs="Arial"/>
        </w:rPr>
      </w:pPr>
    </w:p>
    <w:p w14:paraId="4BCD0B59" w14:textId="143922E3" w:rsidR="00E42DC5" w:rsidRPr="003A0CDC" w:rsidRDefault="00E42DC5" w:rsidP="00B32CF3">
      <w:pPr>
        <w:spacing w:line="276" w:lineRule="auto"/>
        <w:jc w:val="both"/>
        <w:rPr>
          <w:rFonts w:ascii="Arial" w:hAnsi="Arial" w:cs="Arial"/>
        </w:rPr>
      </w:pPr>
    </w:p>
    <w:p w14:paraId="6EFC11DD" w14:textId="4E91E875" w:rsidR="00E42DC5" w:rsidRPr="003A0CDC" w:rsidRDefault="00E42DC5" w:rsidP="00E42DC5">
      <w:pPr>
        <w:pStyle w:val="Encabezado"/>
        <w:jc w:val="center"/>
        <w:rPr>
          <w:rFonts w:ascii="Arial" w:hAnsi="Arial" w:cs="Arial"/>
        </w:rPr>
      </w:pPr>
      <w:r w:rsidRPr="003A0CDC">
        <w:rPr>
          <w:rFonts w:ascii="Arial" w:hAnsi="Arial" w:cs="Arial"/>
        </w:rPr>
        <w:t xml:space="preserve">SANTIAGO DE CALI DISTRITO ESPECIAL, DEPORTIVO, CULTURAL, TURÍSTICO EMPRESARIAL Y DE SERVICIOS </w:t>
      </w:r>
    </w:p>
    <w:p w14:paraId="4ADAFBC5" w14:textId="77777777" w:rsidR="00E42DC5" w:rsidRPr="003A0CDC" w:rsidRDefault="00E42DC5" w:rsidP="00B32CF3">
      <w:pPr>
        <w:spacing w:line="276" w:lineRule="auto"/>
        <w:jc w:val="both"/>
        <w:rPr>
          <w:rFonts w:ascii="Arial" w:hAnsi="Arial" w:cs="Arial"/>
        </w:rPr>
      </w:pPr>
    </w:p>
    <w:p w14:paraId="7BE1460B" w14:textId="77777777" w:rsidR="00E42DC5" w:rsidRPr="003A0CDC" w:rsidRDefault="00E42DC5" w:rsidP="00B32CF3">
      <w:pPr>
        <w:spacing w:line="276" w:lineRule="auto"/>
        <w:jc w:val="both"/>
        <w:rPr>
          <w:rFonts w:ascii="Arial" w:hAnsi="Arial" w:cs="Arial"/>
        </w:rPr>
      </w:pPr>
    </w:p>
    <w:p w14:paraId="67FAF87B" w14:textId="77777777" w:rsidR="00E42DC5" w:rsidRPr="003A0CDC" w:rsidRDefault="00E42DC5" w:rsidP="00B32CF3">
      <w:pPr>
        <w:spacing w:line="276" w:lineRule="auto"/>
        <w:jc w:val="both"/>
        <w:rPr>
          <w:rFonts w:ascii="Arial" w:hAnsi="Arial" w:cs="Arial"/>
        </w:rPr>
      </w:pPr>
    </w:p>
    <w:p w14:paraId="11834D23" w14:textId="77777777" w:rsidR="00E42DC5" w:rsidRPr="003A0CDC" w:rsidRDefault="00E42DC5" w:rsidP="00B32CF3">
      <w:pPr>
        <w:spacing w:line="276" w:lineRule="auto"/>
        <w:jc w:val="both"/>
        <w:rPr>
          <w:rFonts w:ascii="Arial" w:hAnsi="Arial" w:cs="Arial"/>
        </w:rPr>
      </w:pPr>
    </w:p>
    <w:p w14:paraId="3DB1E5C2" w14:textId="62C962DB" w:rsidR="00E42DC5" w:rsidRPr="003A0CDC" w:rsidRDefault="00E42DC5" w:rsidP="00B32CF3">
      <w:pPr>
        <w:spacing w:line="276" w:lineRule="auto"/>
        <w:jc w:val="both"/>
        <w:rPr>
          <w:rFonts w:ascii="Arial" w:hAnsi="Arial" w:cs="Arial"/>
        </w:rPr>
      </w:pPr>
    </w:p>
    <w:p w14:paraId="2FE78FA0" w14:textId="77777777" w:rsidR="00E4725C" w:rsidRPr="003A0CDC" w:rsidRDefault="00E4725C" w:rsidP="00B32CF3">
      <w:pPr>
        <w:spacing w:line="276" w:lineRule="auto"/>
        <w:jc w:val="both"/>
        <w:rPr>
          <w:rFonts w:ascii="Arial" w:hAnsi="Arial" w:cs="Arial"/>
        </w:rPr>
      </w:pPr>
    </w:p>
    <w:p w14:paraId="52928FAF" w14:textId="77777777" w:rsidR="00E42DC5" w:rsidRPr="003A0CDC" w:rsidRDefault="00E42DC5" w:rsidP="00B32CF3">
      <w:pPr>
        <w:spacing w:line="276" w:lineRule="auto"/>
        <w:jc w:val="both"/>
        <w:rPr>
          <w:rFonts w:ascii="Arial" w:hAnsi="Arial" w:cs="Arial"/>
        </w:rPr>
      </w:pPr>
    </w:p>
    <w:p w14:paraId="023B3A5A" w14:textId="77777777" w:rsidR="00E42DC5" w:rsidRPr="003A0CDC" w:rsidRDefault="00E42DC5" w:rsidP="00B32CF3">
      <w:pPr>
        <w:spacing w:line="276" w:lineRule="auto"/>
        <w:jc w:val="both"/>
        <w:rPr>
          <w:rFonts w:ascii="Arial" w:hAnsi="Arial" w:cs="Arial"/>
        </w:rPr>
      </w:pPr>
    </w:p>
    <w:p w14:paraId="5BEA1295" w14:textId="1648C4ED" w:rsidR="00E42DC5" w:rsidRDefault="004A5777" w:rsidP="004A5777">
      <w:pPr>
        <w:spacing w:line="276" w:lineRule="auto"/>
        <w:jc w:val="center"/>
        <w:rPr>
          <w:rFonts w:ascii="Arial" w:hAnsi="Arial" w:cs="Arial"/>
        </w:rPr>
      </w:pPr>
      <w:r>
        <w:rPr>
          <w:rFonts w:ascii="Arial" w:hAnsi="Arial" w:cs="Arial"/>
        </w:rPr>
        <w:t>Diciembre 2025</w:t>
      </w:r>
    </w:p>
    <w:p w14:paraId="16CF21C7" w14:textId="77777777" w:rsidR="004A5777" w:rsidRPr="003A0CDC" w:rsidRDefault="004A5777" w:rsidP="00B32CF3">
      <w:pPr>
        <w:spacing w:line="276" w:lineRule="auto"/>
        <w:jc w:val="both"/>
        <w:rPr>
          <w:rFonts w:ascii="Arial" w:hAnsi="Arial" w:cs="Arial"/>
          <w:color w:val="EE0000"/>
        </w:rPr>
      </w:pPr>
    </w:p>
    <w:p w14:paraId="68FE5813" w14:textId="0085CEA3" w:rsidR="00E4725C" w:rsidRPr="003A0CDC" w:rsidRDefault="00E4725C" w:rsidP="00B32CF3">
      <w:pPr>
        <w:spacing w:line="276" w:lineRule="auto"/>
        <w:jc w:val="both"/>
        <w:rPr>
          <w:rFonts w:ascii="Arial" w:hAnsi="Arial" w:cs="Arial"/>
          <w:color w:val="EE0000"/>
        </w:rPr>
      </w:pPr>
    </w:p>
    <w:p w14:paraId="2854EEC0" w14:textId="77777777" w:rsidR="00E4725C" w:rsidRPr="003A0CDC" w:rsidRDefault="00E4725C" w:rsidP="00B32CF3">
      <w:pPr>
        <w:spacing w:line="276" w:lineRule="auto"/>
        <w:jc w:val="both"/>
        <w:rPr>
          <w:rFonts w:ascii="Arial" w:hAnsi="Arial" w:cs="Arial"/>
          <w:color w:val="EE0000"/>
        </w:rPr>
      </w:pPr>
    </w:p>
    <w:p w14:paraId="73EA052A" w14:textId="77777777" w:rsidR="007C0BE2" w:rsidRDefault="007C0BE2" w:rsidP="00B32CF3">
      <w:pPr>
        <w:spacing w:line="276" w:lineRule="auto"/>
        <w:jc w:val="both"/>
        <w:rPr>
          <w:rFonts w:ascii="Arial" w:hAnsi="Arial" w:cs="Arial"/>
        </w:rPr>
      </w:pPr>
    </w:p>
    <w:p w14:paraId="4A916695" w14:textId="77777777" w:rsidR="008A03A3" w:rsidRDefault="008A03A3" w:rsidP="00B32CF3">
      <w:pPr>
        <w:spacing w:line="276" w:lineRule="auto"/>
        <w:jc w:val="both"/>
        <w:rPr>
          <w:rFonts w:ascii="Arial" w:hAnsi="Arial" w:cs="Arial"/>
        </w:rPr>
      </w:pPr>
    </w:p>
    <w:p w14:paraId="2BEDE3FC" w14:textId="1B92EE5C" w:rsidR="008A03A3" w:rsidRDefault="00865405" w:rsidP="00865405">
      <w:pPr>
        <w:spacing w:line="276" w:lineRule="auto"/>
        <w:jc w:val="center"/>
        <w:rPr>
          <w:rFonts w:ascii="Arial" w:hAnsi="Arial" w:cs="Arial"/>
        </w:rPr>
      </w:pPr>
      <w:r>
        <w:rPr>
          <w:rFonts w:ascii="Arial" w:hAnsi="Arial" w:cs="Arial"/>
        </w:rPr>
        <w:t>CLIMA Y CULTURA ORGANIZACIONAL</w:t>
      </w:r>
    </w:p>
    <w:p w14:paraId="48C8EB8B" w14:textId="77777777" w:rsidR="008A03A3" w:rsidRDefault="008A03A3" w:rsidP="004A0F78">
      <w:pPr>
        <w:pBdr>
          <w:top w:val="nil"/>
          <w:left w:val="nil"/>
          <w:bottom w:val="nil"/>
          <w:right w:val="nil"/>
          <w:between w:val="nil"/>
        </w:pBdr>
        <w:ind w:hanging="2"/>
        <w:jc w:val="both"/>
        <w:rPr>
          <w:rFonts w:ascii="Arial" w:hAnsi="Arial" w:cs="Arial"/>
        </w:rPr>
      </w:pPr>
    </w:p>
    <w:p w14:paraId="76A12825" w14:textId="727ADA4D" w:rsidR="00ED4CC8" w:rsidRPr="00ED4CC8" w:rsidRDefault="004A0F78" w:rsidP="00ED4CC8">
      <w:pPr>
        <w:pBdr>
          <w:top w:val="nil"/>
          <w:left w:val="nil"/>
          <w:bottom w:val="nil"/>
          <w:right w:val="nil"/>
          <w:between w:val="nil"/>
        </w:pBdr>
        <w:ind w:hanging="2"/>
        <w:jc w:val="both"/>
        <w:rPr>
          <w:rFonts w:ascii="Arial" w:hAnsi="Arial" w:cs="Arial"/>
          <w:lang w:val="es-CO"/>
        </w:rPr>
      </w:pPr>
      <w:r w:rsidRPr="004E32C1">
        <w:rPr>
          <w:rFonts w:ascii="Arial" w:hAnsi="Arial" w:cs="Arial"/>
        </w:rPr>
        <w:t xml:space="preserve">El fortalecimiento del clima organizacional le permitirá a la entidad, lograr el equilibrio entre los objetivos institucionales y el bienestar de sus servidores públicos, promoviendo principalmente la convivencia, el mejoramiento continuo y el crecimiento de la entidad, lo cual se refleja en el mejoramiento de la cultura del servicio. En este sentido, </w:t>
      </w:r>
      <w:r w:rsidR="007469DB">
        <w:rPr>
          <w:rFonts w:ascii="Arial" w:hAnsi="Arial" w:cs="Arial"/>
        </w:rPr>
        <w:t>se</w:t>
      </w:r>
      <w:r w:rsidR="00896B75">
        <w:rPr>
          <w:rFonts w:ascii="Arial" w:hAnsi="Arial" w:cs="Arial"/>
        </w:rPr>
        <w:t xml:space="preserve"> evaluó </w:t>
      </w:r>
      <w:r w:rsidR="00ED4CC8" w:rsidRPr="00ED4CC8">
        <w:rPr>
          <w:rFonts w:ascii="Arial" w:hAnsi="Arial" w:cs="Arial"/>
          <w:lang w:val="es-CO"/>
        </w:rPr>
        <w:t xml:space="preserve">el nivel de satisfacción </w:t>
      </w:r>
      <w:r w:rsidR="00ED4CC8">
        <w:rPr>
          <w:rFonts w:ascii="Arial" w:hAnsi="Arial" w:cs="Arial"/>
          <w:lang w:val="es-CO"/>
        </w:rPr>
        <w:t xml:space="preserve">de la intervención, </w:t>
      </w:r>
      <w:r w:rsidR="00ED4CC8" w:rsidRPr="00ED4CC8">
        <w:rPr>
          <w:rFonts w:ascii="Arial" w:hAnsi="Arial" w:cs="Arial"/>
          <w:lang w:val="es-CO"/>
        </w:rPr>
        <w:t>los cuales servirán de insumo para el mejoramiento continuo de los programas de capacitación del Distrito Santiago de Cali.</w:t>
      </w:r>
    </w:p>
    <w:p w14:paraId="492D121B" w14:textId="77777777" w:rsidR="004A0F78" w:rsidRPr="00E5087B" w:rsidRDefault="004A0F78" w:rsidP="004A0F78">
      <w:pPr>
        <w:pBdr>
          <w:top w:val="nil"/>
          <w:left w:val="nil"/>
          <w:bottom w:val="nil"/>
          <w:right w:val="nil"/>
          <w:between w:val="nil"/>
        </w:pBdr>
        <w:ind w:hanging="2"/>
        <w:jc w:val="both"/>
        <w:rPr>
          <w:rFonts w:ascii="Arial" w:hAnsi="Arial" w:cs="Arial"/>
          <w:sz w:val="12"/>
          <w:szCs w:val="12"/>
        </w:rPr>
      </w:pPr>
    </w:p>
    <w:p w14:paraId="752BAD44" w14:textId="77777777" w:rsidR="00E42DC5" w:rsidRPr="003A0CDC" w:rsidRDefault="00E42DC5" w:rsidP="00B32CF3">
      <w:pPr>
        <w:spacing w:line="276" w:lineRule="auto"/>
        <w:jc w:val="both"/>
        <w:rPr>
          <w:rFonts w:ascii="Arial" w:hAnsi="Arial" w:cs="Arial"/>
          <w:color w:val="EE0000"/>
        </w:rPr>
      </w:pPr>
    </w:p>
    <w:p w14:paraId="268A5E7E" w14:textId="320508DB" w:rsidR="00B32CF3" w:rsidRPr="003A0CDC" w:rsidRDefault="00B32CF3" w:rsidP="00B32CF3">
      <w:pPr>
        <w:spacing w:line="276" w:lineRule="auto"/>
        <w:jc w:val="both"/>
        <w:rPr>
          <w:rFonts w:ascii="Arial" w:hAnsi="Arial" w:cs="Arial"/>
        </w:rPr>
      </w:pPr>
      <w:r w:rsidRPr="003A0CDC">
        <w:rPr>
          <w:rFonts w:ascii="Arial" w:hAnsi="Arial" w:cs="Arial"/>
        </w:rPr>
        <w:t>FICHA TÉCNICA</w:t>
      </w:r>
    </w:p>
    <w:p w14:paraId="063188E9" w14:textId="77777777" w:rsidR="00E42DC5" w:rsidRPr="003A0CDC" w:rsidRDefault="00E42DC5" w:rsidP="00B32CF3">
      <w:pPr>
        <w:spacing w:line="276" w:lineRule="auto"/>
        <w:jc w:val="both"/>
        <w:rPr>
          <w:rFonts w:ascii="Arial" w:hAnsi="Arial" w:cs="Arial"/>
        </w:rPr>
      </w:pPr>
    </w:p>
    <w:p w14:paraId="2557D8FF" w14:textId="7C86E774" w:rsidR="00B32CF3" w:rsidRPr="003A0CDC" w:rsidRDefault="00B32CF3" w:rsidP="00B32CF3">
      <w:pPr>
        <w:spacing w:line="276" w:lineRule="auto"/>
        <w:jc w:val="both"/>
        <w:rPr>
          <w:rFonts w:ascii="Arial" w:hAnsi="Arial" w:cs="Arial"/>
        </w:rPr>
      </w:pPr>
      <w:r w:rsidRPr="003A0CDC">
        <w:rPr>
          <w:rFonts w:ascii="Arial" w:hAnsi="Arial" w:cs="Arial"/>
        </w:rPr>
        <w:t>Técnica: estudio de tipo cuantitativo y descriptivo a través de encuestas auto aplicadas de forma virtual, utilizando la herramienta de Formularios de Google</w:t>
      </w:r>
      <w:r w:rsidR="000C242B" w:rsidRPr="003A0CDC">
        <w:rPr>
          <w:rFonts w:ascii="Arial" w:hAnsi="Arial" w:cs="Arial"/>
        </w:rPr>
        <w:t>.</w:t>
      </w:r>
    </w:p>
    <w:p w14:paraId="362C8495" w14:textId="391696D1" w:rsidR="00B32CF3" w:rsidRPr="003A0CDC" w:rsidRDefault="00B32CF3" w:rsidP="00B32CF3">
      <w:pPr>
        <w:spacing w:line="276" w:lineRule="auto"/>
        <w:jc w:val="both"/>
        <w:rPr>
          <w:rFonts w:ascii="Arial" w:hAnsi="Arial" w:cs="Arial"/>
        </w:rPr>
      </w:pPr>
      <w:r w:rsidRPr="003A0CDC">
        <w:rPr>
          <w:rFonts w:ascii="Arial" w:hAnsi="Arial" w:cs="Arial"/>
        </w:rPr>
        <w:t xml:space="preserve">Grupo objetivo: </w:t>
      </w:r>
      <w:r w:rsidR="001C136F" w:rsidRPr="003A0CDC">
        <w:rPr>
          <w:rFonts w:ascii="Arial" w:hAnsi="Arial" w:cs="Arial"/>
        </w:rPr>
        <w:t>servidores públicos y contratistas</w:t>
      </w:r>
      <w:r w:rsidRPr="003A0CDC">
        <w:rPr>
          <w:rFonts w:ascii="Arial" w:hAnsi="Arial" w:cs="Arial"/>
        </w:rPr>
        <w:t xml:space="preserve"> del </w:t>
      </w:r>
      <w:r w:rsidR="001C136F" w:rsidRPr="003A0CDC">
        <w:rPr>
          <w:rFonts w:ascii="Arial" w:hAnsi="Arial" w:cs="Arial"/>
        </w:rPr>
        <w:t>Distrito</w:t>
      </w:r>
      <w:r w:rsidRPr="003A0CDC">
        <w:rPr>
          <w:rFonts w:ascii="Arial" w:hAnsi="Arial" w:cs="Arial"/>
        </w:rPr>
        <w:t xml:space="preserve"> de Santiago de Cali</w:t>
      </w:r>
      <w:r w:rsidR="000C242B" w:rsidRPr="003A0CDC">
        <w:rPr>
          <w:rFonts w:ascii="Arial" w:hAnsi="Arial" w:cs="Arial"/>
        </w:rPr>
        <w:t>.</w:t>
      </w:r>
    </w:p>
    <w:p w14:paraId="64E708B7" w14:textId="1363BA3B" w:rsidR="00B32CF3" w:rsidRPr="003A0CDC" w:rsidRDefault="00B32CF3" w:rsidP="00B32CF3">
      <w:pPr>
        <w:spacing w:line="276" w:lineRule="auto"/>
        <w:jc w:val="both"/>
        <w:rPr>
          <w:rFonts w:ascii="Arial" w:hAnsi="Arial" w:cs="Arial"/>
        </w:rPr>
      </w:pPr>
      <w:r w:rsidRPr="003A0CDC">
        <w:rPr>
          <w:rFonts w:ascii="Arial" w:hAnsi="Arial" w:cs="Arial"/>
        </w:rPr>
        <w:t xml:space="preserve">Tamaño de la muestra:  se realizó a </w:t>
      </w:r>
      <w:r w:rsidR="00572215" w:rsidRPr="003A0CDC">
        <w:rPr>
          <w:rFonts w:ascii="Arial" w:hAnsi="Arial" w:cs="Arial"/>
        </w:rPr>
        <w:t>4</w:t>
      </w:r>
      <w:r w:rsidR="004C17CD">
        <w:rPr>
          <w:rFonts w:ascii="Arial" w:hAnsi="Arial" w:cs="Arial"/>
        </w:rPr>
        <w:t>55</w:t>
      </w:r>
      <w:r w:rsidRPr="003A0CDC">
        <w:rPr>
          <w:rFonts w:ascii="Arial" w:hAnsi="Arial" w:cs="Arial"/>
        </w:rPr>
        <w:t xml:space="preserve"> </w:t>
      </w:r>
      <w:r w:rsidR="001C136F" w:rsidRPr="003A0CDC">
        <w:rPr>
          <w:rFonts w:ascii="Arial" w:hAnsi="Arial" w:cs="Arial"/>
        </w:rPr>
        <w:t xml:space="preserve">servidores públicos y contratistas </w:t>
      </w:r>
      <w:r w:rsidRPr="003A0CDC">
        <w:rPr>
          <w:rFonts w:ascii="Arial" w:hAnsi="Arial" w:cs="Arial"/>
        </w:rPr>
        <w:t>de los diferentes Organismos del Municipio</w:t>
      </w:r>
      <w:r w:rsidR="000C242B" w:rsidRPr="003A0CDC">
        <w:rPr>
          <w:rFonts w:ascii="Arial" w:hAnsi="Arial" w:cs="Arial"/>
        </w:rPr>
        <w:t>.</w:t>
      </w:r>
    </w:p>
    <w:p w14:paraId="0E46445A" w14:textId="0161B36B" w:rsidR="00B32CF3" w:rsidRPr="003A0CDC" w:rsidRDefault="00B32CF3" w:rsidP="00B32CF3">
      <w:pPr>
        <w:spacing w:line="276" w:lineRule="auto"/>
        <w:jc w:val="both"/>
        <w:rPr>
          <w:rFonts w:ascii="Arial" w:hAnsi="Arial" w:cs="Arial"/>
        </w:rPr>
      </w:pPr>
      <w:r w:rsidRPr="003A0CDC">
        <w:rPr>
          <w:rFonts w:ascii="Arial" w:hAnsi="Arial" w:cs="Arial"/>
        </w:rPr>
        <w:t xml:space="preserve">Fecha: </w:t>
      </w:r>
      <w:r w:rsidR="00AE2BE0">
        <w:rPr>
          <w:rFonts w:ascii="Arial" w:hAnsi="Arial" w:cs="Arial"/>
        </w:rPr>
        <w:t xml:space="preserve">octubre </w:t>
      </w:r>
      <w:r w:rsidR="00AE2BE0" w:rsidRPr="003A0CDC">
        <w:rPr>
          <w:rFonts w:ascii="Arial" w:hAnsi="Arial" w:cs="Arial"/>
        </w:rPr>
        <w:t>2025</w:t>
      </w:r>
      <w:r w:rsidR="000C242B" w:rsidRPr="003A0CDC">
        <w:rPr>
          <w:rFonts w:ascii="Arial" w:hAnsi="Arial" w:cs="Arial"/>
        </w:rPr>
        <w:t>.</w:t>
      </w:r>
    </w:p>
    <w:p w14:paraId="30E5E750" w14:textId="77777777" w:rsidR="00E42DC5" w:rsidRPr="003A0CDC" w:rsidRDefault="00E42DC5" w:rsidP="00B32CF3">
      <w:pPr>
        <w:spacing w:line="276" w:lineRule="auto"/>
        <w:jc w:val="both"/>
        <w:rPr>
          <w:rFonts w:ascii="Arial" w:hAnsi="Arial" w:cs="Arial"/>
        </w:rPr>
      </w:pPr>
    </w:p>
    <w:p w14:paraId="38B8EB71" w14:textId="27A2F035" w:rsidR="00B32CF3" w:rsidRPr="003A0CDC" w:rsidRDefault="00B32CF3" w:rsidP="00B32CF3">
      <w:pPr>
        <w:spacing w:line="276" w:lineRule="auto"/>
        <w:jc w:val="both"/>
        <w:rPr>
          <w:rFonts w:ascii="Arial" w:hAnsi="Arial" w:cs="Arial"/>
        </w:rPr>
      </w:pPr>
      <w:r w:rsidRPr="003A0CDC">
        <w:rPr>
          <w:rFonts w:ascii="Arial" w:hAnsi="Arial" w:cs="Arial"/>
        </w:rPr>
        <w:t xml:space="preserve">El Subproceso Capacitación y Estímulos realizó una ficha diagnostica de necesidades la cual se aplicó mediante el diseño de formulario Google, obteniendo el </w:t>
      </w:r>
      <w:proofErr w:type="gramStart"/>
      <w:r w:rsidRPr="003A0CDC">
        <w:rPr>
          <w:rFonts w:ascii="Arial" w:hAnsi="Arial" w:cs="Arial"/>
        </w:rPr>
        <w:t>link</w:t>
      </w:r>
      <w:proofErr w:type="gramEnd"/>
      <w:r w:rsidRPr="003A0CDC">
        <w:rPr>
          <w:rFonts w:ascii="Arial" w:hAnsi="Arial" w:cs="Arial"/>
        </w:rPr>
        <w:t xml:space="preserve"> pertinente para su acceso, el cual fue difundido por los diversos canales de comunicación de la Administración</w:t>
      </w:r>
      <w:r w:rsidR="001C136F" w:rsidRPr="003A0CDC">
        <w:rPr>
          <w:rFonts w:ascii="Arial" w:hAnsi="Arial" w:cs="Arial"/>
        </w:rPr>
        <w:t xml:space="preserve"> Distrital</w:t>
      </w:r>
      <w:r w:rsidRPr="003A0CDC">
        <w:rPr>
          <w:rFonts w:ascii="Arial" w:hAnsi="Arial" w:cs="Arial"/>
        </w:rPr>
        <w:t xml:space="preserve"> de Santiago de Cali. </w:t>
      </w:r>
    </w:p>
    <w:p w14:paraId="1B123796" w14:textId="77777777" w:rsidR="00E42DC5" w:rsidRPr="003A0CDC" w:rsidRDefault="00E42DC5" w:rsidP="00B32CF3">
      <w:pPr>
        <w:spacing w:line="276" w:lineRule="auto"/>
        <w:jc w:val="both"/>
        <w:rPr>
          <w:rFonts w:ascii="Arial" w:hAnsi="Arial" w:cs="Arial"/>
        </w:rPr>
      </w:pPr>
    </w:p>
    <w:p w14:paraId="292D111D" w14:textId="6AABD7AD" w:rsidR="00B32CF3" w:rsidRPr="003A0CDC" w:rsidRDefault="00B32CF3" w:rsidP="00B32CF3">
      <w:pPr>
        <w:spacing w:line="276" w:lineRule="auto"/>
        <w:jc w:val="both"/>
        <w:rPr>
          <w:rFonts w:ascii="Arial" w:hAnsi="Arial" w:cs="Arial"/>
        </w:rPr>
      </w:pPr>
      <w:r w:rsidRPr="003A0CDC">
        <w:rPr>
          <w:rFonts w:ascii="Arial" w:hAnsi="Arial" w:cs="Arial"/>
        </w:rPr>
        <w:t xml:space="preserve">Esta ficha </w:t>
      </w:r>
      <w:r w:rsidR="00F816A3" w:rsidRPr="003A0CDC">
        <w:rPr>
          <w:rFonts w:ascii="Arial" w:hAnsi="Arial" w:cs="Arial"/>
        </w:rPr>
        <w:t>está compuesta por</w:t>
      </w:r>
      <w:r w:rsidRPr="003A0CDC">
        <w:rPr>
          <w:rFonts w:ascii="Arial" w:hAnsi="Arial" w:cs="Arial"/>
        </w:rPr>
        <w:t xml:space="preserve"> </w:t>
      </w:r>
      <w:r w:rsidR="00993D63">
        <w:rPr>
          <w:rFonts w:ascii="Arial" w:hAnsi="Arial" w:cs="Arial"/>
        </w:rPr>
        <w:t xml:space="preserve">6 </w:t>
      </w:r>
      <w:r w:rsidR="001C136F" w:rsidRPr="003A0CDC">
        <w:rPr>
          <w:rFonts w:ascii="Arial" w:hAnsi="Arial" w:cs="Arial"/>
        </w:rPr>
        <w:t>categorías</w:t>
      </w:r>
      <w:r w:rsidR="0012105F">
        <w:rPr>
          <w:rFonts w:ascii="Arial" w:hAnsi="Arial" w:cs="Arial"/>
        </w:rPr>
        <w:t xml:space="preserve">, </w:t>
      </w:r>
      <w:r w:rsidR="00F816A3" w:rsidRPr="003A0CDC">
        <w:rPr>
          <w:rFonts w:ascii="Arial" w:hAnsi="Arial" w:cs="Arial"/>
        </w:rPr>
        <w:t>se</w:t>
      </w:r>
      <w:r w:rsidRPr="003A0CDC">
        <w:rPr>
          <w:rFonts w:ascii="Arial" w:hAnsi="Arial" w:cs="Arial"/>
        </w:rPr>
        <w:t xml:space="preserve"> realiz</w:t>
      </w:r>
      <w:r w:rsidR="00F816A3" w:rsidRPr="003A0CDC">
        <w:rPr>
          <w:rFonts w:ascii="Arial" w:hAnsi="Arial" w:cs="Arial"/>
        </w:rPr>
        <w:t>aron</w:t>
      </w:r>
      <w:r w:rsidRPr="003A0CDC">
        <w:rPr>
          <w:rFonts w:ascii="Arial" w:hAnsi="Arial" w:cs="Arial"/>
        </w:rPr>
        <w:t xml:space="preserve"> las siguientes preguntas:</w:t>
      </w:r>
    </w:p>
    <w:p w14:paraId="40F64ED1" w14:textId="77777777" w:rsidR="00B32CF3" w:rsidRDefault="00B32CF3" w:rsidP="00B32CF3">
      <w:pPr>
        <w:spacing w:line="276" w:lineRule="auto"/>
        <w:jc w:val="both"/>
        <w:rPr>
          <w:rFonts w:ascii="Arial" w:hAnsi="Arial" w:cs="Arial"/>
          <w:color w:val="EE000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89"/>
        <w:gridCol w:w="567"/>
        <w:gridCol w:w="567"/>
      </w:tblGrid>
      <w:tr w:rsidR="00E85EFC" w:rsidRPr="00147947" w14:paraId="3910DE3F" w14:textId="77777777" w:rsidTr="00871298">
        <w:trPr>
          <w:trHeight w:val="244"/>
        </w:trPr>
        <w:tc>
          <w:tcPr>
            <w:tcW w:w="8789" w:type="dxa"/>
            <w:shd w:val="clear" w:color="auto" w:fill="D9D9D9"/>
            <w:vAlign w:val="center"/>
          </w:tcPr>
          <w:p w14:paraId="3EFF791D" w14:textId="77777777" w:rsidR="00E85EFC" w:rsidRPr="00147947" w:rsidRDefault="00E85EFC" w:rsidP="00871298">
            <w:pPr>
              <w:autoSpaceDE w:val="0"/>
              <w:autoSpaceDN w:val="0"/>
              <w:adjustRightInd w:val="0"/>
              <w:rPr>
                <w:rFonts w:ascii="Arial" w:hAnsi="Arial" w:cs="Arial"/>
                <w:color w:val="000000"/>
                <w:sz w:val="20"/>
                <w:szCs w:val="20"/>
              </w:rPr>
            </w:pPr>
            <w:r w:rsidRPr="00147947">
              <w:rPr>
                <w:rFonts w:ascii="Arial" w:hAnsi="Arial" w:cs="Arial"/>
                <w:bCs/>
                <w:color w:val="000000"/>
                <w:sz w:val="20"/>
                <w:szCs w:val="20"/>
              </w:rPr>
              <w:t xml:space="preserve">I. </w:t>
            </w:r>
            <w:r>
              <w:rPr>
                <w:rFonts w:ascii="Arial" w:hAnsi="Arial" w:cs="Arial"/>
                <w:bCs/>
                <w:color w:val="000000"/>
                <w:sz w:val="20"/>
                <w:szCs w:val="20"/>
              </w:rPr>
              <w:t>LA CAPACITACIÓN</w:t>
            </w:r>
            <w:r w:rsidRPr="00147947">
              <w:rPr>
                <w:rFonts w:ascii="Arial" w:hAnsi="Arial" w:cs="Arial"/>
                <w:color w:val="000000"/>
                <w:sz w:val="20"/>
                <w:szCs w:val="20"/>
              </w:rPr>
              <w:tab/>
            </w:r>
          </w:p>
        </w:tc>
        <w:tc>
          <w:tcPr>
            <w:tcW w:w="567" w:type="dxa"/>
            <w:shd w:val="clear" w:color="auto" w:fill="D9D9D9"/>
            <w:vAlign w:val="center"/>
          </w:tcPr>
          <w:p w14:paraId="69D62294" w14:textId="77777777" w:rsidR="00E85EFC" w:rsidRPr="00147947" w:rsidRDefault="00E85EFC" w:rsidP="00871298">
            <w:pPr>
              <w:autoSpaceDE w:val="0"/>
              <w:autoSpaceDN w:val="0"/>
              <w:adjustRightInd w:val="0"/>
              <w:jc w:val="center"/>
              <w:rPr>
                <w:rFonts w:ascii="Arial" w:hAnsi="Arial" w:cs="Arial"/>
                <w:bCs/>
                <w:color w:val="000000"/>
                <w:sz w:val="20"/>
                <w:szCs w:val="20"/>
              </w:rPr>
            </w:pPr>
            <w:r w:rsidRPr="00147947">
              <w:rPr>
                <w:rFonts w:ascii="Arial" w:hAnsi="Arial" w:cs="Arial"/>
                <w:bCs/>
                <w:color w:val="000000"/>
                <w:sz w:val="20"/>
                <w:szCs w:val="20"/>
              </w:rPr>
              <w:t>S</w:t>
            </w:r>
            <w:r>
              <w:rPr>
                <w:rFonts w:ascii="Arial" w:hAnsi="Arial" w:cs="Arial"/>
                <w:bCs/>
                <w:color w:val="000000"/>
                <w:sz w:val="20"/>
                <w:szCs w:val="20"/>
              </w:rPr>
              <w:t>Í</w:t>
            </w:r>
          </w:p>
        </w:tc>
        <w:tc>
          <w:tcPr>
            <w:tcW w:w="567" w:type="dxa"/>
            <w:shd w:val="clear" w:color="auto" w:fill="D9D9D9"/>
            <w:vAlign w:val="center"/>
          </w:tcPr>
          <w:p w14:paraId="56F967D3" w14:textId="77777777" w:rsidR="00E85EFC" w:rsidRPr="00147947" w:rsidRDefault="00E85EFC" w:rsidP="00871298">
            <w:pPr>
              <w:autoSpaceDE w:val="0"/>
              <w:autoSpaceDN w:val="0"/>
              <w:adjustRightInd w:val="0"/>
              <w:jc w:val="center"/>
              <w:rPr>
                <w:rFonts w:ascii="Arial" w:hAnsi="Arial" w:cs="Arial"/>
                <w:bCs/>
                <w:color w:val="000000"/>
                <w:sz w:val="20"/>
                <w:szCs w:val="20"/>
              </w:rPr>
            </w:pPr>
            <w:r w:rsidRPr="00147947">
              <w:rPr>
                <w:rFonts w:ascii="Arial" w:hAnsi="Arial" w:cs="Arial"/>
                <w:bCs/>
                <w:color w:val="000000"/>
                <w:sz w:val="20"/>
                <w:szCs w:val="20"/>
              </w:rPr>
              <w:t>NO</w:t>
            </w:r>
          </w:p>
        </w:tc>
      </w:tr>
      <w:tr w:rsidR="00E85EFC" w:rsidRPr="00147947" w14:paraId="316AD6BD" w14:textId="77777777" w:rsidTr="00871298">
        <w:trPr>
          <w:trHeight w:val="263"/>
        </w:trPr>
        <w:tc>
          <w:tcPr>
            <w:tcW w:w="8789" w:type="dxa"/>
            <w:vAlign w:val="center"/>
          </w:tcPr>
          <w:p w14:paraId="572AF37F" w14:textId="77777777" w:rsidR="00E85EFC" w:rsidRPr="00147947" w:rsidRDefault="00E85EFC" w:rsidP="00E85EFC">
            <w:pPr>
              <w:numPr>
                <w:ilvl w:val="0"/>
                <w:numId w:val="6"/>
              </w:numPr>
              <w:autoSpaceDE w:val="0"/>
              <w:autoSpaceDN w:val="0"/>
              <w:adjustRightInd w:val="0"/>
              <w:jc w:val="both"/>
              <w:rPr>
                <w:rFonts w:ascii="Arial" w:hAnsi="Arial" w:cs="Arial"/>
                <w:color w:val="000000"/>
                <w:sz w:val="20"/>
                <w:szCs w:val="20"/>
              </w:rPr>
            </w:pPr>
            <w:r w:rsidRPr="00147947">
              <w:rPr>
                <w:rFonts w:ascii="Arial" w:hAnsi="Arial" w:cs="Arial"/>
                <w:color w:val="000000"/>
                <w:sz w:val="20"/>
                <w:szCs w:val="20"/>
              </w:rPr>
              <w:t>¿Conocía con anterioridad los objetivos y finalidad de la capacitación que acaba de recibir?</w:t>
            </w:r>
          </w:p>
        </w:tc>
        <w:tc>
          <w:tcPr>
            <w:tcW w:w="567" w:type="dxa"/>
            <w:vAlign w:val="center"/>
          </w:tcPr>
          <w:p w14:paraId="25CC3C76" w14:textId="77777777" w:rsidR="00E85EFC" w:rsidRPr="00147947" w:rsidRDefault="00E85EFC" w:rsidP="00871298">
            <w:pPr>
              <w:autoSpaceDE w:val="0"/>
              <w:autoSpaceDN w:val="0"/>
              <w:adjustRightInd w:val="0"/>
              <w:jc w:val="center"/>
              <w:rPr>
                <w:rFonts w:ascii="Arial" w:hAnsi="Arial" w:cs="Arial"/>
                <w:color w:val="000000"/>
                <w:sz w:val="20"/>
                <w:szCs w:val="20"/>
              </w:rPr>
            </w:pPr>
          </w:p>
        </w:tc>
        <w:tc>
          <w:tcPr>
            <w:tcW w:w="567" w:type="dxa"/>
            <w:vAlign w:val="center"/>
          </w:tcPr>
          <w:p w14:paraId="27382EDF" w14:textId="77777777" w:rsidR="00E85EFC" w:rsidRPr="00147947" w:rsidRDefault="00E85EFC" w:rsidP="00871298">
            <w:pPr>
              <w:autoSpaceDE w:val="0"/>
              <w:autoSpaceDN w:val="0"/>
              <w:adjustRightInd w:val="0"/>
              <w:jc w:val="center"/>
              <w:rPr>
                <w:rFonts w:ascii="Arial" w:hAnsi="Arial" w:cs="Arial"/>
                <w:color w:val="000000"/>
                <w:sz w:val="20"/>
                <w:szCs w:val="20"/>
              </w:rPr>
            </w:pPr>
          </w:p>
        </w:tc>
      </w:tr>
      <w:tr w:rsidR="00E85EFC" w:rsidRPr="00147947" w14:paraId="410350D2" w14:textId="77777777" w:rsidTr="00871298">
        <w:trPr>
          <w:trHeight w:val="244"/>
        </w:trPr>
        <w:tc>
          <w:tcPr>
            <w:tcW w:w="8789" w:type="dxa"/>
            <w:vAlign w:val="center"/>
          </w:tcPr>
          <w:p w14:paraId="6ABCCD33" w14:textId="77777777" w:rsidR="00E85EFC" w:rsidRPr="00147947" w:rsidRDefault="00E85EFC" w:rsidP="00E85EFC">
            <w:pPr>
              <w:numPr>
                <w:ilvl w:val="0"/>
                <w:numId w:val="6"/>
              </w:numPr>
              <w:autoSpaceDE w:val="0"/>
              <w:autoSpaceDN w:val="0"/>
              <w:adjustRightInd w:val="0"/>
              <w:jc w:val="both"/>
              <w:rPr>
                <w:rFonts w:ascii="Arial" w:hAnsi="Arial" w:cs="Arial"/>
                <w:color w:val="000000"/>
                <w:sz w:val="20"/>
                <w:szCs w:val="20"/>
              </w:rPr>
            </w:pPr>
            <w:r w:rsidRPr="00147947">
              <w:rPr>
                <w:rFonts w:ascii="Arial" w:hAnsi="Arial" w:cs="Arial"/>
                <w:color w:val="000000"/>
                <w:sz w:val="20"/>
                <w:szCs w:val="20"/>
              </w:rPr>
              <w:t>¿Los contenidos se ajustaron a los contenidos de</w:t>
            </w:r>
            <w:r>
              <w:rPr>
                <w:rFonts w:ascii="Arial" w:hAnsi="Arial" w:cs="Arial"/>
                <w:color w:val="000000"/>
                <w:sz w:val="20"/>
                <w:szCs w:val="20"/>
              </w:rPr>
              <w:t xml:space="preserve"> </w:t>
            </w:r>
            <w:r w:rsidRPr="00147947">
              <w:rPr>
                <w:rFonts w:ascii="Arial" w:hAnsi="Arial" w:cs="Arial"/>
                <w:color w:val="000000"/>
                <w:sz w:val="20"/>
                <w:szCs w:val="20"/>
              </w:rPr>
              <w:t>l</w:t>
            </w:r>
            <w:r>
              <w:rPr>
                <w:rFonts w:ascii="Arial" w:hAnsi="Arial" w:cs="Arial"/>
                <w:color w:val="000000"/>
                <w:sz w:val="20"/>
                <w:szCs w:val="20"/>
              </w:rPr>
              <w:t>a capacitación?</w:t>
            </w:r>
          </w:p>
        </w:tc>
        <w:tc>
          <w:tcPr>
            <w:tcW w:w="567" w:type="dxa"/>
            <w:vAlign w:val="center"/>
          </w:tcPr>
          <w:p w14:paraId="681914BC" w14:textId="77777777" w:rsidR="00E85EFC" w:rsidRPr="00147947" w:rsidRDefault="00E85EFC" w:rsidP="00871298">
            <w:pPr>
              <w:autoSpaceDE w:val="0"/>
              <w:autoSpaceDN w:val="0"/>
              <w:adjustRightInd w:val="0"/>
              <w:jc w:val="center"/>
              <w:rPr>
                <w:rFonts w:ascii="Arial" w:hAnsi="Arial" w:cs="Arial"/>
                <w:color w:val="000000"/>
                <w:sz w:val="20"/>
                <w:szCs w:val="20"/>
              </w:rPr>
            </w:pPr>
          </w:p>
        </w:tc>
        <w:tc>
          <w:tcPr>
            <w:tcW w:w="567" w:type="dxa"/>
            <w:vAlign w:val="center"/>
          </w:tcPr>
          <w:p w14:paraId="253D7020" w14:textId="77777777" w:rsidR="00E85EFC" w:rsidRPr="00147947" w:rsidRDefault="00E85EFC" w:rsidP="00871298">
            <w:pPr>
              <w:autoSpaceDE w:val="0"/>
              <w:autoSpaceDN w:val="0"/>
              <w:adjustRightInd w:val="0"/>
              <w:jc w:val="center"/>
              <w:rPr>
                <w:rFonts w:ascii="Arial" w:hAnsi="Arial" w:cs="Arial"/>
                <w:color w:val="000000"/>
                <w:sz w:val="20"/>
                <w:szCs w:val="20"/>
              </w:rPr>
            </w:pPr>
          </w:p>
        </w:tc>
      </w:tr>
      <w:tr w:rsidR="00E85EFC" w:rsidRPr="00147947" w14:paraId="02DBCCFA" w14:textId="77777777" w:rsidTr="00871298">
        <w:trPr>
          <w:trHeight w:val="263"/>
        </w:trPr>
        <w:tc>
          <w:tcPr>
            <w:tcW w:w="8789" w:type="dxa"/>
            <w:vAlign w:val="center"/>
          </w:tcPr>
          <w:p w14:paraId="37404FEC" w14:textId="77777777" w:rsidR="00E85EFC" w:rsidRPr="00012D1C" w:rsidRDefault="00E85EFC" w:rsidP="00E85EFC">
            <w:pPr>
              <w:numPr>
                <w:ilvl w:val="0"/>
                <w:numId w:val="6"/>
              </w:numPr>
              <w:autoSpaceDE w:val="0"/>
              <w:autoSpaceDN w:val="0"/>
              <w:adjustRightInd w:val="0"/>
              <w:jc w:val="both"/>
              <w:rPr>
                <w:rFonts w:ascii="Arial" w:hAnsi="Arial" w:cs="Arial"/>
                <w:color w:val="000000"/>
                <w:sz w:val="20"/>
                <w:szCs w:val="20"/>
              </w:rPr>
            </w:pPr>
            <w:r w:rsidRPr="00012D1C">
              <w:rPr>
                <w:rFonts w:ascii="Arial" w:hAnsi="Arial" w:cs="Arial"/>
                <w:color w:val="000000"/>
                <w:sz w:val="20"/>
                <w:szCs w:val="20"/>
              </w:rPr>
              <w:t>¿El nivel de profundidad de los contenidos fue adecuado?</w:t>
            </w:r>
          </w:p>
        </w:tc>
        <w:tc>
          <w:tcPr>
            <w:tcW w:w="567" w:type="dxa"/>
            <w:vAlign w:val="center"/>
          </w:tcPr>
          <w:p w14:paraId="3946DD16" w14:textId="77777777" w:rsidR="00E85EFC" w:rsidRPr="00147947" w:rsidRDefault="00E85EFC" w:rsidP="00871298">
            <w:pPr>
              <w:autoSpaceDE w:val="0"/>
              <w:autoSpaceDN w:val="0"/>
              <w:adjustRightInd w:val="0"/>
              <w:jc w:val="center"/>
              <w:rPr>
                <w:rFonts w:ascii="Arial" w:hAnsi="Arial" w:cs="Arial"/>
                <w:color w:val="000000"/>
                <w:sz w:val="20"/>
                <w:szCs w:val="20"/>
              </w:rPr>
            </w:pPr>
          </w:p>
        </w:tc>
        <w:tc>
          <w:tcPr>
            <w:tcW w:w="567" w:type="dxa"/>
            <w:vAlign w:val="center"/>
          </w:tcPr>
          <w:p w14:paraId="6E9C725A" w14:textId="77777777" w:rsidR="00E85EFC" w:rsidRPr="00147947" w:rsidRDefault="00E85EFC" w:rsidP="00871298">
            <w:pPr>
              <w:autoSpaceDE w:val="0"/>
              <w:autoSpaceDN w:val="0"/>
              <w:adjustRightInd w:val="0"/>
              <w:jc w:val="center"/>
              <w:rPr>
                <w:rFonts w:ascii="Arial" w:hAnsi="Arial" w:cs="Arial"/>
                <w:color w:val="000000"/>
                <w:sz w:val="20"/>
                <w:szCs w:val="20"/>
              </w:rPr>
            </w:pPr>
          </w:p>
        </w:tc>
      </w:tr>
      <w:tr w:rsidR="00E85EFC" w:rsidRPr="00147947" w14:paraId="60DE0D4C" w14:textId="77777777" w:rsidTr="00871298">
        <w:trPr>
          <w:trHeight w:val="244"/>
        </w:trPr>
        <w:tc>
          <w:tcPr>
            <w:tcW w:w="8789" w:type="dxa"/>
            <w:vAlign w:val="center"/>
          </w:tcPr>
          <w:p w14:paraId="4553440C" w14:textId="77777777" w:rsidR="00E85EFC" w:rsidRPr="00147947" w:rsidRDefault="00E85EFC" w:rsidP="00E85EFC">
            <w:pPr>
              <w:numPr>
                <w:ilvl w:val="0"/>
                <w:numId w:val="6"/>
              </w:numPr>
              <w:autoSpaceDE w:val="0"/>
              <w:autoSpaceDN w:val="0"/>
              <w:adjustRightInd w:val="0"/>
              <w:jc w:val="both"/>
              <w:rPr>
                <w:rFonts w:ascii="Arial" w:hAnsi="Arial" w:cs="Arial"/>
                <w:color w:val="000000"/>
                <w:sz w:val="20"/>
                <w:szCs w:val="20"/>
              </w:rPr>
            </w:pPr>
            <w:r w:rsidRPr="00147947">
              <w:rPr>
                <w:rFonts w:ascii="Arial" w:hAnsi="Arial" w:cs="Arial"/>
                <w:color w:val="000000"/>
                <w:sz w:val="20"/>
                <w:szCs w:val="20"/>
              </w:rPr>
              <w:t>¿La duración de</w:t>
            </w:r>
            <w:r>
              <w:rPr>
                <w:rFonts w:ascii="Arial" w:hAnsi="Arial" w:cs="Arial"/>
                <w:color w:val="000000"/>
                <w:sz w:val="20"/>
                <w:szCs w:val="20"/>
              </w:rPr>
              <w:t xml:space="preserve"> </w:t>
            </w:r>
            <w:r w:rsidRPr="00147947">
              <w:rPr>
                <w:rFonts w:ascii="Arial" w:hAnsi="Arial" w:cs="Arial"/>
                <w:color w:val="000000"/>
                <w:sz w:val="20"/>
                <w:szCs w:val="20"/>
              </w:rPr>
              <w:t>l</w:t>
            </w:r>
            <w:r>
              <w:rPr>
                <w:rFonts w:ascii="Arial" w:hAnsi="Arial" w:cs="Arial"/>
                <w:color w:val="000000"/>
                <w:sz w:val="20"/>
                <w:szCs w:val="20"/>
              </w:rPr>
              <w:t xml:space="preserve">a capacitación </w:t>
            </w:r>
            <w:r w:rsidRPr="00147947">
              <w:rPr>
                <w:rFonts w:ascii="Arial" w:hAnsi="Arial" w:cs="Arial"/>
                <w:color w:val="000000"/>
                <w:sz w:val="20"/>
                <w:szCs w:val="20"/>
              </w:rPr>
              <w:t>fue suficiente?</w:t>
            </w:r>
          </w:p>
        </w:tc>
        <w:tc>
          <w:tcPr>
            <w:tcW w:w="567" w:type="dxa"/>
            <w:vAlign w:val="center"/>
          </w:tcPr>
          <w:p w14:paraId="2666672A" w14:textId="77777777" w:rsidR="00E85EFC" w:rsidRPr="00147947" w:rsidRDefault="00E85EFC" w:rsidP="00871298">
            <w:pPr>
              <w:autoSpaceDE w:val="0"/>
              <w:autoSpaceDN w:val="0"/>
              <w:adjustRightInd w:val="0"/>
              <w:jc w:val="center"/>
              <w:rPr>
                <w:rFonts w:ascii="Arial" w:hAnsi="Arial" w:cs="Arial"/>
                <w:color w:val="000000"/>
                <w:sz w:val="20"/>
                <w:szCs w:val="20"/>
              </w:rPr>
            </w:pPr>
          </w:p>
        </w:tc>
        <w:tc>
          <w:tcPr>
            <w:tcW w:w="567" w:type="dxa"/>
            <w:vAlign w:val="center"/>
          </w:tcPr>
          <w:p w14:paraId="419088D4" w14:textId="77777777" w:rsidR="00E85EFC" w:rsidRPr="00147947" w:rsidRDefault="00E85EFC" w:rsidP="00871298">
            <w:pPr>
              <w:autoSpaceDE w:val="0"/>
              <w:autoSpaceDN w:val="0"/>
              <w:adjustRightInd w:val="0"/>
              <w:jc w:val="center"/>
              <w:rPr>
                <w:rFonts w:ascii="Arial" w:hAnsi="Arial" w:cs="Arial"/>
                <w:color w:val="000000"/>
                <w:sz w:val="20"/>
                <w:szCs w:val="20"/>
              </w:rPr>
            </w:pPr>
          </w:p>
        </w:tc>
      </w:tr>
      <w:tr w:rsidR="00E85EFC" w:rsidRPr="00147947" w14:paraId="15425E3A" w14:textId="77777777" w:rsidTr="00871298">
        <w:trPr>
          <w:trHeight w:val="244"/>
        </w:trPr>
        <w:tc>
          <w:tcPr>
            <w:tcW w:w="8789" w:type="dxa"/>
            <w:vAlign w:val="center"/>
          </w:tcPr>
          <w:p w14:paraId="41B1061C" w14:textId="77777777" w:rsidR="00E85EFC" w:rsidRPr="00147947" w:rsidRDefault="00E85EFC" w:rsidP="00E85EFC">
            <w:pPr>
              <w:numPr>
                <w:ilvl w:val="0"/>
                <w:numId w:val="6"/>
              </w:numPr>
              <w:autoSpaceDE w:val="0"/>
              <w:autoSpaceDN w:val="0"/>
              <w:adjustRightInd w:val="0"/>
              <w:jc w:val="both"/>
              <w:rPr>
                <w:rFonts w:ascii="Arial" w:hAnsi="Arial" w:cs="Arial"/>
                <w:color w:val="000000"/>
                <w:sz w:val="20"/>
                <w:szCs w:val="20"/>
              </w:rPr>
            </w:pPr>
            <w:r w:rsidRPr="00147947">
              <w:rPr>
                <w:rFonts w:ascii="Arial" w:hAnsi="Arial" w:cs="Arial"/>
                <w:color w:val="000000"/>
                <w:sz w:val="20"/>
                <w:szCs w:val="20"/>
              </w:rPr>
              <w:t xml:space="preserve">¿El contenido </w:t>
            </w:r>
            <w:r>
              <w:rPr>
                <w:rFonts w:ascii="Arial" w:hAnsi="Arial" w:cs="Arial"/>
                <w:color w:val="000000"/>
                <w:sz w:val="20"/>
                <w:szCs w:val="20"/>
              </w:rPr>
              <w:t>de la capacitación</w:t>
            </w:r>
            <w:r w:rsidRPr="00147947">
              <w:rPr>
                <w:rFonts w:ascii="Arial" w:hAnsi="Arial" w:cs="Arial"/>
                <w:color w:val="000000"/>
                <w:sz w:val="20"/>
                <w:szCs w:val="20"/>
              </w:rPr>
              <w:t xml:space="preserve"> cumplió sus necesidades?</w:t>
            </w:r>
          </w:p>
        </w:tc>
        <w:tc>
          <w:tcPr>
            <w:tcW w:w="567" w:type="dxa"/>
            <w:vAlign w:val="center"/>
          </w:tcPr>
          <w:p w14:paraId="3F44306C" w14:textId="77777777" w:rsidR="00E85EFC" w:rsidRPr="00147947" w:rsidRDefault="00E85EFC" w:rsidP="00871298">
            <w:pPr>
              <w:autoSpaceDE w:val="0"/>
              <w:autoSpaceDN w:val="0"/>
              <w:adjustRightInd w:val="0"/>
              <w:jc w:val="center"/>
              <w:rPr>
                <w:rFonts w:ascii="Arial" w:hAnsi="Arial" w:cs="Arial"/>
                <w:color w:val="000000"/>
                <w:sz w:val="20"/>
                <w:szCs w:val="20"/>
              </w:rPr>
            </w:pPr>
          </w:p>
        </w:tc>
        <w:tc>
          <w:tcPr>
            <w:tcW w:w="567" w:type="dxa"/>
            <w:vAlign w:val="center"/>
          </w:tcPr>
          <w:p w14:paraId="36026751" w14:textId="77777777" w:rsidR="00E85EFC" w:rsidRPr="00147947" w:rsidRDefault="00E85EFC" w:rsidP="00871298">
            <w:pPr>
              <w:autoSpaceDE w:val="0"/>
              <w:autoSpaceDN w:val="0"/>
              <w:adjustRightInd w:val="0"/>
              <w:jc w:val="center"/>
              <w:rPr>
                <w:rFonts w:ascii="Arial" w:hAnsi="Arial" w:cs="Arial"/>
                <w:color w:val="000000"/>
                <w:sz w:val="20"/>
                <w:szCs w:val="20"/>
              </w:rPr>
            </w:pPr>
          </w:p>
        </w:tc>
      </w:tr>
      <w:tr w:rsidR="00E85EFC" w:rsidRPr="00147947" w14:paraId="45CE0EEB" w14:textId="77777777" w:rsidTr="00871298">
        <w:trPr>
          <w:trHeight w:val="263"/>
        </w:trPr>
        <w:tc>
          <w:tcPr>
            <w:tcW w:w="8789" w:type="dxa"/>
            <w:vAlign w:val="center"/>
          </w:tcPr>
          <w:p w14:paraId="2E259BB5" w14:textId="77777777" w:rsidR="00E85EFC" w:rsidRPr="00147947" w:rsidRDefault="00E85EFC" w:rsidP="00E85EFC">
            <w:pPr>
              <w:numPr>
                <w:ilvl w:val="0"/>
                <w:numId w:val="6"/>
              </w:numPr>
              <w:autoSpaceDE w:val="0"/>
              <w:autoSpaceDN w:val="0"/>
              <w:adjustRightInd w:val="0"/>
              <w:jc w:val="both"/>
              <w:rPr>
                <w:rFonts w:ascii="Arial" w:hAnsi="Arial" w:cs="Arial"/>
                <w:color w:val="000000"/>
                <w:sz w:val="20"/>
                <w:szCs w:val="20"/>
              </w:rPr>
            </w:pPr>
            <w:r w:rsidRPr="00147947">
              <w:rPr>
                <w:rFonts w:ascii="Arial" w:hAnsi="Arial" w:cs="Arial"/>
                <w:color w:val="000000"/>
                <w:sz w:val="20"/>
                <w:szCs w:val="20"/>
              </w:rPr>
              <w:t>¿Adquirió conocimientos según los objetivos propuestos?</w:t>
            </w:r>
          </w:p>
        </w:tc>
        <w:tc>
          <w:tcPr>
            <w:tcW w:w="567" w:type="dxa"/>
            <w:vAlign w:val="center"/>
          </w:tcPr>
          <w:p w14:paraId="73D330EA" w14:textId="77777777" w:rsidR="00E85EFC" w:rsidRPr="00147947" w:rsidRDefault="00E85EFC" w:rsidP="00871298">
            <w:pPr>
              <w:autoSpaceDE w:val="0"/>
              <w:autoSpaceDN w:val="0"/>
              <w:adjustRightInd w:val="0"/>
              <w:jc w:val="center"/>
              <w:rPr>
                <w:rFonts w:ascii="Arial" w:hAnsi="Arial" w:cs="Arial"/>
                <w:color w:val="000000"/>
                <w:sz w:val="20"/>
                <w:szCs w:val="20"/>
              </w:rPr>
            </w:pPr>
          </w:p>
        </w:tc>
        <w:tc>
          <w:tcPr>
            <w:tcW w:w="567" w:type="dxa"/>
            <w:vAlign w:val="center"/>
          </w:tcPr>
          <w:p w14:paraId="080869C3" w14:textId="77777777" w:rsidR="00E85EFC" w:rsidRPr="00147947" w:rsidRDefault="00E85EFC" w:rsidP="00871298">
            <w:pPr>
              <w:autoSpaceDE w:val="0"/>
              <w:autoSpaceDN w:val="0"/>
              <w:adjustRightInd w:val="0"/>
              <w:jc w:val="center"/>
              <w:rPr>
                <w:rFonts w:ascii="Arial" w:hAnsi="Arial" w:cs="Arial"/>
                <w:color w:val="000000"/>
                <w:sz w:val="20"/>
                <w:szCs w:val="20"/>
              </w:rPr>
            </w:pPr>
          </w:p>
        </w:tc>
      </w:tr>
      <w:tr w:rsidR="00E85EFC" w:rsidRPr="00147947" w14:paraId="1D0D1D05" w14:textId="77777777" w:rsidTr="00871298">
        <w:trPr>
          <w:trHeight w:val="263"/>
        </w:trPr>
        <w:tc>
          <w:tcPr>
            <w:tcW w:w="8789" w:type="dxa"/>
            <w:vAlign w:val="center"/>
          </w:tcPr>
          <w:p w14:paraId="0D1F263D" w14:textId="77777777" w:rsidR="00E85EFC" w:rsidRPr="00147947" w:rsidRDefault="00E85EFC" w:rsidP="00E85EFC">
            <w:pPr>
              <w:numPr>
                <w:ilvl w:val="0"/>
                <w:numId w:val="6"/>
              </w:numPr>
              <w:autoSpaceDE w:val="0"/>
              <w:autoSpaceDN w:val="0"/>
              <w:adjustRightInd w:val="0"/>
              <w:jc w:val="both"/>
              <w:rPr>
                <w:rFonts w:ascii="Arial" w:hAnsi="Arial" w:cs="Arial"/>
                <w:color w:val="000000"/>
                <w:sz w:val="20"/>
                <w:szCs w:val="20"/>
              </w:rPr>
            </w:pPr>
            <w:r w:rsidRPr="00147947">
              <w:rPr>
                <w:rFonts w:ascii="Arial" w:hAnsi="Arial" w:cs="Arial"/>
                <w:color w:val="000000"/>
                <w:sz w:val="20"/>
                <w:szCs w:val="20"/>
              </w:rPr>
              <w:t>¿El tiempo empleado para desarrollar cada uno de los temas fue adecuado?</w:t>
            </w:r>
          </w:p>
        </w:tc>
        <w:tc>
          <w:tcPr>
            <w:tcW w:w="567" w:type="dxa"/>
            <w:vAlign w:val="center"/>
          </w:tcPr>
          <w:p w14:paraId="7F0AB5F7" w14:textId="77777777" w:rsidR="00E85EFC" w:rsidRPr="00147947" w:rsidRDefault="00E85EFC" w:rsidP="00871298">
            <w:pPr>
              <w:autoSpaceDE w:val="0"/>
              <w:autoSpaceDN w:val="0"/>
              <w:adjustRightInd w:val="0"/>
              <w:jc w:val="center"/>
              <w:rPr>
                <w:rFonts w:ascii="Arial" w:hAnsi="Arial" w:cs="Arial"/>
                <w:color w:val="000000"/>
                <w:sz w:val="20"/>
                <w:szCs w:val="20"/>
              </w:rPr>
            </w:pPr>
          </w:p>
        </w:tc>
        <w:tc>
          <w:tcPr>
            <w:tcW w:w="567" w:type="dxa"/>
            <w:vAlign w:val="center"/>
          </w:tcPr>
          <w:p w14:paraId="58F3D3B1" w14:textId="77777777" w:rsidR="00E85EFC" w:rsidRPr="00147947" w:rsidRDefault="00E85EFC" w:rsidP="00871298">
            <w:pPr>
              <w:autoSpaceDE w:val="0"/>
              <w:autoSpaceDN w:val="0"/>
              <w:adjustRightInd w:val="0"/>
              <w:jc w:val="center"/>
              <w:rPr>
                <w:rFonts w:ascii="Arial" w:hAnsi="Arial" w:cs="Arial"/>
                <w:color w:val="000000"/>
                <w:sz w:val="20"/>
                <w:szCs w:val="20"/>
              </w:rPr>
            </w:pPr>
          </w:p>
        </w:tc>
      </w:tr>
    </w:tbl>
    <w:p w14:paraId="1B1F1BFD" w14:textId="77777777" w:rsidR="00E85EFC" w:rsidRPr="00147947" w:rsidRDefault="00E85EFC" w:rsidP="00E85EFC">
      <w:pPr>
        <w:autoSpaceDE w:val="0"/>
        <w:autoSpaceDN w:val="0"/>
        <w:adjustRightInd w:val="0"/>
        <w:rPr>
          <w:rFonts w:ascii="Arial" w:hAnsi="Arial" w:cs="Arial"/>
          <w:color w:val="000000"/>
          <w:sz w:val="20"/>
          <w:szCs w:val="2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89"/>
        <w:gridCol w:w="567"/>
        <w:gridCol w:w="567"/>
      </w:tblGrid>
      <w:tr w:rsidR="00E85EFC" w:rsidRPr="00147947" w14:paraId="66C65203" w14:textId="77777777" w:rsidTr="00871298">
        <w:trPr>
          <w:trHeight w:val="251"/>
        </w:trPr>
        <w:tc>
          <w:tcPr>
            <w:tcW w:w="8789" w:type="dxa"/>
            <w:shd w:val="clear" w:color="auto" w:fill="D9D9D9"/>
            <w:vAlign w:val="center"/>
          </w:tcPr>
          <w:p w14:paraId="13818437" w14:textId="77777777" w:rsidR="00E85EFC" w:rsidRPr="00147947" w:rsidRDefault="00E85EFC" w:rsidP="00871298">
            <w:pPr>
              <w:autoSpaceDE w:val="0"/>
              <w:autoSpaceDN w:val="0"/>
              <w:adjustRightInd w:val="0"/>
              <w:rPr>
                <w:rFonts w:ascii="Arial" w:hAnsi="Arial" w:cs="Arial"/>
                <w:color w:val="000000"/>
                <w:sz w:val="20"/>
                <w:szCs w:val="20"/>
              </w:rPr>
            </w:pPr>
            <w:r w:rsidRPr="00147947">
              <w:rPr>
                <w:rFonts w:ascii="Arial" w:hAnsi="Arial" w:cs="Arial"/>
                <w:bCs/>
                <w:color w:val="000000"/>
                <w:sz w:val="20"/>
                <w:szCs w:val="20"/>
              </w:rPr>
              <w:t>II. EL CAPACITADOR</w:t>
            </w:r>
          </w:p>
        </w:tc>
        <w:tc>
          <w:tcPr>
            <w:tcW w:w="567" w:type="dxa"/>
            <w:shd w:val="clear" w:color="auto" w:fill="D9D9D9"/>
            <w:vAlign w:val="center"/>
          </w:tcPr>
          <w:p w14:paraId="6AB9FA82" w14:textId="77777777" w:rsidR="00E85EFC" w:rsidRPr="00147947" w:rsidRDefault="00E85EFC" w:rsidP="00871298">
            <w:pPr>
              <w:autoSpaceDE w:val="0"/>
              <w:autoSpaceDN w:val="0"/>
              <w:adjustRightInd w:val="0"/>
              <w:jc w:val="center"/>
              <w:rPr>
                <w:rFonts w:ascii="Arial" w:hAnsi="Arial" w:cs="Arial"/>
                <w:bCs/>
                <w:color w:val="000000"/>
                <w:sz w:val="20"/>
                <w:szCs w:val="20"/>
              </w:rPr>
            </w:pPr>
            <w:r w:rsidRPr="00147947">
              <w:rPr>
                <w:rFonts w:ascii="Arial" w:hAnsi="Arial" w:cs="Arial"/>
                <w:bCs/>
                <w:color w:val="000000"/>
                <w:sz w:val="20"/>
                <w:szCs w:val="20"/>
              </w:rPr>
              <w:t>S</w:t>
            </w:r>
            <w:r>
              <w:rPr>
                <w:rFonts w:ascii="Arial" w:hAnsi="Arial" w:cs="Arial"/>
                <w:bCs/>
                <w:color w:val="000000"/>
                <w:sz w:val="20"/>
                <w:szCs w:val="20"/>
              </w:rPr>
              <w:t>Í</w:t>
            </w:r>
          </w:p>
        </w:tc>
        <w:tc>
          <w:tcPr>
            <w:tcW w:w="567" w:type="dxa"/>
            <w:shd w:val="clear" w:color="auto" w:fill="D9D9D9"/>
            <w:vAlign w:val="center"/>
          </w:tcPr>
          <w:p w14:paraId="7BCC46D5" w14:textId="77777777" w:rsidR="00E85EFC" w:rsidRPr="00147947" w:rsidRDefault="00E85EFC" w:rsidP="00871298">
            <w:pPr>
              <w:autoSpaceDE w:val="0"/>
              <w:autoSpaceDN w:val="0"/>
              <w:adjustRightInd w:val="0"/>
              <w:jc w:val="center"/>
              <w:rPr>
                <w:rFonts w:ascii="Arial" w:hAnsi="Arial" w:cs="Arial"/>
                <w:bCs/>
                <w:color w:val="000000"/>
                <w:sz w:val="20"/>
                <w:szCs w:val="20"/>
              </w:rPr>
            </w:pPr>
            <w:r w:rsidRPr="00147947">
              <w:rPr>
                <w:rFonts w:ascii="Arial" w:hAnsi="Arial" w:cs="Arial"/>
                <w:bCs/>
                <w:color w:val="000000"/>
                <w:sz w:val="20"/>
                <w:szCs w:val="20"/>
              </w:rPr>
              <w:t>NO</w:t>
            </w:r>
          </w:p>
        </w:tc>
      </w:tr>
      <w:tr w:rsidR="00E85EFC" w:rsidRPr="00147947" w14:paraId="34920C7B" w14:textId="77777777" w:rsidTr="00871298">
        <w:trPr>
          <w:trHeight w:val="270"/>
        </w:trPr>
        <w:tc>
          <w:tcPr>
            <w:tcW w:w="8789" w:type="dxa"/>
            <w:vAlign w:val="center"/>
          </w:tcPr>
          <w:p w14:paraId="61452803" w14:textId="77777777" w:rsidR="00E85EFC" w:rsidRPr="00147947" w:rsidRDefault="00E85EFC" w:rsidP="00E85EFC">
            <w:pPr>
              <w:numPr>
                <w:ilvl w:val="0"/>
                <w:numId w:val="7"/>
              </w:numPr>
              <w:autoSpaceDE w:val="0"/>
              <w:autoSpaceDN w:val="0"/>
              <w:adjustRightInd w:val="0"/>
              <w:rPr>
                <w:rFonts w:ascii="Arial" w:hAnsi="Arial" w:cs="Arial"/>
                <w:color w:val="000000"/>
                <w:sz w:val="20"/>
                <w:szCs w:val="20"/>
              </w:rPr>
            </w:pPr>
            <w:r w:rsidRPr="00147947">
              <w:rPr>
                <w:rFonts w:ascii="Arial" w:hAnsi="Arial" w:cs="Arial"/>
                <w:color w:val="000000"/>
                <w:sz w:val="20"/>
                <w:szCs w:val="20"/>
              </w:rPr>
              <w:t xml:space="preserve">Explicó claramente el objetivo </w:t>
            </w:r>
            <w:r>
              <w:rPr>
                <w:rFonts w:ascii="Arial" w:hAnsi="Arial" w:cs="Arial"/>
                <w:color w:val="000000"/>
                <w:sz w:val="20"/>
                <w:szCs w:val="20"/>
              </w:rPr>
              <w:t>de la capacitación</w:t>
            </w:r>
          </w:p>
        </w:tc>
        <w:tc>
          <w:tcPr>
            <w:tcW w:w="567" w:type="dxa"/>
            <w:vAlign w:val="center"/>
          </w:tcPr>
          <w:p w14:paraId="351CDCA6" w14:textId="77777777" w:rsidR="00E85EFC" w:rsidRPr="00147947" w:rsidRDefault="00E85EFC" w:rsidP="00871298">
            <w:pPr>
              <w:autoSpaceDE w:val="0"/>
              <w:autoSpaceDN w:val="0"/>
              <w:adjustRightInd w:val="0"/>
              <w:jc w:val="center"/>
              <w:rPr>
                <w:rFonts w:ascii="Arial" w:hAnsi="Arial" w:cs="Arial"/>
                <w:color w:val="000000"/>
                <w:sz w:val="20"/>
                <w:szCs w:val="20"/>
              </w:rPr>
            </w:pPr>
          </w:p>
        </w:tc>
        <w:tc>
          <w:tcPr>
            <w:tcW w:w="567" w:type="dxa"/>
            <w:vAlign w:val="center"/>
          </w:tcPr>
          <w:p w14:paraId="2F4992D0" w14:textId="77777777" w:rsidR="00E85EFC" w:rsidRPr="00147947" w:rsidRDefault="00E85EFC" w:rsidP="00871298">
            <w:pPr>
              <w:autoSpaceDE w:val="0"/>
              <w:autoSpaceDN w:val="0"/>
              <w:adjustRightInd w:val="0"/>
              <w:jc w:val="center"/>
              <w:rPr>
                <w:rFonts w:ascii="Arial" w:hAnsi="Arial" w:cs="Arial"/>
                <w:color w:val="000000"/>
                <w:sz w:val="20"/>
                <w:szCs w:val="20"/>
              </w:rPr>
            </w:pPr>
          </w:p>
        </w:tc>
      </w:tr>
      <w:tr w:rsidR="00E85EFC" w:rsidRPr="00147947" w14:paraId="15A48366" w14:textId="77777777" w:rsidTr="00871298">
        <w:trPr>
          <w:trHeight w:val="251"/>
        </w:trPr>
        <w:tc>
          <w:tcPr>
            <w:tcW w:w="8789" w:type="dxa"/>
            <w:vAlign w:val="center"/>
          </w:tcPr>
          <w:p w14:paraId="61F59922" w14:textId="77777777" w:rsidR="00E85EFC" w:rsidRPr="00147947" w:rsidRDefault="00E85EFC" w:rsidP="00E85EFC">
            <w:pPr>
              <w:numPr>
                <w:ilvl w:val="0"/>
                <w:numId w:val="7"/>
              </w:numPr>
              <w:autoSpaceDE w:val="0"/>
              <w:autoSpaceDN w:val="0"/>
              <w:adjustRightInd w:val="0"/>
              <w:rPr>
                <w:rFonts w:ascii="Arial" w:hAnsi="Arial" w:cs="Arial"/>
                <w:color w:val="000000"/>
                <w:sz w:val="20"/>
                <w:szCs w:val="20"/>
              </w:rPr>
            </w:pPr>
            <w:r w:rsidRPr="00147947">
              <w:rPr>
                <w:rFonts w:ascii="Arial" w:hAnsi="Arial" w:cs="Arial"/>
                <w:color w:val="000000"/>
                <w:sz w:val="20"/>
                <w:szCs w:val="20"/>
              </w:rPr>
              <w:t>Demostró conocimiento sobre el tema</w:t>
            </w:r>
          </w:p>
        </w:tc>
        <w:tc>
          <w:tcPr>
            <w:tcW w:w="567" w:type="dxa"/>
            <w:vAlign w:val="center"/>
          </w:tcPr>
          <w:p w14:paraId="26008E03" w14:textId="77777777" w:rsidR="00E85EFC" w:rsidRPr="00147947" w:rsidRDefault="00E85EFC" w:rsidP="00871298">
            <w:pPr>
              <w:autoSpaceDE w:val="0"/>
              <w:autoSpaceDN w:val="0"/>
              <w:adjustRightInd w:val="0"/>
              <w:jc w:val="center"/>
              <w:rPr>
                <w:rFonts w:ascii="Arial" w:hAnsi="Arial" w:cs="Arial"/>
                <w:color w:val="000000"/>
                <w:sz w:val="20"/>
                <w:szCs w:val="20"/>
              </w:rPr>
            </w:pPr>
          </w:p>
        </w:tc>
        <w:tc>
          <w:tcPr>
            <w:tcW w:w="567" w:type="dxa"/>
            <w:vAlign w:val="center"/>
          </w:tcPr>
          <w:p w14:paraId="7E54C8B3" w14:textId="77777777" w:rsidR="00E85EFC" w:rsidRPr="00147947" w:rsidRDefault="00E85EFC" w:rsidP="00871298">
            <w:pPr>
              <w:autoSpaceDE w:val="0"/>
              <w:autoSpaceDN w:val="0"/>
              <w:adjustRightInd w:val="0"/>
              <w:jc w:val="center"/>
              <w:rPr>
                <w:rFonts w:ascii="Arial" w:hAnsi="Arial" w:cs="Arial"/>
                <w:color w:val="000000"/>
                <w:sz w:val="20"/>
                <w:szCs w:val="20"/>
              </w:rPr>
            </w:pPr>
          </w:p>
        </w:tc>
      </w:tr>
      <w:tr w:rsidR="00E85EFC" w:rsidRPr="00147947" w14:paraId="588D5A16" w14:textId="77777777" w:rsidTr="00871298">
        <w:trPr>
          <w:trHeight w:val="270"/>
        </w:trPr>
        <w:tc>
          <w:tcPr>
            <w:tcW w:w="8789" w:type="dxa"/>
            <w:vAlign w:val="center"/>
          </w:tcPr>
          <w:p w14:paraId="6351AA02" w14:textId="77777777" w:rsidR="00E85EFC" w:rsidRPr="00147947" w:rsidRDefault="00E85EFC" w:rsidP="00E85EFC">
            <w:pPr>
              <w:numPr>
                <w:ilvl w:val="0"/>
                <w:numId w:val="7"/>
              </w:numPr>
              <w:autoSpaceDE w:val="0"/>
              <w:autoSpaceDN w:val="0"/>
              <w:adjustRightInd w:val="0"/>
              <w:rPr>
                <w:rFonts w:ascii="Arial" w:hAnsi="Arial" w:cs="Arial"/>
                <w:color w:val="000000"/>
                <w:sz w:val="20"/>
                <w:szCs w:val="20"/>
              </w:rPr>
            </w:pPr>
            <w:r w:rsidRPr="00147947">
              <w:rPr>
                <w:rFonts w:ascii="Arial" w:hAnsi="Arial" w:cs="Arial"/>
                <w:color w:val="000000"/>
                <w:sz w:val="20"/>
                <w:szCs w:val="20"/>
              </w:rPr>
              <w:t xml:space="preserve">Estimuló la </w:t>
            </w:r>
            <w:proofErr w:type="gramStart"/>
            <w:r w:rsidRPr="00147947">
              <w:rPr>
                <w:rFonts w:ascii="Arial" w:hAnsi="Arial" w:cs="Arial"/>
                <w:color w:val="000000"/>
                <w:sz w:val="20"/>
                <w:szCs w:val="20"/>
              </w:rPr>
              <w:t>participación activa</w:t>
            </w:r>
            <w:proofErr w:type="gramEnd"/>
          </w:p>
        </w:tc>
        <w:tc>
          <w:tcPr>
            <w:tcW w:w="567" w:type="dxa"/>
            <w:vAlign w:val="center"/>
          </w:tcPr>
          <w:p w14:paraId="4EF3F348" w14:textId="77777777" w:rsidR="00E85EFC" w:rsidRPr="00147947" w:rsidRDefault="00E85EFC" w:rsidP="00871298">
            <w:pPr>
              <w:autoSpaceDE w:val="0"/>
              <w:autoSpaceDN w:val="0"/>
              <w:adjustRightInd w:val="0"/>
              <w:jc w:val="center"/>
              <w:rPr>
                <w:rFonts w:ascii="Arial" w:hAnsi="Arial" w:cs="Arial"/>
                <w:color w:val="000000"/>
                <w:sz w:val="20"/>
                <w:szCs w:val="20"/>
              </w:rPr>
            </w:pPr>
          </w:p>
        </w:tc>
        <w:tc>
          <w:tcPr>
            <w:tcW w:w="567" w:type="dxa"/>
            <w:vAlign w:val="center"/>
          </w:tcPr>
          <w:p w14:paraId="7FC8E1DA" w14:textId="77777777" w:rsidR="00E85EFC" w:rsidRPr="00147947" w:rsidRDefault="00E85EFC" w:rsidP="00871298">
            <w:pPr>
              <w:autoSpaceDE w:val="0"/>
              <w:autoSpaceDN w:val="0"/>
              <w:adjustRightInd w:val="0"/>
              <w:jc w:val="center"/>
              <w:rPr>
                <w:rFonts w:ascii="Arial" w:hAnsi="Arial" w:cs="Arial"/>
                <w:color w:val="000000"/>
                <w:sz w:val="20"/>
                <w:szCs w:val="20"/>
              </w:rPr>
            </w:pPr>
          </w:p>
        </w:tc>
      </w:tr>
      <w:tr w:rsidR="00E85EFC" w:rsidRPr="00147947" w14:paraId="2E86E47F" w14:textId="77777777" w:rsidTr="00871298">
        <w:trPr>
          <w:trHeight w:val="251"/>
        </w:trPr>
        <w:tc>
          <w:tcPr>
            <w:tcW w:w="8789" w:type="dxa"/>
            <w:vAlign w:val="center"/>
          </w:tcPr>
          <w:p w14:paraId="41C5DB6E" w14:textId="77777777" w:rsidR="00E85EFC" w:rsidRPr="00147947" w:rsidRDefault="00E85EFC" w:rsidP="00E85EFC">
            <w:pPr>
              <w:numPr>
                <w:ilvl w:val="0"/>
                <w:numId w:val="7"/>
              </w:numPr>
              <w:autoSpaceDE w:val="0"/>
              <w:autoSpaceDN w:val="0"/>
              <w:adjustRightInd w:val="0"/>
              <w:rPr>
                <w:rFonts w:ascii="Arial" w:hAnsi="Arial" w:cs="Arial"/>
                <w:color w:val="000000"/>
                <w:sz w:val="20"/>
                <w:szCs w:val="20"/>
              </w:rPr>
            </w:pPr>
            <w:r w:rsidRPr="00147947">
              <w:rPr>
                <w:rFonts w:ascii="Arial" w:hAnsi="Arial" w:cs="Arial"/>
                <w:color w:val="000000"/>
                <w:sz w:val="20"/>
                <w:szCs w:val="20"/>
              </w:rPr>
              <w:t>Demostró capacidad para resolver preguntas</w:t>
            </w:r>
          </w:p>
        </w:tc>
        <w:tc>
          <w:tcPr>
            <w:tcW w:w="567" w:type="dxa"/>
            <w:vAlign w:val="center"/>
          </w:tcPr>
          <w:p w14:paraId="5E7FD1D7" w14:textId="77777777" w:rsidR="00E85EFC" w:rsidRPr="00147947" w:rsidRDefault="00E85EFC" w:rsidP="00871298">
            <w:pPr>
              <w:autoSpaceDE w:val="0"/>
              <w:autoSpaceDN w:val="0"/>
              <w:adjustRightInd w:val="0"/>
              <w:jc w:val="center"/>
              <w:rPr>
                <w:rFonts w:ascii="Arial" w:hAnsi="Arial" w:cs="Arial"/>
                <w:color w:val="000000"/>
                <w:sz w:val="20"/>
                <w:szCs w:val="20"/>
              </w:rPr>
            </w:pPr>
          </w:p>
        </w:tc>
        <w:tc>
          <w:tcPr>
            <w:tcW w:w="567" w:type="dxa"/>
            <w:vAlign w:val="center"/>
          </w:tcPr>
          <w:p w14:paraId="68A21EDD" w14:textId="77777777" w:rsidR="00E85EFC" w:rsidRPr="00147947" w:rsidRDefault="00E85EFC" w:rsidP="00871298">
            <w:pPr>
              <w:autoSpaceDE w:val="0"/>
              <w:autoSpaceDN w:val="0"/>
              <w:adjustRightInd w:val="0"/>
              <w:jc w:val="center"/>
              <w:rPr>
                <w:rFonts w:ascii="Arial" w:hAnsi="Arial" w:cs="Arial"/>
                <w:color w:val="000000"/>
                <w:sz w:val="20"/>
                <w:szCs w:val="20"/>
              </w:rPr>
            </w:pPr>
          </w:p>
        </w:tc>
      </w:tr>
      <w:tr w:rsidR="00E85EFC" w:rsidRPr="00147947" w14:paraId="6736092F" w14:textId="77777777" w:rsidTr="00871298">
        <w:trPr>
          <w:trHeight w:val="251"/>
        </w:trPr>
        <w:tc>
          <w:tcPr>
            <w:tcW w:w="8789" w:type="dxa"/>
            <w:vAlign w:val="center"/>
          </w:tcPr>
          <w:p w14:paraId="07F8984F" w14:textId="77777777" w:rsidR="00E85EFC" w:rsidRPr="00147947" w:rsidRDefault="00E85EFC" w:rsidP="00E85EFC">
            <w:pPr>
              <w:numPr>
                <w:ilvl w:val="0"/>
                <w:numId w:val="7"/>
              </w:numPr>
              <w:autoSpaceDE w:val="0"/>
              <w:autoSpaceDN w:val="0"/>
              <w:adjustRightInd w:val="0"/>
              <w:rPr>
                <w:rFonts w:ascii="Arial" w:hAnsi="Arial" w:cs="Arial"/>
                <w:color w:val="000000"/>
                <w:sz w:val="20"/>
                <w:szCs w:val="20"/>
              </w:rPr>
            </w:pPr>
            <w:r w:rsidRPr="00147947">
              <w:rPr>
                <w:rFonts w:ascii="Arial" w:hAnsi="Arial" w:cs="Arial"/>
                <w:color w:val="000000"/>
                <w:sz w:val="20"/>
                <w:szCs w:val="20"/>
              </w:rPr>
              <w:t>Empleó lenguaje de fácil comprensión</w:t>
            </w:r>
          </w:p>
        </w:tc>
        <w:tc>
          <w:tcPr>
            <w:tcW w:w="567" w:type="dxa"/>
            <w:vAlign w:val="center"/>
          </w:tcPr>
          <w:p w14:paraId="66F7BCB4" w14:textId="77777777" w:rsidR="00E85EFC" w:rsidRPr="00147947" w:rsidRDefault="00E85EFC" w:rsidP="00871298">
            <w:pPr>
              <w:autoSpaceDE w:val="0"/>
              <w:autoSpaceDN w:val="0"/>
              <w:adjustRightInd w:val="0"/>
              <w:jc w:val="center"/>
              <w:rPr>
                <w:rFonts w:ascii="Arial" w:hAnsi="Arial" w:cs="Arial"/>
                <w:color w:val="000000"/>
                <w:sz w:val="20"/>
                <w:szCs w:val="20"/>
              </w:rPr>
            </w:pPr>
          </w:p>
        </w:tc>
        <w:tc>
          <w:tcPr>
            <w:tcW w:w="567" w:type="dxa"/>
            <w:vAlign w:val="center"/>
          </w:tcPr>
          <w:p w14:paraId="490F3376" w14:textId="77777777" w:rsidR="00E85EFC" w:rsidRPr="00147947" w:rsidRDefault="00E85EFC" w:rsidP="00871298">
            <w:pPr>
              <w:autoSpaceDE w:val="0"/>
              <w:autoSpaceDN w:val="0"/>
              <w:adjustRightInd w:val="0"/>
              <w:jc w:val="center"/>
              <w:rPr>
                <w:rFonts w:ascii="Arial" w:hAnsi="Arial" w:cs="Arial"/>
                <w:color w:val="000000"/>
                <w:sz w:val="20"/>
                <w:szCs w:val="20"/>
              </w:rPr>
            </w:pPr>
          </w:p>
        </w:tc>
      </w:tr>
      <w:tr w:rsidR="00E85EFC" w:rsidRPr="00147947" w14:paraId="2C3FC35E" w14:textId="77777777" w:rsidTr="00871298">
        <w:trPr>
          <w:trHeight w:val="270"/>
        </w:trPr>
        <w:tc>
          <w:tcPr>
            <w:tcW w:w="8789" w:type="dxa"/>
            <w:vAlign w:val="center"/>
          </w:tcPr>
          <w:p w14:paraId="1F0B4FAE" w14:textId="77777777" w:rsidR="00E85EFC" w:rsidRPr="00147947" w:rsidRDefault="00E85EFC" w:rsidP="00E85EFC">
            <w:pPr>
              <w:numPr>
                <w:ilvl w:val="0"/>
                <w:numId w:val="7"/>
              </w:numPr>
              <w:autoSpaceDE w:val="0"/>
              <w:autoSpaceDN w:val="0"/>
              <w:adjustRightInd w:val="0"/>
              <w:rPr>
                <w:rFonts w:ascii="Arial" w:hAnsi="Arial" w:cs="Arial"/>
                <w:color w:val="000000"/>
                <w:sz w:val="20"/>
                <w:szCs w:val="20"/>
              </w:rPr>
            </w:pPr>
            <w:r w:rsidRPr="00147947">
              <w:rPr>
                <w:rFonts w:ascii="Arial" w:hAnsi="Arial" w:cs="Arial"/>
                <w:color w:val="000000"/>
                <w:sz w:val="20"/>
                <w:szCs w:val="20"/>
              </w:rPr>
              <w:t>Presentó los contenidos en forma ordenada y clara</w:t>
            </w:r>
          </w:p>
        </w:tc>
        <w:tc>
          <w:tcPr>
            <w:tcW w:w="567" w:type="dxa"/>
            <w:vAlign w:val="center"/>
          </w:tcPr>
          <w:p w14:paraId="0FFC8681" w14:textId="77777777" w:rsidR="00E85EFC" w:rsidRPr="00147947" w:rsidRDefault="00E85EFC" w:rsidP="00871298">
            <w:pPr>
              <w:autoSpaceDE w:val="0"/>
              <w:autoSpaceDN w:val="0"/>
              <w:adjustRightInd w:val="0"/>
              <w:jc w:val="center"/>
              <w:rPr>
                <w:rFonts w:ascii="Arial" w:hAnsi="Arial" w:cs="Arial"/>
                <w:color w:val="000000"/>
                <w:sz w:val="20"/>
                <w:szCs w:val="20"/>
              </w:rPr>
            </w:pPr>
          </w:p>
        </w:tc>
        <w:tc>
          <w:tcPr>
            <w:tcW w:w="567" w:type="dxa"/>
            <w:vAlign w:val="center"/>
          </w:tcPr>
          <w:p w14:paraId="65C0B07E" w14:textId="77777777" w:rsidR="00E85EFC" w:rsidRPr="00147947" w:rsidRDefault="00E85EFC" w:rsidP="00871298">
            <w:pPr>
              <w:autoSpaceDE w:val="0"/>
              <w:autoSpaceDN w:val="0"/>
              <w:adjustRightInd w:val="0"/>
              <w:jc w:val="center"/>
              <w:rPr>
                <w:rFonts w:ascii="Arial" w:hAnsi="Arial" w:cs="Arial"/>
                <w:color w:val="000000"/>
                <w:sz w:val="20"/>
                <w:szCs w:val="20"/>
              </w:rPr>
            </w:pPr>
          </w:p>
        </w:tc>
      </w:tr>
      <w:tr w:rsidR="00E85EFC" w:rsidRPr="00147947" w14:paraId="0DA644D9" w14:textId="77777777" w:rsidTr="00871298">
        <w:trPr>
          <w:trHeight w:val="251"/>
        </w:trPr>
        <w:tc>
          <w:tcPr>
            <w:tcW w:w="8789" w:type="dxa"/>
            <w:vAlign w:val="center"/>
          </w:tcPr>
          <w:p w14:paraId="2536AEB6" w14:textId="77777777" w:rsidR="00E85EFC" w:rsidRPr="00147947" w:rsidRDefault="00E85EFC" w:rsidP="00E85EFC">
            <w:pPr>
              <w:numPr>
                <w:ilvl w:val="0"/>
                <w:numId w:val="7"/>
              </w:numPr>
              <w:autoSpaceDE w:val="0"/>
              <w:autoSpaceDN w:val="0"/>
              <w:adjustRightInd w:val="0"/>
              <w:rPr>
                <w:rFonts w:ascii="Arial" w:hAnsi="Arial" w:cs="Arial"/>
                <w:color w:val="000000"/>
                <w:sz w:val="20"/>
                <w:szCs w:val="20"/>
              </w:rPr>
            </w:pPr>
            <w:r w:rsidRPr="00147947">
              <w:rPr>
                <w:rFonts w:ascii="Arial" w:hAnsi="Arial" w:cs="Arial"/>
                <w:color w:val="000000"/>
                <w:sz w:val="20"/>
                <w:szCs w:val="20"/>
              </w:rPr>
              <w:t>Desarrolló todos los temas propuestos</w:t>
            </w:r>
          </w:p>
        </w:tc>
        <w:tc>
          <w:tcPr>
            <w:tcW w:w="567" w:type="dxa"/>
            <w:vAlign w:val="center"/>
          </w:tcPr>
          <w:p w14:paraId="3DD9537C" w14:textId="77777777" w:rsidR="00E85EFC" w:rsidRPr="00147947" w:rsidRDefault="00E85EFC" w:rsidP="00871298">
            <w:pPr>
              <w:autoSpaceDE w:val="0"/>
              <w:autoSpaceDN w:val="0"/>
              <w:adjustRightInd w:val="0"/>
              <w:jc w:val="center"/>
              <w:rPr>
                <w:rFonts w:ascii="Arial" w:hAnsi="Arial" w:cs="Arial"/>
                <w:color w:val="000000"/>
                <w:sz w:val="20"/>
                <w:szCs w:val="20"/>
              </w:rPr>
            </w:pPr>
          </w:p>
        </w:tc>
        <w:tc>
          <w:tcPr>
            <w:tcW w:w="567" w:type="dxa"/>
            <w:vAlign w:val="center"/>
          </w:tcPr>
          <w:p w14:paraId="55648DF1" w14:textId="77777777" w:rsidR="00E85EFC" w:rsidRPr="00147947" w:rsidRDefault="00E85EFC" w:rsidP="00871298">
            <w:pPr>
              <w:autoSpaceDE w:val="0"/>
              <w:autoSpaceDN w:val="0"/>
              <w:adjustRightInd w:val="0"/>
              <w:jc w:val="center"/>
              <w:rPr>
                <w:rFonts w:ascii="Arial" w:hAnsi="Arial" w:cs="Arial"/>
                <w:color w:val="000000"/>
                <w:sz w:val="20"/>
                <w:szCs w:val="20"/>
              </w:rPr>
            </w:pPr>
          </w:p>
        </w:tc>
      </w:tr>
      <w:tr w:rsidR="00E85EFC" w:rsidRPr="00147947" w14:paraId="527FB813" w14:textId="77777777" w:rsidTr="00871298">
        <w:trPr>
          <w:trHeight w:val="290"/>
        </w:trPr>
        <w:tc>
          <w:tcPr>
            <w:tcW w:w="8789" w:type="dxa"/>
            <w:vAlign w:val="center"/>
          </w:tcPr>
          <w:p w14:paraId="3EABFAB2" w14:textId="77777777" w:rsidR="00E85EFC" w:rsidRPr="00147947" w:rsidRDefault="00E85EFC" w:rsidP="00E85EFC">
            <w:pPr>
              <w:numPr>
                <w:ilvl w:val="0"/>
                <w:numId w:val="7"/>
              </w:numPr>
              <w:autoSpaceDE w:val="0"/>
              <w:autoSpaceDN w:val="0"/>
              <w:adjustRightInd w:val="0"/>
              <w:rPr>
                <w:rFonts w:ascii="Arial" w:hAnsi="Arial" w:cs="Arial"/>
                <w:color w:val="000000"/>
                <w:sz w:val="20"/>
                <w:szCs w:val="20"/>
              </w:rPr>
            </w:pPr>
            <w:r w:rsidRPr="00147947">
              <w:rPr>
                <w:rFonts w:ascii="Arial" w:hAnsi="Arial" w:cs="Arial"/>
                <w:color w:val="000000"/>
                <w:sz w:val="20"/>
                <w:szCs w:val="20"/>
              </w:rPr>
              <w:t>Mantuvo el interés de los participantes</w:t>
            </w:r>
          </w:p>
        </w:tc>
        <w:tc>
          <w:tcPr>
            <w:tcW w:w="567" w:type="dxa"/>
            <w:vAlign w:val="center"/>
          </w:tcPr>
          <w:p w14:paraId="66BD4B8A" w14:textId="77777777" w:rsidR="00E85EFC" w:rsidRPr="00147947" w:rsidRDefault="00E85EFC" w:rsidP="00871298">
            <w:pPr>
              <w:autoSpaceDE w:val="0"/>
              <w:autoSpaceDN w:val="0"/>
              <w:adjustRightInd w:val="0"/>
              <w:jc w:val="center"/>
              <w:rPr>
                <w:rFonts w:ascii="Arial" w:hAnsi="Arial" w:cs="Arial"/>
                <w:color w:val="000000"/>
                <w:sz w:val="20"/>
                <w:szCs w:val="20"/>
              </w:rPr>
            </w:pPr>
          </w:p>
        </w:tc>
        <w:tc>
          <w:tcPr>
            <w:tcW w:w="567" w:type="dxa"/>
            <w:vAlign w:val="center"/>
          </w:tcPr>
          <w:p w14:paraId="0707D4EA" w14:textId="77777777" w:rsidR="00E85EFC" w:rsidRPr="00147947" w:rsidRDefault="00E85EFC" w:rsidP="00871298">
            <w:pPr>
              <w:autoSpaceDE w:val="0"/>
              <w:autoSpaceDN w:val="0"/>
              <w:adjustRightInd w:val="0"/>
              <w:jc w:val="center"/>
              <w:rPr>
                <w:rFonts w:ascii="Arial" w:hAnsi="Arial" w:cs="Arial"/>
                <w:color w:val="000000"/>
                <w:sz w:val="20"/>
                <w:szCs w:val="20"/>
              </w:rPr>
            </w:pPr>
          </w:p>
        </w:tc>
      </w:tr>
    </w:tbl>
    <w:p w14:paraId="08C58B0B" w14:textId="77777777" w:rsidR="00E85EFC" w:rsidRPr="00147947" w:rsidRDefault="00E85EFC" w:rsidP="00E85EFC">
      <w:pPr>
        <w:autoSpaceDE w:val="0"/>
        <w:autoSpaceDN w:val="0"/>
        <w:adjustRightInd w:val="0"/>
        <w:rPr>
          <w:rFonts w:ascii="Arial" w:hAnsi="Arial" w:cs="Arial"/>
          <w:color w:val="000000"/>
          <w:sz w:val="20"/>
          <w:szCs w:val="2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89"/>
        <w:gridCol w:w="567"/>
        <w:gridCol w:w="567"/>
      </w:tblGrid>
      <w:tr w:rsidR="00E85EFC" w:rsidRPr="00147947" w14:paraId="65B0634B" w14:textId="77777777" w:rsidTr="00871298">
        <w:trPr>
          <w:trHeight w:val="266"/>
        </w:trPr>
        <w:tc>
          <w:tcPr>
            <w:tcW w:w="8789" w:type="dxa"/>
            <w:shd w:val="clear" w:color="auto" w:fill="D9D9D9"/>
            <w:vAlign w:val="center"/>
          </w:tcPr>
          <w:p w14:paraId="1D73EC2E" w14:textId="77777777" w:rsidR="00E85EFC" w:rsidRPr="00147947" w:rsidRDefault="00E85EFC" w:rsidP="00871298">
            <w:pPr>
              <w:autoSpaceDE w:val="0"/>
              <w:autoSpaceDN w:val="0"/>
              <w:adjustRightInd w:val="0"/>
              <w:rPr>
                <w:rFonts w:ascii="Arial" w:hAnsi="Arial" w:cs="Arial"/>
                <w:color w:val="000000"/>
                <w:sz w:val="20"/>
                <w:szCs w:val="20"/>
              </w:rPr>
            </w:pPr>
            <w:r w:rsidRPr="00147947">
              <w:rPr>
                <w:rFonts w:ascii="Arial" w:hAnsi="Arial" w:cs="Arial"/>
                <w:color w:val="000000"/>
                <w:sz w:val="20"/>
                <w:szCs w:val="20"/>
              </w:rPr>
              <w:lastRenderedPageBreak/>
              <w:br w:type="page"/>
            </w:r>
            <w:r w:rsidRPr="00147947">
              <w:rPr>
                <w:rFonts w:ascii="Arial" w:hAnsi="Arial" w:cs="Arial"/>
                <w:bCs/>
                <w:color w:val="000000"/>
                <w:sz w:val="20"/>
                <w:szCs w:val="20"/>
              </w:rPr>
              <w:t xml:space="preserve">III. SATISFACCIÓN </w:t>
            </w:r>
            <w:r w:rsidRPr="00E2036F">
              <w:rPr>
                <w:rFonts w:ascii="Arial" w:hAnsi="Arial" w:cs="Arial"/>
                <w:bCs/>
                <w:color w:val="000000"/>
                <w:sz w:val="20"/>
                <w:szCs w:val="20"/>
                <w:shd w:val="clear" w:color="auto" w:fill="D9D9D9" w:themeFill="background1" w:themeFillShade="D9"/>
              </w:rPr>
              <w:t>ACERCA DE LA CAPACITACIÓN</w:t>
            </w:r>
          </w:p>
        </w:tc>
        <w:tc>
          <w:tcPr>
            <w:tcW w:w="567" w:type="dxa"/>
            <w:shd w:val="clear" w:color="auto" w:fill="D9D9D9"/>
            <w:vAlign w:val="center"/>
          </w:tcPr>
          <w:p w14:paraId="0338699F" w14:textId="77777777" w:rsidR="00E85EFC" w:rsidRPr="00147947" w:rsidRDefault="00E85EFC" w:rsidP="00871298">
            <w:pPr>
              <w:autoSpaceDE w:val="0"/>
              <w:autoSpaceDN w:val="0"/>
              <w:adjustRightInd w:val="0"/>
              <w:jc w:val="center"/>
              <w:rPr>
                <w:rFonts w:ascii="Arial" w:hAnsi="Arial" w:cs="Arial"/>
                <w:bCs/>
                <w:color w:val="000000"/>
                <w:sz w:val="20"/>
                <w:szCs w:val="20"/>
              </w:rPr>
            </w:pPr>
            <w:r w:rsidRPr="00147947">
              <w:rPr>
                <w:rFonts w:ascii="Arial" w:hAnsi="Arial" w:cs="Arial"/>
                <w:bCs/>
                <w:color w:val="000000"/>
                <w:sz w:val="20"/>
                <w:szCs w:val="20"/>
              </w:rPr>
              <w:t>S</w:t>
            </w:r>
            <w:r>
              <w:rPr>
                <w:rFonts w:ascii="Arial" w:hAnsi="Arial" w:cs="Arial"/>
                <w:bCs/>
                <w:color w:val="000000"/>
                <w:sz w:val="20"/>
                <w:szCs w:val="20"/>
              </w:rPr>
              <w:t>Í</w:t>
            </w:r>
          </w:p>
        </w:tc>
        <w:tc>
          <w:tcPr>
            <w:tcW w:w="567" w:type="dxa"/>
            <w:shd w:val="clear" w:color="auto" w:fill="D9D9D9"/>
            <w:vAlign w:val="center"/>
          </w:tcPr>
          <w:p w14:paraId="2638A220" w14:textId="77777777" w:rsidR="00E85EFC" w:rsidRPr="00147947" w:rsidRDefault="00E85EFC" w:rsidP="00871298">
            <w:pPr>
              <w:autoSpaceDE w:val="0"/>
              <w:autoSpaceDN w:val="0"/>
              <w:adjustRightInd w:val="0"/>
              <w:jc w:val="center"/>
              <w:rPr>
                <w:rFonts w:ascii="Arial" w:hAnsi="Arial" w:cs="Arial"/>
                <w:bCs/>
                <w:color w:val="000000"/>
                <w:sz w:val="20"/>
                <w:szCs w:val="20"/>
              </w:rPr>
            </w:pPr>
            <w:r w:rsidRPr="00147947">
              <w:rPr>
                <w:rFonts w:ascii="Arial" w:hAnsi="Arial" w:cs="Arial"/>
                <w:bCs/>
                <w:color w:val="000000"/>
                <w:sz w:val="20"/>
                <w:szCs w:val="20"/>
              </w:rPr>
              <w:t>NO</w:t>
            </w:r>
          </w:p>
        </w:tc>
      </w:tr>
      <w:tr w:rsidR="00E85EFC" w:rsidRPr="00147947" w14:paraId="335D1B6F" w14:textId="77777777" w:rsidTr="00871298">
        <w:trPr>
          <w:trHeight w:val="247"/>
        </w:trPr>
        <w:tc>
          <w:tcPr>
            <w:tcW w:w="8789" w:type="dxa"/>
            <w:vAlign w:val="center"/>
          </w:tcPr>
          <w:p w14:paraId="3ADE1188" w14:textId="77777777" w:rsidR="00E85EFC" w:rsidRPr="00147947" w:rsidRDefault="00E85EFC" w:rsidP="00E85EFC">
            <w:pPr>
              <w:numPr>
                <w:ilvl w:val="0"/>
                <w:numId w:val="8"/>
              </w:numPr>
              <w:autoSpaceDE w:val="0"/>
              <w:autoSpaceDN w:val="0"/>
              <w:adjustRightInd w:val="0"/>
              <w:rPr>
                <w:rFonts w:ascii="Arial" w:hAnsi="Arial" w:cs="Arial"/>
                <w:color w:val="000000"/>
                <w:sz w:val="20"/>
                <w:szCs w:val="20"/>
              </w:rPr>
            </w:pPr>
            <w:r>
              <w:rPr>
                <w:rFonts w:ascii="Arial" w:hAnsi="Arial" w:cs="Arial"/>
                <w:color w:val="000000"/>
                <w:sz w:val="20"/>
                <w:szCs w:val="20"/>
              </w:rPr>
              <w:t>La capacitación</w:t>
            </w:r>
            <w:r w:rsidRPr="00147947">
              <w:rPr>
                <w:rFonts w:ascii="Arial" w:hAnsi="Arial" w:cs="Arial"/>
                <w:color w:val="000000"/>
                <w:sz w:val="20"/>
                <w:szCs w:val="20"/>
              </w:rPr>
              <w:t xml:space="preserve"> facilita su desempeño en el puesto de trabajo</w:t>
            </w:r>
          </w:p>
        </w:tc>
        <w:tc>
          <w:tcPr>
            <w:tcW w:w="567" w:type="dxa"/>
            <w:vAlign w:val="center"/>
          </w:tcPr>
          <w:p w14:paraId="74536DB6" w14:textId="77777777" w:rsidR="00E85EFC" w:rsidRPr="00147947" w:rsidRDefault="00E85EFC" w:rsidP="00871298">
            <w:pPr>
              <w:autoSpaceDE w:val="0"/>
              <w:autoSpaceDN w:val="0"/>
              <w:adjustRightInd w:val="0"/>
              <w:jc w:val="center"/>
              <w:rPr>
                <w:rFonts w:ascii="Arial" w:hAnsi="Arial" w:cs="Arial"/>
                <w:color w:val="000000"/>
                <w:sz w:val="20"/>
                <w:szCs w:val="20"/>
              </w:rPr>
            </w:pPr>
          </w:p>
        </w:tc>
        <w:tc>
          <w:tcPr>
            <w:tcW w:w="567" w:type="dxa"/>
            <w:vAlign w:val="center"/>
          </w:tcPr>
          <w:p w14:paraId="3FA4E11E" w14:textId="77777777" w:rsidR="00E85EFC" w:rsidRPr="00147947" w:rsidRDefault="00E85EFC" w:rsidP="00871298">
            <w:pPr>
              <w:autoSpaceDE w:val="0"/>
              <w:autoSpaceDN w:val="0"/>
              <w:adjustRightInd w:val="0"/>
              <w:jc w:val="center"/>
              <w:rPr>
                <w:rFonts w:ascii="Arial" w:hAnsi="Arial" w:cs="Arial"/>
                <w:color w:val="000000"/>
                <w:sz w:val="20"/>
                <w:szCs w:val="20"/>
              </w:rPr>
            </w:pPr>
          </w:p>
        </w:tc>
      </w:tr>
      <w:tr w:rsidR="00E85EFC" w:rsidRPr="00147947" w14:paraId="48F2090B" w14:textId="77777777" w:rsidTr="00871298">
        <w:trPr>
          <w:trHeight w:val="266"/>
        </w:trPr>
        <w:tc>
          <w:tcPr>
            <w:tcW w:w="8789" w:type="dxa"/>
            <w:vAlign w:val="center"/>
          </w:tcPr>
          <w:p w14:paraId="15F23B82" w14:textId="77777777" w:rsidR="00E85EFC" w:rsidRPr="00147947" w:rsidRDefault="00E85EFC" w:rsidP="00E85EFC">
            <w:pPr>
              <w:numPr>
                <w:ilvl w:val="0"/>
                <w:numId w:val="8"/>
              </w:numPr>
              <w:autoSpaceDE w:val="0"/>
              <w:autoSpaceDN w:val="0"/>
              <w:adjustRightInd w:val="0"/>
              <w:rPr>
                <w:rFonts w:ascii="Arial" w:hAnsi="Arial" w:cs="Arial"/>
                <w:color w:val="000000"/>
                <w:sz w:val="20"/>
                <w:szCs w:val="20"/>
              </w:rPr>
            </w:pPr>
            <w:r w:rsidRPr="00147947">
              <w:rPr>
                <w:rFonts w:ascii="Arial" w:hAnsi="Arial" w:cs="Arial"/>
                <w:color w:val="000000"/>
                <w:sz w:val="20"/>
                <w:szCs w:val="20"/>
              </w:rPr>
              <w:t xml:space="preserve">Lo aprendido en </w:t>
            </w:r>
            <w:r>
              <w:rPr>
                <w:rFonts w:ascii="Arial" w:hAnsi="Arial" w:cs="Arial"/>
                <w:color w:val="000000"/>
                <w:sz w:val="20"/>
                <w:szCs w:val="20"/>
              </w:rPr>
              <w:t>la capacitación</w:t>
            </w:r>
            <w:r w:rsidRPr="00147947">
              <w:rPr>
                <w:rFonts w:ascii="Arial" w:hAnsi="Arial" w:cs="Arial"/>
                <w:color w:val="000000"/>
                <w:sz w:val="20"/>
                <w:szCs w:val="20"/>
              </w:rPr>
              <w:t xml:space="preserve"> se puede aplicar en su puesto de trabajo</w:t>
            </w:r>
          </w:p>
        </w:tc>
        <w:tc>
          <w:tcPr>
            <w:tcW w:w="567" w:type="dxa"/>
            <w:vAlign w:val="center"/>
          </w:tcPr>
          <w:p w14:paraId="08E196F6" w14:textId="77777777" w:rsidR="00E85EFC" w:rsidRPr="00147947" w:rsidRDefault="00E85EFC" w:rsidP="00871298">
            <w:pPr>
              <w:autoSpaceDE w:val="0"/>
              <w:autoSpaceDN w:val="0"/>
              <w:adjustRightInd w:val="0"/>
              <w:jc w:val="center"/>
              <w:rPr>
                <w:rFonts w:ascii="Arial" w:hAnsi="Arial" w:cs="Arial"/>
                <w:color w:val="000000"/>
                <w:sz w:val="20"/>
                <w:szCs w:val="20"/>
              </w:rPr>
            </w:pPr>
          </w:p>
        </w:tc>
        <w:tc>
          <w:tcPr>
            <w:tcW w:w="567" w:type="dxa"/>
            <w:vAlign w:val="center"/>
          </w:tcPr>
          <w:p w14:paraId="51691FB3" w14:textId="77777777" w:rsidR="00E85EFC" w:rsidRPr="00147947" w:rsidRDefault="00E85EFC" w:rsidP="00871298">
            <w:pPr>
              <w:autoSpaceDE w:val="0"/>
              <w:autoSpaceDN w:val="0"/>
              <w:adjustRightInd w:val="0"/>
              <w:jc w:val="center"/>
              <w:rPr>
                <w:rFonts w:ascii="Arial" w:hAnsi="Arial" w:cs="Arial"/>
                <w:color w:val="000000"/>
                <w:sz w:val="20"/>
                <w:szCs w:val="20"/>
              </w:rPr>
            </w:pPr>
          </w:p>
        </w:tc>
      </w:tr>
      <w:tr w:rsidR="00E85EFC" w:rsidRPr="00147947" w14:paraId="733620EB" w14:textId="77777777" w:rsidTr="00871298">
        <w:trPr>
          <w:trHeight w:val="247"/>
        </w:trPr>
        <w:tc>
          <w:tcPr>
            <w:tcW w:w="8789" w:type="dxa"/>
            <w:vAlign w:val="center"/>
          </w:tcPr>
          <w:p w14:paraId="0851BDDF" w14:textId="77777777" w:rsidR="00E85EFC" w:rsidRPr="00147947" w:rsidRDefault="00E85EFC" w:rsidP="00E85EFC">
            <w:pPr>
              <w:numPr>
                <w:ilvl w:val="0"/>
                <w:numId w:val="8"/>
              </w:numPr>
              <w:autoSpaceDE w:val="0"/>
              <w:autoSpaceDN w:val="0"/>
              <w:adjustRightInd w:val="0"/>
              <w:rPr>
                <w:rFonts w:ascii="Arial" w:hAnsi="Arial" w:cs="Arial"/>
                <w:color w:val="000000"/>
                <w:sz w:val="20"/>
                <w:szCs w:val="20"/>
              </w:rPr>
            </w:pPr>
            <w:r>
              <w:rPr>
                <w:rFonts w:ascii="Arial" w:hAnsi="Arial" w:cs="Arial"/>
                <w:color w:val="000000"/>
                <w:sz w:val="20"/>
                <w:szCs w:val="20"/>
              </w:rPr>
              <w:t>La capacitación</w:t>
            </w:r>
            <w:r w:rsidRPr="00147947">
              <w:rPr>
                <w:rFonts w:ascii="Arial" w:hAnsi="Arial" w:cs="Arial"/>
                <w:color w:val="000000"/>
                <w:sz w:val="20"/>
                <w:szCs w:val="20"/>
              </w:rPr>
              <w:t xml:space="preserve"> le aportó conocimientos nuevos</w:t>
            </w:r>
          </w:p>
        </w:tc>
        <w:tc>
          <w:tcPr>
            <w:tcW w:w="567" w:type="dxa"/>
            <w:vAlign w:val="center"/>
          </w:tcPr>
          <w:p w14:paraId="42EDC371" w14:textId="77777777" w:rsidR="00E85EFC" w:rsidRPr="00147947" w:rsidRDefault="00E85EFC" w:rsidP="00871298">
            <w:pPr>
              <w:autoSpaceDE w:val="0"/>
              <w:autoSpaceDN w:val="0"/>
              <w:adjustRightInd w:val="0"/>
              <w:jc w:val="center"/>
              <w:rPr>
                <w:rFonts w:ascii="Arial" w:hAnsi="Arial" w:cs="Arial"/>
                <w:color w:val="000000"/>
                <w:sz w:val="20"/>
                <w:szCs w:val="20"/>
              </w:rPr>
            </w:pPr>
          </w:p>
        </w:tc>
        <w:tc>
          <w:tcPr>
            <w:tcW w:w="567" w:type="dxa"/>
            <w:vAlign w:val="center"/>
          </w:tcPr>
          <w:p w14:paraId="366F9F11" w14:textId="77777777" w:rsidR="00E85EFC" w:rsidRPr="00147947" w:rsidRDefault="00E85EFC" w:rsidP="00871298">
            <w:pPr>
              <w:autoSpaceDE w:val="0"/>
              <w:autoSpaceDN w:val="0"/>
              <w:adjustRightInd w:val="0"/>
              <w:jc w:val="center"/>
              <w:rPr>
                <w:rFonts w:ascii="Arial" w:hAnsi="Arial" w:cs="Arial"/>
                <w:color w:val="000000"/>
                <w:sz w:val="20"/>
                <w:szCs w:val="20"/>
              </w:rPr>
            </w:pPr>
          </w:p>
        </w:tc>
      </w:tr>
    </w:tbl>
    <w:p w14:paraId="7E99DE17" w14:textId="77777777" w:rsidR="00E85EFC" w:rsidRPr="00147947" w:rsidRDefault="00E85EFC" w:rsidP="00E85EFC">
      <w:pPr>
        <w:autoSpaceDE w:val="0"/>
        <w:autoSpaceDN w:val="0"/>
        <w:adjustRightInd w:val="0"/>
        <w:rPr>
          <w:rFonts w:ascii="Arial" w:hAnsi="Arial" w:cs="Arial"/>
          <w:color w:val="000000"/>
          <w:sz w:val="20"/>
          <w:szCs w:val="2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89"/>
        <w:gridCol w:w="567"/>
        <w:gridCol w:w="567"/>
      </w:tblGrid>
      <w:tr w:rsidR="00E85EFC" w:rsidRPr="00147947" w14:paraId="1B148DFC" w14:textId="77777777" w:rsidTr="00871298">
        <w:trPr>
          <w:trHeight w:val="222"/>
        </w:trPr>
        <w:tc>
          <w:tcPr>
            <w:tcW w:w="8789" w:type="dxa"/>
            <w:shd w:val="clear" w:color="auto" w:fill="D9D9D9"/>
            <w:vAlign w:val="center"/>
          </w:tcPr>
          <w:p w14:paraId="6FEA08F8" w14:textId="77777777" w:rsidR="00E85EFC" w:rsidRPr="00147947" w:rsidRDefault="00E85EFC" w:rsidP="00871298">
            <w:pPr>
              <w:autoSpaceDE w:val="0"/>
              <w:autoSpaceDN w:val="0"/>
              <w:adjustRightInd w:val="0"/>
              <w:rPr>
                <w:rFonts w:ascii="Arial" w:hAnsi="Arial" w:cs="Arial"/>
                <w:color w:val="000000"/>
                <w:sz w:val="20"/>
                <w:szCs w:val="20"/>
              </w:rPr>
            </w:pPr>
            <w:r w:rsidRPr="00147947">
              <w:rPr>
                <w:rFonts w:ascii="Arial" w:hAnsi="Arial" w:cs="Arial"/>
                <w:bCs/>
                <w:color w:val="000000"/>
                <w:sz w:val="20"/>
                <w:szCs w:val="20"/>
              </w:rPr>
              <w:t>IV. METODOLOGÍA UTILIZADA</w:t>
            </w:r>
          </w:p>
        </w:tc>
        <w:tc>
          <w:tcPr>
            <w:tcW w:w="567" w:type="dxa"/>
            <w:shd w:val="clear" w:color="auto" w:fill="D9D9D9"/>
            <w:vAlign w:val="center"/>
          </w:tcPr>
          <w:p w14:paraId="0067129A" w14:textId="77777777" w:rsidR="00E85EFC" w:rsidRPr="00147947" w:rsidRDefault="00E85EFC" w:rsidP="00871298">
            <w:pPr>
              <w:autoSpaceDE w:val="0"/>
              <w:autoSpaceDN w:val="0"/>
              <w:adjustRightInd w:val="0"/>
              <w:jc w:val="center"/>
              <w:rPr>
                <w:rFonts w:ascii="Arial" w:hAnsi="Arial" w:cs="Arial"/>
                <w:bCs/>
                <w:color w:val="000000"/>
                <w:sz w:val="20"/>
                <w:szCs w:val="20"/>
              </w:rPr>
            </w:pPr>
            <w:r w:rsidRPr="00147947">
              <w:rPr>
                <w:rFonts w:ascii="Arial" w:hAnsi="Arial" w:cs="Arial"/>
                <w:bCs/>
                <w:color w:val="000000"/>
                <w:sz w:val="20"/>
                <w:szCs w:val="20"/>
              </w:rPr>
              <w:t>S</w:t>
            </w:r>
            <w:r>
              <w:rPr>
                <w:rFonts w:ascii="Arial" w:hAnsi="Arial" w:cs="Arial"/>
                <w:bCs/>
                <w:color w:val="000000"/>
                <w:sz w:val="20"/>
                <w:szCs w:val="20"/>
              </w:rPr>
              <w:t>Í</w:t>
            </w:r>
          </w:p>
        </w:tc>
        <w:tc>
          <w:tcPr>
            <w:tcW w:w="567" w:type="dxa"/>
            <w:shd w:val="clear" w:color="auto" w:fill="D9D9D9"/>
            <w:vAlign w:val="center"/>
          </w:tcPr>
          <w:p w14:paraId="0D413ED8" w14:textId="77777777" w:rsidR="00E85EFC" w:rsidRPr="00147947" w:rsidRDefault="00E85EFC" w:rsidP="00871298">
            <w:pPr>
              <w:autoSpaceDE w:val="0"/>
              <w:autoSpaceDN w:val="0"/>
              <w:adjustRightInd w:val="0"/>
              <w:jc w:val="center"/>
              <w:rPr>
                <w:rFonts w:ascii="Arial" w:hAnsi="Arial" w:cs="Arial"/>
                <w:bCs/>
                <w:color w:val="000000"/>
                <w:sz w:val="20"/>
                <w:szCs w:val="20"/>
              </w:rPr>
            </w:pPr>
            <w:r w:rsidRPr="00147947">
              <w:rPr>
                <w:rFonts w:ascii="Arial" w:hAnsi="Arial" w:cs="Arial"/>
                <w:bCs/>
                <w:color w:val="000000"/>
                <w:sz w:val="20"/>
                <w:szCs w:val="20"/>
              </w:rPr>
              <w:t>NO</w:t>
            </w:r>
          </w:p>
        </w:tc>
      </w:tr>
      <w:tr w:rsidR="00E85EFC" w:rsidRPr="00147947" w14:paraId="71968F23" w14:textId="77777777" w:rsidTr="00871298">
        <w:trPr>
          <w:trHeight w:val="239"/>
        </w:trPr>
        <w:tc>
          <w:tcPr>
            <w:tcW w:w="8789" w:type="dxa"/>
            <w:vAlign w:val="center"/>
          </w:tcPr>
          <w:p w14:paraId="7E97B029" w14:textId="77777777" w:rsidR="00E85EFC" w:rsidRPr="00147947" w:rsidRDefault="00E85EFC" w:rsidP="00E85EFC">
            <w:pPr>
              <w:numPr>
                <w:ilvl w:val="0"/>
                <w:numId w:val="9"/>
              </w:numPr>
              <w:autoSpaceDE w:val="0"/>
              <w:autoSpaceDN w:val="0"/>
              <w:adjustRightInd w:val="0"/>
              <w:rPr>
                <w:rFonts w:ascii="Arial" w:hAnsi="Arial" w:cs="Arial"/>
                <w:color w:val="000000"/>
                <w:sz w:val="20"/>
                <w:szCs w:val="20"/>
              </w:rPr>
            </w:pPr>
            <w:r w:rsidRPr="00147947">
              <w:rPr>
                <w:rFonts w:ascii="Arial" w:hAnsi="Arial" w:cs="Arial"/>
                <w:color w:val="000000"/>
                <w:sz w:val="20"/>
                <w:szCs w:val="20"/>
              </w:rPr>
              <w:t>La Tecnología de la Información y la Comunicación (TICS) utilizadas fueron adecuadas</w:t>
            </w:r>
          </w:p>
        </w:tc>
        <w:tc>
          <w:tcPr>
            <w:tcW w:w="567" w:type="dxa"/>
            <w:vAlign w:val="center"/>
          </w:tcPr>
          <w:p w14:paraId="1C4E0B9F" w14:textId="77777777" w:rsidR="00E85EFC" w:rsidRPr="00147947" w:rsidRDefault="00E85EFC" w:rsidP="00871298">
            <w:pPr>
              <w:autoSpaceDE w:val="0"/>
              <w:autoSpaceDN w:val="0"/>
              <w:adjustRightInd w:val="0"/>
              <w:jc w:val="center"/>
              <w:rPr>
                <w:rFonts w:ascii="Arial" w:hAnsi="Arial" w:cs="Arial"/>
                <w:color w:val="000000"/>
                <w:sz w:val="20"/>
                <w:szCs w:val="20"/>
              </w:rPr>
            </w:pPr>
          </w:p>
        </w:tc>
        <w:tc>
          <w:tcPr>
            <w:tcW w:w="567" w:type="dxa"/>
            <w:vAlign w:val="center"/>
          </w:tcPr>
          <w:p w14:paraId="79209239" w14:textId="77777777" w:rsidR="00E85EFC" w:rsidRPr="00147947" w:rsidRDefault="00E85EFC" w:rsidP="00871298">
            <w:pPr>
              <w:autoSpaceDE w:val="0"/>
              <w:autoSpaceDN w:val="0"/>
              <w:adjustRightInd w:val="0"/>
              <w:jc w:val="center"/>
              <w:rPr>
                <w:rFonts w:ascii="Arial" w:hAnsi="Arial" w:cs="Arial"/>
                <w:color w:val="000000"/>
                <w:sz w:val="20"/>
                <w:szCs w:val="20"/>
              </w:rPr>
            </w:pPr>
          </w:p>
        </w:tc>
      </w:tr>
      <w:tr w:rsidR="00E85EFC" w:rsidRPr="00147947" w14:paraId="524BE2CE" w14:textId="77777777" w:rsidTr="00871298">
        <w:trPr>
          <w:trHeight w:val="222"/>
        </w:trPr>
        <w:tc>
          <w:tcPr>
            <w:tcW w:w="8789" w:type="dxa"/>
            <w:vAlign w:val="center"/>
          </w:tcPr>
          <w:p w14:paraId="37FE2A6D" w14:textId="77777777" w:rsidR="00E85EFC" w:rsidRPr="00147947" w:rsidRDefault="00E85EFC" w:rsidP="00E85EFC">
            <w:pPr>
              <w:numPr>
                <w:ilvl w:val="0"/>
                <w:numId w:val="9"/>
              </w:numPr>
              <w:autoSpaceDE w:val="0"/>
              <w:autoSpaceDN w:val="0"/>
              <w:adjustRightInd w:val="0"/>
              <w:rPr>
                <w:rFonts w:ascii="Arial" w:hAnsi="Arial" w:cs="Arial"/>
                <w:color w:val="000000"/>
                <w:sz w:val="20"/>
                <w:szCs w:val="20"/>
              </w:rPr>
            </w:pPr>
            <w:r w:rsidRPr="00147947">
              <w:rPr>
                <w:rFonts w:ascii="Arial" w:hAnsi="Arial" w:cs="Arial"/>
                <w:color w:val="000000"/>
                <w:sz w:val="20"/>
                <w:szCs w:val="20"/>
              </w:rPr>
              <w:t xml:space="preserve">La metodología estuvo adecuada a los objetivos y contenido </w:t>
            </w:r>
            <w:r>
              <w:rPr>
                <w:rFonts w:ascii="Arial" w:hAnsi="Arial" w:cs="Arial"/>
                <w:color w:val="000000"/>
                <w:sz w:val="20"/>
                <w:szCs w:val="20"/>
              </w:rPr>
              <w:t>de la capacitación</w:t>
            </w:r>
          </w:p>
        </w:tc>
        <w:tc>
          <w:tcPr>
            <w:tcW w:w="567" w:type="dxa"/>
            <w:vAlign w:val="center"/>
          </w:tcPr>
          <w:p w14:paraId="2CAE630D" w14:textId="77777777" w:rsidR="00E85EFC" w:rsidRPr="00147947" w:rsidRDefault="00E85EFC" w:rsidP="00871298">
            <w:pPr>
              <w:autoSpaceDE w:val="0"/>
              <w:autoSpaceDN w:val="0"/>
              <w:adjustRightInd w:val="0"/>
              <w:jc w:val="center"/>
              <w:rPr>
                <w:rFonts w:ascii="Arial" w:hAnsi="Arial" w:cs="Arial"/>
                <w:color w:val="000000"/>
                <w:sz w:val="20"/>
                <w:szCs w:val="20"/>
              </w:rPr>
            </w:pPr>
          </w:p>
        </w:tc>
        <w:tc>
          <w:tcPr>
            <w:tcW w:w="567" w:type="dxa"/>
            <w:vAlign w:val="center"/>
          </w:tcPr>
          <w:p w14:paraId="391AC031" w14:textId="77777777" w:rsidR="00E85EFC" w:rsidRPr="00147947" w:rsidRDefault="00E85EFC" w:rsidP="00871298">
            <w:pPr>
              <w:autoSpaceDE w:val="0"/>
              <w:autoSpaceDN w:val="0"/>
              <w:adjustRightInd w:val="0"/>
              <w:jc w:val="center"/>
              <w:rPr>
                <w:rFonts w:ascii="Arial" w:hAnsi="Arial" w:cs="Arial"/>
                <w:color w:val="000000"/>
                <w:sz w:val="20"/>
                <w:szCs w:val="20"/>
              </w:rPr>
            </w:pPr>
          </w:p>
        </w:tc>
      </w:tr>
      <w:tr w:rsidR="00E85EFC" w:rsidRPr="00147947" w14:paraId="24A6FE87" w14:textId="77777777" w:rsidTr="00871298">
        <w:trPr>
          <w:trHeight w:val="285"/>
        </w:trPr>
        <w:tc>
          <w:tcPr>
            <w:tcW w:w="8789" w:type="dxa"/>
            <w:vAlign w:val="center"/>
          </w:tcPr>
          <w:p w14:paraId="4448CBDB" w14:textId="77777777" w:rsidR="00E85EFC" w:rsidRPr="00147947" w:rsidRDefault="00E85EFC" w:rsidP="00E85EFC">
            <w:pPr>
              <w:numPr>
                <w:ilvl w:val="0"/>
                <w:numId w:val="9"/>
              </w:numPr>
              <w:autoSpaceDE w:val="0"/>
              <w:autoSpaceDN w:val="0"/>
              <w:adjustRightInd w:val="0"/>
              <w:rPr>
                <w:rFonts w:ascii="Arial" w:hAnsi="Arial" w:cs="Arial"/>
                <w:color w:val="000000"/>
                <w:sz w:val="20"/>
                <w:szCs w:val="20"/>
              </w:rPr>
            </w:pPr>
            <w:r w:rsidRPr="00147947">
              <w:rPr>
                <w:rFonts w:ascii="Arial" w:hAnsi="Arial" w:cs="Arial"/>
                <w:color w:val="000000"/>
                <w:sz w:val="20"/>
                <w:szCs w:val="20"/>
              </w:rPr>
              <w:t>La documentación entregada ha sido suficiente</w:t>
            </w:r>
          </w:p>
        </w:tc>
        <w:tc>
          <w:tcPr>
            <w:tcW w:w="567" w:type="dxa"/>
            <w:vAlign w:val="center"/>
          </w:tcPr>
          <w:p w14:paraId="37C1744A" w14:textId="77777777" w:rsidR="00E85EFC" w:rsidRPr="00147947" w:rsidRDefault="00E85EFC" w:rsidP="00871298">
            <w:pPr>
              <w:autoSpaceDE w:val="0"/>
              <w:autoSpaceDN w:val="0"/>
              <w:adjustRightInd w:val="0"/>
              <w:jc w:val="center"/>
              <w:rPr>
                <w:rFonts w:ascii="Arial" w:hAnsi="Arial" w:cs="Arial"/>
                <w:color w:val="000000"/>
                <w:sz w:val="20"/>
                <w:szCs w:val="20"/>
              </w:rPr>
            </w:pPr>
          </w:p>
        </w:tc>
        <w:tc>
          <w:tcPr>
            <w:tcW w:w="567" w:type="dxa"/>
            <w:vAlign w:val="center"/>
          </w:tcPr>
          <w:p w14:paraId="13970BA9" w14:textId="77777777" w:rsidR="00E85EFC" w:rsidRPr="00147947" w:rsidRDefault="00E85EFC" w:rsidP="00871298">
            <w:pPr>
              <w:autoSpaceDE w:val="0"/>
              <w:autoSpaceDN w:val="0"/>
              <w:adjustRightInd w:val="0"/>
              <w:jc w:val="center"/>
              <w:rPr>
                <w:rFonts w:ascii="Arial" w:hAnsi="Arial" w:cs="Arial"/>
                <w:color w:val="000000"/>
                <w:sz w:val="20"/>
                <w:szCs w:val="20"/>
              </w:rPr>
            </w:pPr>
          </w:p>
        </w:tc>
      </w:tr>
      <w:tr w:rsidR="00E85EFC" w:rsidRPr="00147947" w14:paraId="49DA60BF" w14:textId="77777777" w:rsidTr="00871298">
        <w:trPr>
          <w:trHeight w:val="306"/>
        </w:trPr>
        <w:tc>
          <w:tcPr>
            <w:tcW w:w="8789" w:type="dxa"/>
            <w:vAlign w:val="center"/>
          </w:tcPr>
          <w:p w14:paraId="357F5A5C" w14:textId="77777777" w:rsidR="00E85EFC" w:rsidRPr="00147947" w:rsidRDefault="00E85EFC" w:rsidP="00E85EFC">
            <w:pPr>
              <w:numPr>
                <w:ilvl w:val="0"/>
                <w:numId w:val="9"/>
              </w:numPr>
              <w:autoSpaceDE w:val="0"/>
              <w:autoSpaceDN w:val="0"/>
              <w:adjustRightInd w:val="0"/>
              <w:rPr>
                <w:rFonts w:ascii="Arial" w:hAnsi="Arial" w:cs="Arial"/>
                <w:color w:val="000000"/>
                <w:sz w:val="20"/>
                <w:szCs w:val="20"/>
              </w:rPr>
            </w:pPr>
            <w:r w:rsidRPr="00147947">
              <w:rPr>
                <w:rFonts w:ascii="Arial" w:hAnsi="Arial" w:cs="Arial"/>
                <w:color w:val="000000"/>
                <w:sz w:val="20"/>
                <w:szCs w:val="20"/>
              </w:rPr>
              <w:t>La calidad del material entregado ha sido suficiente</w:t>
            </w:r>
          </w:p>
        </w:tc>
        <w:tc>
          <w:tcPr>
            <w:tcW w:w="567" w:type="dxa"/>
            <w:vAlign w:val="center"/>
          </w:tcPr>
          <w:p w14:paraId="71BA42AD" w14:textId="77777777" w:rsidR="00E85EFC" w:rsidRPr="00147947" w:rsidRDefault="00E85EFC" w:rsidP="00871298">
            <w:pPr>
              <w:autoSpaceDE w:val="0"/>
              <w:autoSpaceDN w:val="0"/>
              <w:adjustRightInd w:val="0"/>
              <w:jc w:val="center"/>
              <w:rPr>
                <w:rFonts w:ascii="Arial" w:hAnsi="Arial" w:cs="Arial"/>
                <w:color w:val="000000"/>
                <w:sz w:val="20"/>
                <w:szCs w:val="20"/>
              </w:rPr>
            </w:pPr>
          </w:p>
        </w:tc>
        <w:tc>
          <w:tcPr>
            <w:tcW w:w="567" w:type="dxa"/>
            <w:vAlign w:val="center"/>
          </w:tcPr>
          <w:p w14:paraId="119CDD16" w14:textId="77777777" w:rsidR="00E85EFC" w:rsidRPr="00147947" w:rsidRDefault="00E85EFC" w:rsidP="00871298">
            <w:pPr>
              <w:autoSpaceDE w:val="0"/>
              <w:autoSpaceDN w:val="0"/>
              <w:adjustRightInd w:val="0"/>
              <w:jc w:val="center"/>
              <w:rPr>
                <w:rFonts w:ascii="Arial" w:hAnsi="Arial" w:cs="Arial"/>
                <w:color w:val="000000"/>
                <w:sz w:val="20"/>
                <w:szCs w:val="20"/>
              </w:rPr>
            </w:pPr>
          </w:p>
        </w:tc>
      </w:tr>
      <w:tr w:rsidR="00E85EFC" w:rsidRPr="00147947" w14:paraId="2D425439" w14:textId="77777777" w:rsidTr="00871298">
        <w:trPr>
          <w:trHeight w:val="285"/>
        </w:trPr>
        <w:tc>
          <w:tcPr>
            <w:tcW w:w="8789" w:type="dxa"/>
            <w:vAlign w:val="center"/>
          </w:tcPr>
          <w:p w14:paraId="59BE4B5D" w14:textId="77777777" w:rsidR="00E85EFC" w:rsidRPr="00147947" w:rsidRDefault="00E85EFC" w:rsidP="00E85EFC">
            <w:pPr>
              <w:numPr>
                <w:ilvl w:val="0"/>
                <w:numId w:val="9"/>
              </w:numPr>
              <w:autoSpaceDE w:val="0"/>
              <w:autoSpaceDN w:val="0"/>
              <w:adjustRightInd w:val="0"/>
              <w:rPr>
                <w:rFonts w:ascii="Arial" w:hAnsi="Arial" w:cs="Arial"/>
                <w:color w:val="000000"/>
                <w:sz w:val="20"/>
                <w:szCs w:val="20"/>
              </w:rPr>
            </w:pPr>
            <w:r w:rsidRPr="00147947">
              <w:rPr>
                <w:rFonts w:ascii="Arial" w:hAnsi="Arial" w:cs="Arial"/>
                <w:color w:val="000000"/>
                <w:sz w:val="20"/>
                <w:szCs w:val="20"/>
              </w:rPr>
              <w:t>El ritmo de exposición ha sido adecuado</w:t>
            </w:r>
          </w:p>
        </w:tc>
        <w:tc>
          <w:tcPr>
            <w:tcW w:w="567" w:type="dxa"/>
            <w:vAlign w:val="center"/>
          </w:tcPr>
          <w:p w14:paraId="745E0FAA" w14:textId="77777777" w:rsidR="00E85EFC" w:rsidRPr="00147947" w:rsidRDefault="00E85EFC" w:rsidP="00871298">
            <w:pPr>
              <w:autoSpaceDE w:val="0"/>
              <w:autoSpaceDN w:val="0"/>
              <w:adjustRightInd w:val="0"/>
              <w:jc w:val="center"/>
              <w:rPr>
                <w:rFonts w:ascii="Arial" w:hAnsi="Arial" w:cs="Arial"/>
                <w:color w:val="000000"/>
                <w:sz w:val="20"/>
                <w:szCs w:val="20"/>
              </w:rPr>
            </w:pPr>
          </w:p>
        </w:tc>
        <w:tc>
          <w:tcPr>
            <w:tcW w:w="567" w:type="dxa"/>
            <w:vAlign w:val="center"/>
          </w:tcPr>
          <w:p w14:paraId="578BE7A4" w14:textId="77777777" w:rsidR="00E85EFC" w:rsidRPr="00147947" w:rsidRDefault="00E85EFC" w:rsidP="00871298">
            <w:pPr>
              <w:autoSpaceDE w:val="0"/>
              <w:autoSpaceDN w:val="0"/>
              <w:adjustRightInd w:val="0"/>
              <w:jc w:val="center"/>
              <w:rPr>
                <w:rFonts w:ascii="Arial" w:hAnsi="Arial" w:cs="Arial"/>
                <w:color w:val="000000"/>
                <w:sz w:val="20"/>
                <w:szCs w:val="20"/>
              </w:rPr>
            </w:pPr>
          </w:p>
        </w:tc>
      </w:tr>
      <w:tr w:rsidR="00E85EFC" w:rsidRPr="00147947" w14:paraId="1CC26E64" w14:textId="77777777" w:rsidTr="00871298">
        <w:trPr>
          <w:trHeight w:val="285"/>
        </w:trPr>
        <w:tc>
          <w:tcPr>
            <w:tcW w:w="8789" w:type="dxa"/>
            <w:vAlign w:val="center"/>
          </w:tcPr>
          <w:p w14:paraId="64A5D9C9" w14:textId="77777777" w:rsidR="00E85EFC" w:rsidRPr="00147947" w:rsidRDefault="00E85EFC" w:rsidP="00E85EFC">
            <w:pPr>
              <w:numPr>
                <w:ilvl w:val="0"/>
                <w:numId w:val="9"/>
              </w:numPr>
              <w:autoSpaceDE w:val="0"/>
              <w:autoSpaceDN w:val="0"/>
              <w:adjustRightInd w:val="0"/>
              <w:rPr>
                <w:rFonts w:ascii="Arial" w:hAnsi="Arial" w:cs="Arial"/>
                <w:color w:val="000000"/>
                <w:sz w:val="20"/>
                <w:szCs w:val="20"/>
              </w:rPr>
            </w:pPr>
            <w:r w:rsidRPr="00147947">
              <w:rPr>
                <w:rFonts w:ascii="Arial" w:hAnsi="Arial" w:cs="Arial"/>
                <w:color w:val="000000"/>
                <w:sz w:val="20"/>
                <w:szCs w:val="20"/>
              </w:rPr>
              <w:t>Las técnicas de formación han facilitado asimilar la información</w:t>
            </w:r>
          </w:p>
        </w:tc>
        <w:tc>
          <w:tcPr>
            <w:tcW w:w="567" w:type="dxa"/>
            <w:vAlign w:val="center"/>
          </w:tcPr>
          <w:p w14:paraId="49A0CE02" w14:textId="77777777" w:rsidR="00E85EFC" w:rsidRPr="00147947" w:rsidRDefault="00E85EFC" w:rsidP="00871298">
            <w:pPr>
              <w:autoSpaceDE w:val="0"/>
              <w:autoSpaceDN w:val="0"/>
              <w:adjustRightInd w:val="0"/>
              <w:jc w:val="center"/>
              <w:rPr>
                <w:rFonts w:ascii="Arial" w:hAnsi="Arial" w:cs="Arial"/>
                <w:color w:val="000000"/>
                <w:sz w:val="20"/>
                <w:szCs w:val="20"/>
              </w:rPr>
            </w:pPr>
          </w:p>
        </w:tc>
        <w:tc>
          <w:tcPr>
            <w:tcW w:w="567" w:type="dxa"/>
            <w:vAlign w:val="center"/>
          </w:tcPr>
          <w:p w14:paraId="390C0256" w14:textId="77777777" w:rsidR="00E85EFC" w:rsidRPr="00147947" w:rsidRDefault="00E85EFC" w:rsidP="00871298">
            <w:pPr>
              <w:autoSpaceDE w:val="0"/>
              <w:autoSpaceDN w:val="0"/>
              <w:adjustRightInd w:val="0"/>
              <w:jc w:val="center"/>
              <w:rPr>
                <w:rFonts w:ascii="Arial" w:hAnsi="Arial" w:cs="Arial"/>
                <w:color w:val="000000"/>
                <w:sz w:val="20"/>
                <w:szCs w:val="20"/>
              </w:rPr>
            </w:pPr>
          </w:p>
        </w:tc>
      </w:tr>
      <w:tr w:rsidR="00E85EFC" w:rsidRPr="00147947" w14:paraId="3D3F630A" w14:textId="77777777" w:rsidTr="00871298">
        <w:trPr>
          <w:trHeight w:val="330"/>
        </w:trPr>
        <w:tc>
          <w:tcPr>
            <w:tcW w:w="8789" w:type="dxa"/>
            <w:vAlign w:val="center"/>
          </w:tcPr>
          <w:p w14:paraId="6A11C14D" w14:textId="77777777" w:rsidR="00E85EFC" w:rsidRPr="00147947" w:rsidRDefault="00E85EFC" w:rsidP="00E85EFC">
            <w:pPr>
              <w:numPr>
                <w:ilvl w:val="0"/>
                <w:numId w:val="9"/>
              </w:numPr>
              <w:autoSpaceDE w:val="0"/>
              <w:autoSpaceDN w:val="0"/>
              <w:adjustRightInd w:val="0"/>
              <w:rPr>
                <w:rFonts w:ascii="Arial" w:hAnsi="Arial" w:cs="Arial"/>
                <w:color w:val="000000"/>
                <w:sz w:val="20"/>
                <w:szCs w:val="20"/>
              </w:rPr>
            </w:pPr>
            <w:r w:rsidRPr="00147947">
              <w:rPr>
                <w:rFonts w:ascii="Arial" w:hAnsi="Arial" w:cs="Arial"/>
                <w:color w:val="000000"/>
                <w:sz w:val="20"/>
                <w:szCs w:val="20"/>
              </w:rPr>
              <w:t xml:space="preserve">Los materiales </w:t>
            </w:r>
            <w:r>
              <w:rPr>
                <w:rFonts w:ascii="Arial" w:hAnsi="Arial" w:cs="Arial"/>
                <w:color w:val="000000"/>
                <w:sz w:val="20"/>
                <w:szCs w:val="20"/>
              </w:rPr>
              <w:t>de la capacitación</w:t>
            </w:r>
            <w:r w:rsidRPr="00147947">
              <w:rPr>
                <w:rFonts w:ascii="Arial" w:hAnsi="Arial" w:cs="Arial"/>
                <w:color w:val="000000"/>
                <w:sz w:val="20"/>
                <w:szCs w:val="20"/>
              </w:rPr>
              <w:t xml:space="preserve"> han sido útiles para el aprendizaje</w:t>
            </w:r>
          </w:p>
        </w:tc>
        <w:tc>
          <w:tcPr>
            <w:tcW w:w="567" w:type="dxa"/>
            <w:vAlign w:val="center"/>
          </w:tcPr>
          <w:p w14:paraId="4631920C" w14:textId="77777777" w:rsidR="00E85EFC" w:rsidRPr="00147947" w:rsidRDefault="00E85EFC" w:rsidP="00871298">
            <w:pPr>
              <w:autoSpaceDE w:val="0"/>
              <w:autoSpaceDN w:val="0"/>
              <w:adjustRightInd w:val="0"/>
              <w:jc w:val="center"/>
              <w:rPr>
                <w:rFonts w:ascii="Arial" w:hAnsi="Arial" w:cs="Arial"/>
                <w:color w:val="000000"/>
                <w:sz w:val="20"/>
                <w:szCs w:val="20"/>
              </w:rPr>
            </w:pPr>
          </w:p>
        </w:tc>
        <w:tc>
          <w:tcPr>
            <w:tcW w:w="567" w:type="dxa"/>
            <w:vAlign w:val="center"/>
          </w:tcPr>
          <w:p w14:paraId="76BC9F7D" w14:textId="77777777" w:rsidR="00E85EFC" w:rsidRPr="00147947" w:rsidRDefault="00E85EFC" w:rsidP="00871298">
            <w:pPr>
              <w:autoSpaceDE w:val="0"/>
              <w:autoSpaceDN w:val="0"/>
              <w:adjustRightInd w:val="0"/>
              <w:jc w:val="center"/>
              <w:rPr>
                <w:rFonts w:ascii="Arial" w:hAnsi="Arial" w:cs="Arial"/>
                <w:color w:val="000000"/>
                <w:sz w:val="20"/>
                <w:szCs w:val="20"/>
              </w:rPr>
            </w:pPr>
          </w:p>
        </w:tc>
      </w:tr>
    </w:tbl>
    <w:p w14:paraId="43C74E60" w14:textId="77777777" w:rsidR="00E85EFC" w:rsidRPr="00147947" w:rsidRDefault="00E85EFC" w:rsidP="00E85EFC">
      <w:pPr>
        <w:autoSpaceDE w:val="0"/>
        <w:autoSpaceDN w:val="0"/>
        <w:adjustRightInd w:val="0"/>
        <w:rPr>
          <w:rFonts w:ascii="Arial" w:hAnsi="Arial" w:cs="Arial"/>
          <w:sz w:val="20"/>
          <w:szCs w:val="2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89"/>
        <w:gridCol w:w="567"/>
        <w:gridCol w:w="567"/>
      </w:tblGrid>
      <w:tr w:rsidR="00E85EFC" w:rsidRPr="00147947" w14:paraId="11762227" w14:textId="77777777" w:rsidTr="00871298">
        <w:trPr>
          <w:trHeight w:val="295"/>
        </w:trPr>
        <w:tc>
          <w:tcPr>
            <w:tcW w:w="8789" w:type="dxa"/>
            <w:shd w:val="clear" w:color="auto" w:fill="D9D9D9"/>
            <w:vAlign w:val="center"/>
          </w:tcPr>
          <w:p w14:paraId="50168740" w14:textId="77777777" w:rsidR="00E85EFC" w:rsidRPr="00147947" w:rsidRDefault="00E85EFC" w:rsidP="00871298">
            <w:pPr>
              <w:autoSpaceDE w:val="0"/>
              <w:autoSpaceDN w:val="0"/>
              <w:adjustRightInd w:val="0"/>
              <w:rPr>
                <w:rFonts w:ascii="Arial" w:hAnsi="Arial" w:cs="Arial"/>
                <w:color w:val="000000"/>
                <w:sz w:val="20"/>
                <w:szCs w:val="20"/>
              </w:rPr>
            </w:pPr>
            <w:r w:rsidRPr="00147947">
              <w:rPr>
                <w:rFonts w:ascii="Arial" w:hAnsi="Arial" w:cs="Arial"/>
                <w:sz w:val="20"/>
                <w:szCs w:val="20"/>
              </w:rPr>
              <w:br w:type="page"/>
            </w:r>
            <w:r w:rsidRPr="00147947">
              <w:rPr>
                <w:rFonts w:ascii="Arial" w:hAnsi="Arial" w:cs="Arial"/>
                <w:bCs/>
                <w:color w:val="000000"/>
                <w:sz w:val="20"/>
                <w:szCs w:val="20"/>
              </w:rPr>
              <w:t>V. ORGANIZACIÓN DE</w:t>
            </w:r>
            <w:r>
              <w:rPr>
                <w:rFonts w:ascii="Arial" w:hAnsi="Arial" w:cs="Arial"/>
                <w:bCs/>
                <w:color w:val="000000"/>
                <w:sz w:val="20"/>
                <w:szCs w:val="20"/>
              </w:rPr>
              <w:t xml:space="preserve"> </w:t>
            </w:r>
            <w:r w:rsidRPr="00147947">
              <w:rPr>
                <w:rFonts w:ascii="Arial" w:hAnsi="Arial" w:cs="Arial"/>
                <w:bCs/>
                <w:color w:val="000000"/>
                <w:sz w:val="20"/>
                <w:szCs w:val="20"/>
              </w:rPr>
              <w:t>L</w:t>
            </w:r>
            <w:r>
              <w:rPr>
                <w:rFonts w:ascii="Arial" w:hAnsi="Arial" w:cs="Arial"/>
                <w:bCs/>
                <w:color w:val="000000"/>
                <w:sz w:val="20"/>
                <w:szCs w:val="20"/>
              </w:rPr>
              <w:t>A CAPACITACION</w:t>
            </w:r>
          </w:p>
        </w:tc>
        <w:tc>
          <w:tcPr>
            <w:tcW w:w="567" w:type="dxa"/>
            <w:shd w:val="clear" w:color="auto" w:fill="D9D9D9"/>
            <w:vAlign w:val="center"/>
          </w:tcPr>
          <w:p w14:paraId="0B4F7BF1" w14:textId="77777777" w:rsidR="00E85EFC" w:rsidRPr="00147947" w:rsidRDefault="00E85EFC" w:rsidP="00871298">
            <w:pPr>
              <w:autoSpaceDE w:val="0"/>
              <w:autoSpaceDN w:val="0"/>
              <w:adjustRightInd w:val="0"/>
              <w:jc w:val="center"/>
              <w:rPr>
                <w:rFonts w:ascii="Arial" w:hAnsi="Arial" w:cs="Arial"/>
                <w:bCs/>
                <w:color w:val="000000"/>
                <w:sz w:val="20"/>
                <w:szCs w:val="20"/>
              </w:rPr>
            </w:pPr>
            <w:r w:rsidRPr="00147947">
              <w:rPr>
                <w:rFonts w:ascii="Arial" w:hAnsi="Arial" w:cs="Arial"/>
                <w:bCs/>
                <w:color w:val="000000"/>
                <w:sz w:val="20"/>
                <w:szCs w:val="20"/>
              </w:rPr>
              <w:t>S</w:t>
            </w:r>
            <w:r>
              <w:rPr>
                <w:rFonts w:ascii="Arial" w:hAnsi="Arial" w:cs="Arial"/>
                <w:bCs/>
                <w:color w:val="000000"/>
                <w:sz w:val="20"/>
                <w:szCs w:val="20"/>
              </w:rPr>
              <w:t>Í</w:t>
            </w:r>
          </w:p>
        </w:tc>
        <w:tc>
          <w:tcPr>
            <w:tcW w:w="567" w:type="dxa"/>
            <w:shd w:val="clear" w:color="auto" w:fill="D9D9D9"/>
            <w:vAlign w:val="center"/>
          </w:tcPr>
          <w:p w14:paraId="0352904A" w14:textId="77777777" w:rsidR="00E85EFC" w:rsidRPr="00147947" w:rsidRDefault="00E85EFC" w:rsidP="00871298">
            <w:pPr>
              <w:autoSpaceDE w:val="0"/>
              <w:autoSpaceDN w:val="0"/>
              <w:adjustRightInd w:val="0"/>
              <w:jc w:val="center"/>
              <w:rPr>
                <w:rFonts w:ascii="Arial" w:hAnsi="Arial" w:cs="Arial"/>
                <w:bCs/>
                <w:color w:val="000000"/>
                <w:sz w:val="20"/>
                <w:szCs w:val="20"/>
              </w:rPr>
            </w:pPr>
            <w:r w:rsidRPr="00147947">
              <w:rPr>
                <w:rFonts w:ascii="Arial" w:hAnsi="Arial" w:cs="Arial"/>
                <w:bCs/>
                <w:color w:val="000000"/>
                <w:sz w:val="20"/>
                <w:szCs w:val="20"/>
              </w:rPr>
              <w:t>NO</w:t>
            </w:r>
          </w:p>
        </w:tc>
      </w:tr>
      <w:tr w:rsidR="00E85EFC" w:rsidRPr="00147947" w14:paraId="6FA3529D" w14:textId="77777777" w:rsidTr="00871298">
        <w:trPr>
          <w:trHeight w:val="275"/>
        </w:trPr>
        <w:tc>
          <w:tcPr>
            <w:tcW w:w="8789" w:type="dxa"/>
            <w:vAlign w:val="center"/>
          </w:tcPr>
          <w:p w14:paraId="7C08FFA5" w14:textId="77777777" w:rsidR="00E85EFC" w:rsidRPr="00147947" w:rsidRDefault="00E85EFC" w:rsidP="00E85EFC">
            <w:pPr>
              <w:numPr>
                <w:ilvl w:val="0"/>
                <w:numId w:val="10"/>
              </w:numPr>
              <w:autoSpaceDE w:val="0"/>
              <w:autoSpaceDN w:val="0"/>
              <w:adjustRightInd w:val="0"/>
              <w:rPr>
                <w:rFonts w:ascii="Arial" w:hAnsi="Arial" w:cs="Arial"/>
                <w:color w:val="000000"/>
                <w:sz w:val="20"/>
                <w:szCs w:val="20"/>
              </w:rPr>
            </w:pPr>
            <w:r w:rsidRPr="00147947">
              <w:rPr>
                <w:rFonts w:ascii="Arial" w:hAnsi="Arial" w:cs="Arial"/>
                <w:color w:val="000000"/>
                <w:sz w:val="20"/>
                <w:szCs w:val="20"/>
              </w:rPr>
              <w:t xml:space="preserve">La información previa sobre </w:t>
            </w:r>
            <w:r>
              <w:rPr>
                <w:rFonts w:ascii="Arial" w:hAnsi="Arial" w:cs="Arial"/>
                <w:color w:val="000000"/>
                <w:sz w:val="20"/>
                <w:szCs w:val="20"/>
              </w:rPr>
              <w:t>la capacitación</w:t>
            </w:r>
            <w:r w:rsidRPr="00147947">
              <w:rPr>
                <w:rFonts w:ascii="Arial" w:hAnsi="Arial" w:cs="Arial"/>
                <w:color w:val="000000"/>
                <w:sz w:val="20"/>
                <w:szCs w:val="20"/>
              </w:rPr>
              <w:t xml:space="preserve"> fue adecuada</w:t>
            </w:r>
          </w:p>
        </w:tc>
        <w:tc>
          <w:tcPr>
            <w:tcW w:w="567" w:type="dxa"/>
            <w:vAlign w:val="center"/>
          </w:tcPr>
          <w:p w14:paraId="004446BF" w14:textId="77777777" w:rsidR="00E85EFC" w:rsidRPr="00147947" w:rsidRDefault="00E85EFC" w:rsidP="00871298">
            <w:pPr>
              <w:autoSpaceDE w:val="0"/>
              <w:autoSpaceDN w:val="0"/>
              <w:adjustRightInd w:val="0"/>
              <w:jc w:val="center"/>
              <w:rPr>
                <w:rFonts w:ascii="Arial" w:hAnsi="Arial" w:cs="Arial"/>
                <w:color w:val="000000"/>
                <w:sz w:val="20"/>
                <w:szCs w:val="20"/>
              </w:rPr>
            </w:pPr>
          </w:p>
        </w:tc>
        <w:tc>
          <w:tcPr>
            <w:tcW w:w="567" w:type="dxa"/>
            <w:vAlign w:val="center"/>
          </w:tcPr>
          <w:p w14:paraId="565AACC8" w14:textId="77777777" w:rsidR="00E85EFC" w:rsidRPr="00147947" w:rsidRDefault="00E85EFC" w:rsidP="00871298">
            <w:pPr>
              <w:autoSpaceDE w:val="0"/>
              <w:autoSpaceDN w:val="0"/>
              <w:adjustRightInd w:val="0"/>
              <w:jc w:val="center"/>
              <w:rPr>
                <w:rFonts w:ascii="Arial" w:hAnsi="Arial" w:cs="Arial"/>
                <w:color w:val="000000"/>
                <w:sz w:val="20"/>
                <w:szCs w:val="20"/>
              </w:rPr>
            </w:pPr>
          </w:p>
        </w:tc>
      </w:tr>
      <w:tr w:rsidR="00E85EFC" w:rsidRPr="00147947" w14:paraId="44AD537F" w14:textId="77777777" w:rsidTr="00871298">
        <w:trPr>
          <w:trHeight w:val="295"/>
        </w:trPr>
        <w:tc>
          <w:tcPr>
            <w:tcW w:w="8789" w:type="dxa"/>
            <w:vAlign w:val="center"/>
          </w:tcPr>
          <w:p w14:paraId="67A55714" w14:textId="77777777" w:rsidR="00E85EFC" w:rsidRPr="00147947" w:rsidRDefault="00E85EFC" w:rsidP="00E85EFC">
            <w:pPr>
              <w:numPr>
                <w:ilvl w:val="0"/>
                <w:numId w:val="10"/>
              </w:numPr>
              <w:autoSpaceDE w:val="0"/>
              <w:autoSpaceDN w:val="0"/>
              <w:adjustRightInd w:val="0"/>
              <w:rPr>
                <w:rFonts w:ascii="Arial" w:hAnsi="Arial" w:cs="Arial"/>
                <w:color w:val="000000"/>
                <w:sz w:val="20"/>
                <w:szCs w:val="20"/>
              </w:rPr>
            </w:pPr>
            <w:r w:rsidRPr="00147947">
              <w:rPr>
                <w:rFonts w:ascii="Arial" w:hAnsi="Arial" w:cs="Arial"/>
                <w:color w:val="000000"/>
                <w:sz w:val="20"/>
                <w:szCs w:val="20"/>
              </w:rPr>
              <w:t>La selección de los participantes se efectuó de forma correcta y con la antelación suficiente</w:t>
            </w:r>
          </w:p>
        </w:tc>
        <w:tc>
          <w:tcPr>
            <w:tcW w:w="567" w:type="dxa"/>
            <w:vAlign w:val="center"/>
          </w:tcPr>
          <w:p w14:paraId="4D0A98D2" w14:textId="77777777" w:rsidR="00E85EFC" w:rsidRPr="00147947" w:rsidRDefault="00E85EFC" w:rsidP="00871298">
            <w:pPr>
              <w:autoSpaceDE w:val="0"/>
              <w:autoSpaceDN w:val="0"/>
              <w:adjustRightInd w:val="0"/>
              <w:jc w:val="center"/>
              <w:rPr>
                <w:rFonts w:ascii="Arial" w:hAnsi="Arial" w:cs="Arial"/>
                <w:color w:val="000000"/>
                <w:sz w:val="20"/>
                <w:szCs w:val="20"/>
              </w:rPr>
            </w:pPr>
          </w:p>
        </w:tc>
        <w:tc>
          <w:tcPr>
            <w:tcW w:w="567" w:type="dxa"/>
            <w:vAlign w:val="center"/>
          </w:tcPr>
          <w:p w14:paraId="2A95821D" w14:textId="77777777" w:rsidR="00E85EFC" w:rsidRPr="00147947" w:rsidRDefault="00E85EFC" w:rsidP="00871298">
            <w:pPr>
              <w:autoSpaceDE w:val="0"/>
              <w:autoSpaceDN w:val="0"/>
              <w:adjustRightInd w:val="0"/>
              <w:jc w:val="center"/>
              <w:rPr>
                <w:rFonts w:ascii="Arial" w:hAnsi="Arial" w:cs="Arial"/>
                <w:color w:val="000000"/>
                <w:sz w:val="20"/>
                <w:szCs w:val="20"/>
              </w:rPr>
            </w:pPr>
          </w:p>
        </w:tc>
      </w:tr>
      <w:tr w:rsidR="00E85EFC" w:rsidRPr="00147947" w14:paraId="1BED1A92" w14:textId="77777777" w:rsidTr="00871298">
        <w:trPr>
          <w:trHeight w:val="275"/>
        </w:trPr>
        <w:tc>
          <w:tcPr>
            <w:tcW w:w="8789" w:type="dxa"/>
            <w:vAlign w:val="center"/>
          </w:tcPr>
          <w:p w14:paraId="48691B7C" w14:textId="77777777" w:rsidR="00E85EFC" w:rsidRPr="00147947" w:rsidRDefault="00E85EFC" w:rsidP="00E85EFC">
            <w:pPr>
              <w:numPr>
                <w:ilvl w:val="0"/>
                <w:numId w:val="10"/>
              </w:numPr>
              <w:autoSpaceDE w:val="0"/>
              <w:autoSpaceDN w:val="0"/>
              <w:adjustRightInd w:val="0"/>
              <w:rPr>
                <w:rFonts w:ascii="Arial" w:hAnsi="Arial" w:cs="Arial"/>
                <w:color w:val="000000"/>
                <w:sz w:val="20"/>
                <w:szCs w:val="20"/>
              </w:rPr>
            </w:pPr>
            <w:r w:rsidRPr="00147947">
              <w:rPr>
                <w:rFonts w:ascii="Arial" w:hAnsi="Arial" w:cs="Arial"/>
                <w:color w:val="000000"/>
                <w:sz w:val="20"/>
                <w:szCs w:val="20"/>
              </w:rPr>
              <w:t>Las condiciones físicas proporcionadas fueron adecuadas.</w:t>
            </w:r>
          </w:p>
        </w:tc>
        <w:tc>
          <w:tcPr>
            <w:tcW w:w="567" w:type="dxa"/>
            <w:vAlign w:val="center"/>
          </w:tcPr>
          <w:p w14:paraId="0350308D" w14:textId="77777777" w:rsidR="00E85EFC" w:rsidRPr="00147947" w:rsidRDefault="00E85EFC" w:rsidP="00871298">
            <w:pPr>
              <w:autoSpaceDE w:val="0"/>
              <w:autoSpaceDN w:val="0"/>
              <w:adjustRightInd w:val="0"/>
              <w:jc w:val="center"/>
              <w:rPr>
                <w:rFonts w:ascii="Arial" w:hAnsi="Arial" w:cs="Arial"/>
                <w:color w:val="000000"/>
                <w:sz w:val="20"/>
                <w:szCs w:val="20"/>
              </w:rPr>
            </w:pPr>
          </w:p>
        </w:tc>
        <w:tc>
          <w:tcPr>
            <w:tcW w:w="567" w:type="dxa"/>
            <w:vAlign w:val="center"/>
          </w:tcPr>
          <w:p w14:paraId="36635628" w14:textId="77777777" w:rsidR="00E85EFC" w:rsidRPr="00147947" w:rsidRDefault="00E85EFC" w:rsidP="00871298">
            <w:pPr>
              <w:autoSpaceDE w:val="0"/>
              <w:autoSpaceDN w:val="0"/>
              <w:adjustRightInd w:val="0"/>
              <w:jc w:val="center"/>
              <w:rPr>
                <w:rFonts w:ascii="Arial" w:hAnsi="Arial" w:cs="Arial"/>
                <w:color w:val="000000"/>
                <w:sz w:val="20"/>
                <w:szCs w:val="20"/>
              </w:rPr>
            </w:pPr>
          </w:p>
        </w:tc>
      </w:tr>
      <w:tr w:rsidR="00E85EFC" w:rsidRPr="00147947" w14:paraId="1BF7163F" w14:textId="77777777" w:rsidTr="00871298">
        <w:trPr>
          <w:trHeight w:val="295"/>
        </w:trPr>
        <w:tc>
          <w:tcPr>
            <w:tcW w:w="8789" w:type="dxa"/>
            <w:vAlign w:val="center"/>
          </w:tcPr>
          <w:p w14:paraId="72211BF1" w14:textId="77777777" w:rsidR="00E85EFC" w:rsidRPr="00147947" w:rsidRDefault="00E85EFC" w:rsidP="00E85EFC">
            <w:pPr>
              <w:numPr>
                <w:ilvl w:val="0"/>
                <w:numId w:val="10"/>
              </w:numPr>
              <w:autoSpaceDE w:val="0"/>
              <w:autoSpaceDN w:val="0"/>
              <w:adjustRightInd w:val="0"/>
              <w:rPr>
                <w:rFonts w:ascii="Arial" w:hAnsi="Arial" w:cs="Arial"/>
                <w:color w:val="000000"/>
                <w:sz w:val="20"/>
                <w:szCs w:val="20"/>
              </w:rPr>
            </w:pPr>
            <w:r w:rsidRPr="00147947">
              <w:rPr>
                <w:rFonts w:ascii="Arial" w:hAnsi="Arial" w:cs="Arial"/>
                <w:color w:val="000000"/>
                <w:sz w:val="20"/>
                <w:szCs w:val="20"/>
              </w:rPr>
              <w:t xml:space="preserve">La distribución de la jornada que se estableció en </w:t>
            </w:r>
            <w:r>
              <w:rPr>
                <w:rFonts w:ascii="Arial" w:hAnsi="Arial" w:cs="Arial"/>
                <w:color w:val="000000"/>
                <w:sz w:val="20"/>
                <w:szCs w:val="20"/>
              </w:rPr>
              <w:t>la capacitación</w:t>
            </w:r>
            <w:r w:rsidRPr="00147947">
              <w:rPr>
                <w:rFonts w:ascii="Arial" w:hAnsi="Arial" w:cs="Arial"/>
                <w:color w:val="000000"/>
                <w:sz w:val="20"/>
                <w:szCs w:val="20"/>
              </w:rPr>
              <w:t xml:space="preserve"> fue adecuada</w:t>
            </w:r>
          </w:p>
        </w:tc>
        <w:tc>
          <w:tcPr>
            <w:tcW w:w="567" w:type="dxa"/>
            <w:vAlign w:val="center"/>
          </w:tcPr>
          <w:p w14:paraId="7B39E2A2" w14:textId="77777777" w:rsidR="00E85EFC" w:rsidRPr="00147947" w:rsidRDefault="00E85EFC" w:rsidP="00871298">
            <w:pPr>
              <w:autoSpaceDE w:val="0"/>
              <w:autoSpaceDN w:val="0"/>
              <w:adjustRightInd w:val="0"/>
              <w:jc w:val="center"/>
              <w:rPr>
                <w:rFonts w:ascii="Arial" w:hAnsi="Arial" w:cs="Arial"/>
                <w:color w:val="000000"/>
                <w:sz w:val="20"/>
                <w:szCs w:val="20"/>
              </w:rPr>
            </w:pPr>
          </w:p>
        </w:tc>
        <w:tc>
          <w:tcPr>
            <w:tcW w:w="567" w:type="dxa"/>
            <w:vAlign w:val="center"/>
          </w:tcPr>
          <w:p w14:paraId="76B86B3E" w14:textId="77777777" w:rsidR="00E85EFC" w:rsidRPr="00147947" w:rsidRDefault="00E85EFC" w:rsidP="00871298">
            <w:pPr>
              <w:autoSpaceDE w:val="0"/>
              <w:autoSpaceDN w:val="0"/>
              <w:adjustRightInd w:val="0"/>
              <w:jc w:val="center"/>
              <w:rPr>
                <w:rFonts w:ascii="Arial" w:hAnsi="Arial" w:cs="Arial"/>
                <w:color w:val="000000"/>
                <w:sz w:val="20"/>
                <w:szCs w:val="20"/>
              </w:rPr>
            </w:pPr>
          </w:p>
        </w:tc>
      </w:tr>
      <w:tr w:rsidR="00E85EFC" w:rsidRPr="00147947" w14:paraId="331E898E" w14:textId="77777777" w:rsidTr="00871298">
        <w:trPr>
          <w:trHeight w:val="295"/>
        </w:trPr>
        <w:tc>
          <w:tcPr>
            <w:tcW w:w="8789" w:type="dxa"/>
            <w:vAlign w:val="center"/>
          </w:tcPr>
          <w:p w14:paraId="711D37F0" w14:textId="77777777" w:rsidR="00E85EFC" w:rsidRPr="00147947" w:rsidRDefault="00E85EFC" w:rsidP="00E85EFC">
            <w:pPr>
              <w:numPr>
                <w:ilvl w:val="0"/>
                <w:numId w:val="10"/>
              </w:numPr>
              <w:autoSpaceDE w:val="0"/>
              <w:autoSpaceDN w:val="0"/>
              <w:adjustRightInd w:val="0"/>
              <w:rPr>
                <w:rFonts w:ascii="Arial" w:hAnsi="Arial" w:cs="Arial"/>
                <w:color w:val="000000"/>
                <w:sz w:val="20"/>
                <w:szCs w:val="20"/>
              </w:rPr>
            </w:pPr>
            <w:r w:rsidRPr="00147947">
              <w:rPr>
                <w:rFonts w:ascii="Arial" w:hAnsi="Arial" w:cs="Arial"/>
                <w:color w:val="000000"/>
                <w:sz w:val="20"/>
                <w:szCs w:val="20"/>
              </w:rPr>
              <w:t xml:space="preserve">La duración </w:t>
            </w:r>
            <w:r>
              <w:rPr>
                <w:rFonts w:ascii="Arial" w:hAnsi="Arial" w:cs="Arial"/>
                <w:color w:val="000000"/>
                <w:sz w:val="20"/>
                <w:szCs w:val="20"/>
              </w:rPr>
              <w:t>de la capacitación</w:t>
            </w:r>
            <w:r w:rsidRPr="00147947">
              <w:rPr>
                <w:rFonts w:ascii="Arial" w:hAnsi="Arial" w:cs="Arial"/>
                <w:color w:val="000000"/>
                <w:sz w:val="20"/>
                <w:szCs w:val="20"/>
              </w:rPr>
              <w:t xml:space="preserve"> con respecto a los contenidos fue adecuada</w:t>
            </w:r>
          </w:p>
        </w:tc>
        <w:tc>
          <w:tcPr>
            <w:tcW w:w="567" w:type="dxa"/>
            <w:vAlign w:val="center"/>
          </w:tcPr>
          <w:p w14:paraId="08F7F637" w14:textId="77777777" w:rsidR="00E85EFC" w:rsidRPr="00147947" w:rsidRDefault="00E85EFC" w:rsidP="00871298">
            <w:pPr>
              <w:autoSpaceDE w:val="0"/>
              <w:autoSpaceDN w:val="0"/>
              <w:adjustRightInd w:val="0"/>
              <w:jc w:val="center"/>
              <w:rPr>
                <w:rFonts w:ascii="Arial" w:hAnsi="Arial" w:cs="Arial"/>
                <w:color w:val="000000"/>
                <w:sz w:val="20"/>
                <w:szCs w:val="20"/>
              </w:rPr>
            </w:pPr>
          </w:p>
        </w:tc>
        <w:tc>
          <w:tcPr>
            <w:tcW w:w="567" w:type="dxa"/>
            <w:vAlign w:val="center"/>
          </w:tcPr>
          <w:p w14:paraId="2BAD518E" w14:textId="77777777" w:rsidR="00E85EFC" w:rsidRPr="00147947" w:rsidRDefault="00E85EFC" w:rsidP="00871298">
            <w:pPr>
              <w:autoSpaceDE w:val="0"/>
              <w:autoSpaceDN w:val="0"/>
              <w:adjustRightInd w:val="0"/>
              <w:jc w:val="center"/>
              <w:rPr>
                <w:rFonts w:ascii="Arial" w:hAnsi="Arial" w:cs="Arial"/>
                <w:color w:val="000000"/>
                <w:sz w:val="20"/>
                <w:szCs w:val="20"/>
              </w:rPr>
            </w:pPr>
          </w:p>
        </w:tc>
      </w:tr>
    </w:tbl>
    <w:p w14:paraId="358FE5AD" w14:textId="77777777" w:rsidR="00E85EFC" w:rsidRPr="00147947" w:rsidRDefault="00E85EFC" w:rsidP="00E85EFC">
      <w:pPr>
        <w:autoSpaceDE w:val="0"/>
        <w:autoSpaceDN w:val="0"/>
        <w:adjustRightInd w:val="0"/>
        <w:rPr>
          <w:rFonts w:ascii="Arial" w:hAnsi="Arial" w:cs="Arial"/>
          <w:color w:val="000000"/>
          <w:sz w:val="20"/>
          <w:szCs w:val="2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89"/>
        <w:gridCol w:w="567"/>
        <w:gridCol w:w="567"/>
      </w:tblGrid>
      <w:tr w:rsidR="00E85EFC" w:rsidRPr="00147947" w14:paraId="3A5FBEDE" w14:textId="77777777" w:rsidTr="00871298">
        <w:trPr>
          <w:trHeight w:val="225"/>
        </w:trPr>
        <w:tc>
          <w:tcPr>
            <w:tcW w:w="8789" w:type="dxa"/>
            <w:shd w:val="clear" w:color="auto" w:fill="D9D9D9"/>
            <w:vAlign w:val="center"/>
          </w:tcPr>
          <w:p w14:paraId="6C6AF68F" w14:textId="77777777" w:rsidR="00E85EFC" w:rsidRPr="00147947" w:rsidRDefault="00E85EFC" w:rsidP="00871298">
            <w:pPr>
              <w:autoSpaceDE w:val="0"/>
              <w:autoSpaceDN w:val="0"/>
              <w:adjustRightInd w:val="0"/>
              <w:rPr>
                <w:rFonts w:ascii="Arial" w:hAnsi="Arial" w:cs="Arial"/>
                <w:color w:val="000000"/>
                <w:sz w:val="20"/>
                <w:szCs w:val="20"/>
              </w:rPr>
            </w:pPr>
            <w:r w:rsidRPr="00147947">
              <w:rPr>
                <w:rFonts w:ascii="Arial" w:hAnsi="Arial" w:cs="Arial"/>
                <w:sz w:val="20"/>
                <w:szCs w:val="20"/>
              </w:rPr>
              <w:br w:type="page"/>
            </w:r>
            <w:r w:rsidRPr="00147947">
              <w:rPr>
                <w:rFonts w:ascii="Arial" w:hAnsi="Arial" w:cs="Arial"/>
                <w:bCs/>
                <w:color w:val="000000"/>
                <w:sz w:val="20"/>
                <w:szCs w:val="20"/>
              </w:rPr>
              <w:t>VI. APRENDIZAJE</w:t>
            </w:r>
          </w:p>
        </w:tc>
        <w:tc>
          <w:tcPr>
            <w:tcW w:w="567" w:type="dxa"/>
            <w:shd w:val="clear" w:color="auto" w:fill="D9D9D9"/>
            <w:vAlign w:val="center"/>
          </w:tcPr>
          <w:p w14:paraId="5E81CE8C" w14:textId="77777777" w:rsidR="00E85EFC" w:rsidRPr="00147947" w:rsidRDefault="00E85EFC" w:rsidP="00871298">
            <w:pPr>
              <w:autoSpaceDE w:val="0"/>
              <w:autoSpaceDN w:val="0"/>
              <w:adjustRightInd w:val="0"/>
              <w:jc w:val="center"/>
              <w:rPr>
                <w:rFonts w:ascii="Arial" w:hAnsi="Arial" w:cs="Arial"/>
                <w:bCs/>
                <w:color w:val="000000"/>
                <w:sz w:val="20"/>
                <w:szCs w:val="20"/>
              </w:rPr>
            </w:pPr>
            <w:r w:rsidRPr="00147947">
              <w:rPr>
                <w:rFonts w:ascii="Arial" w:hAnsi="Arial" w:cs="Arial"/>
                <w:bCs/>
                <w:color w:val="000000"/>
                <w:sz w:val="20"/>
                <w:szCs w:val="20"/>
              </w:rPr>
              <w:t>S</w:t>
            </w:r>
            <w:r>
              <w:rPr>
                <w:rFonts w:ascii="Arial" w:hAnsi="Arial" w:cs="Arial"/>
                <w:bCs/>
                <w:color w:val="000000"/>
                <w:sz w:val="20"/>
                <w:szCs w:val="20"/>
              </w:rPr>
              <w:t>Í</w:t>
            </w:r>
          </w:p>
        </w:tc>
        <w:tc>
          <w:tcPr>
            <w:tcW w:w="567" w:type="dxa"/>
            <w:shd w:val="clear" w:color="auto" w:fill="D9D9D9"/>
            <w:vAlign w:val="center"/>
          </w:tcPr>
          <w:p w14:paraId="34DDC1C7" w14:textId="77777777" w:rsidR="00E85EFC" w:rsidRPr="00147947" w:rsidRDefault="00E85EFC" w:rsidP="00871298">
            <w:pPr>
              <w:autoSpaceDE w:val="0"/>
              <w:autoSpaceDN w:val="0"/>
              <w:adjustRightInd w:val="0"/>
              <w:jc w:val="center"/>
              <w:rPr>
                <w:rFonts w:ascii="Arial" w:hAnsi="Arial" w:cs="Arial"/>
                <w:bCs/>
                <w:color w:val="000000"/>
                <w:sz w:val="20"/>
                <w:szCs w:val="20"/>
              </w:rPr>
            </w:pPr>
            <w:r w:rsidRPr="00147947">
              <w:rPr>
                <w:rFonts w:ascii="Arial" w:hAnsi="Arial" w:cs="Arial"/>
                <w:bCs/>
                <w:color w:val="000000"/>
                <w:sz w:val="20"/>
                <w:szCs w:val="20"/>
              </w:rPr>
              <w:t>NO</w:t>
            </w:r>
          </w:p>
        </w:tc>
      </w:tr>
      <w:tr w:rsidR="00E85EFC" w:rsidRPr="00147947" w14:paraId="2BA0EFE8" w14:textId="77777777" w:rsidTr="00871298">
        <w:trPr>
          <w:trHeight w:val="225"/>
        </w:trPr>
        <w:tc>
          <w:tcPr>
            <w:tcW w:w="8789" w:type="dxa"/>
            <w:vAlign w:val="center"/>
          </w:tcPr>
          <w:p w14:paraId="062A20BF" w14:textId="77777777" w:rsidR="00E85EFC" w:rsidRPr="00147947" w:rsidRDefault="00E85EFC" w:rsidP="00E85EFC">
            <w:pPr>
              <w:numPr>
                <w:ilvl w:val="0"/>
                <w:numId w:val="11"/>
              </w:numPr>
              <w:autoSpaceDE w:val="0"/>
              <w:autoSpaceDN w:val="0"/>
              <w:adjustRightInd w:val="0"/>
              <w:rPr>
                <w:rFonts w:ascii="Arial" w:hAnsi="Arial" w:cs="Arial"/>
                <w:color w:val="000000"/>
                <w:sz w:val="20"/>
                <w:szCs w:val="20"/>
              </w:rPr>
            </w:pPr>
            <w:r w:rsidRPr="00147947">
              <w:rPr>
                <w:rFonts w:ascii="Arial" w:hAnsi="Arial" w:cs="Arial"/>
                <w:color w:val="000000"/>
                <w:sz w:val="20"/>
                <w:szCs w:val="20"/>
              </w:rPr>
              <w:t>Tenía conocimiento previo del tema.</w:t>
            </w:r>
          </w:p>
        </w:tc>
        <w:tc>
          <w:tcPr>
            <w:tcW w:w="567" w:type="dxa"/>
            <w:vAlign w:val="center"/>
          </w:tcPr>
          <w:p w14:paraId="1936E78D" w14:textId="77777777" w:rsidR="00E85EFC" w:rsidRPr="00147947" w:rsidRDefault="00E85EFC" w:rsidP="00871298">
            <w:pPr>
              <w:autoSpaceDE w:val="0"/>
              <w:autoSpaceDN w:val="0"/>
              <w:adjustRightInd w:val="0"/>
              <w:jc w:val="center"/>
              <w:rPr>
                <w:rFonts w:ascii="Arial" w:hAnsi="Arial" w:cs="Arial"/>
                <w:color w:val="000000"/>
                <w:sz w:val="20"/>
                <w:szCs w:val="20"/>
              </w:rPr>
            </w:pPr>
          </w:p>
        </w:tc>
        <w:tc>
          <w:tcPr>
            <w:tcW w:w="567" w:type="dxa"/>
            <w:vAlign w:val="center"/>
          </w:tcPr>
          <w:p w14:paraId="6A5DCD7C" w14:textId="77777777" w:rsidR="00E85EFC" w:rsidRPr="00147947" w:rsidRDefault="00E85EFC" w:rsidP="00871298">
            <w:pPr>
              <w:autoSpaceDE w:val="0"/>
              <w:autoSpaceDN w:val="0"/>
              <w:adjustRightInd w:val="0"/>
              <w:jc w:val="center"/>
              <w:rPr>
                <w:rFonts w:ascii="Arial" w:hAnsi="Arial" w:cs="Arial"/>
                <w:color w:val="000000"/>
                <w:sz w:val="20"/>
                <w:szCs w:val="20"/>
              </w:rPr>
            </w:pPr>
          </w:p>
        </w:tc>
      </w:tr>
      <w:tr w:rsidR="00E85EFC" w:rsidRPr="00147947" w14:paraId="7717F894" w14:textId="77777777" w:rsidTr="00871298">
        <w:trPr>
          <w:trHeight w:val="242"/>
        </w:trPr>
        <w:tc>
          <w:tcPr>
            <w:tcW w:w="8789" w:type="dxa"/>
            <w:vAlign w:val="center"/>
          </w:tcPr>
          <w:p w14:paraId="5820534C" w14:textId="77777777" w:rsidR="00E85EFC" w:rsidRPr="00147947" w:rsidRDefault="00E85EFC" w:rsidP="00E85EFC">
            <w:pPr>
              <w:numPr>
                <w:ilvl w:val="0"/>
                <w:numId w:val="11"/>
              </w:numPr>
              <w:autoSpaceDE w:val="0"/>
              <w:autoSpaceDN w:val="0"/>
              <w:adjustRightInd w:val="0"/>
              <w:rPr>
                <w:rFonts w:ascii="Arial" w:hAnsi="Arial" w:cs="Arial"/>
                <w:color w:val="000000"/>
                <w:sz w:val="20"/>
                <w:szCs w:val="20"/>
              </w:rPr>
            </w:pPr>
            <w:r w:rsidRPr="00147947">
              <w:rPr>
                <w:rFonts w:ascii="Arial" w:hAnsi="Arial" w:cs="Arial"/>
                <w:color w:val="000000"/>
                <w:sz w:val="20"/>
                <w:szCs w:val="20"/>
              </w:rPr>
              <w:t>Las expectativas de aprendizaje se cumplieron</w:t>
            </w:r>
          </w:p>
        </w:tc>
        <w:tc>
          <w:tcPr>
            <w:tcW w:w="567" w:type="dxa"/>
            <w:vAlign w:val="center"/>
          </w:tcPr>
          <w:p w14:paraId="6B287767" w14:textId="77777777" w:rsidR="00E85EFC" w:rsidRPr="00147947" w:rsidRDefault="00E85EFC" w:rsidP="00871298">
            <w:pPr>
              <w:autoSpaceDE w:val="0"/>
              <w:autoSpaceDN w:val="0"/>
              <w:adjustRightInd w:val="0"/>
              <w:jc w:val="center"/>
              <w:rPr>
                <w:rFonts w:ascii="Arial" w:hAnsi="Arial" w:cs="Arial"/>
                <w:color w:val="000000"/>
                <w:sz w:val="20"/>
                <w:szCs w:val="20"/>
              </w:rPr>
            </w:pPr>
          </w:p>
        </w:tc>
        <w:tc>
          <w:tcPr>
            <w:tcW w:w="567" w:type="dxa"/>
            <w:vAlign w:val="center"/>
          </w:tcPr>
          <w:p w14:paraId="0A79A0BC" w14:textId="77777777" w:rsidR="00E85EFC" w:rsidRPr="00147947" w:rsidRDefault="00E85EFC" w:rsidP="00871298">
            <w:pPr>
              <w:autoSpaceDE w:val="0"/>
              <w:autoSpaceDN w:val="0"/>
              <w:adjustRightInd w:val="0"/>
              <w:jc w:val="center"/>
              <w:rPr>
                <w:rFonts w:ascii="Arial" w:hAnsi="Arial" w:cs="Arial"/>
                <w:color w:val="000000"/>
                <w:sz w:val="20"/>
                <w:szCs w:val="20"/>
              </w:rPr>
            </w:pPr>
          </w:p>
        </w:tc>
      </w:tr>
      <w:tr w:rsidR="00E85EFC" w:rsidRPr="00147947" w14:paraId="4ED3B993" w14:textId="77777777" w:rsidTr="00871298">
        <w:trPr>
          <w:trHeight w:val="467"/>
        </w:trPr>
        <w:tc>
          <w:tcPr>
            <w:tcW w:w="8789" w:type="dxa"/>
            <w:vAlign w:val="center"/>
          </w:tcPr>
          <w:p w14:paraId="6DA82D04" w14:textId="77777777" w:rsidR="00E85EFC" w:rsidRPr="00147947" w:rsidRDefault="00E85EFC" w:rsidP="00E85EFC">
            <w:pPr>
              <w:numPr>
                <w:ilvl w:val="0"/>
                <w:numId w:val="11"/>
              </w:numPr>
              <w:autoSpaceDE w:val="0"/>
              <w:autoSpaceDN w:val="0"/>
              <w:adjustRightInd w:val="0"/>
              <w:rPr>
                <w:rFonts w:ascii="Arial" w:hAnsi="Arial" w:cs="Arial"/>
                <w:color w:val="000000"/>
                <w:sz w:val="20"/>
                <w:szCs w:val="20"/>
              </w:rPr>
            </w:pPr>
            <w:r w:rsidRPr="00147947">
              <w:rPr>
                <w:rFonts w:ascii="Arial" w:hAnsi="Arial" w:cs="Arial"/>
                <w:color w:val="000000"/>
                <w:sz w:val="20"/>
                <w:szCs w:val="20"/>
              </w:rPr>
              <w:t>La capacitación brindó los conocimientos e información necesarios para el desempeño en el puesto de trabajo.</w:t>
            </w:r>
          </w:p>
        </w:tc>
        <w:tc>
          <w:tcPr>
            <w:tcW w:w="567" w:type="dxa"/>
            <w:vAlign w:val="center"/>
          </w:tcPr>
          <w:p w14:paraId="67D3D7FB" w14:textId="77777777" w:rsidR="00E85EFC" w:rsidRPr="00147947" w:rsidRDefault="00E85EFC" w:rsidP="00871298">
            <w:pPr>
              <w:autoSpaceDE w:val="0"/>
              <w:autoSpaceDN w:val="0"/>
              <w:adjustRightInd w:val="0"/>
              <w:jc w:val="center"/>
              <w:rPr>
                <w:rFonts w:ascii="Arial" w:hAnsi="Arial" w:cs="Arial"/>
                <w:color w:val="000000"/>
                <w:sz w:val="20"/>
                <w:szCs w:val="20"/>
              </w:rPr>
            </w:pPr>
          </w:p>
        </w:tc>
        <w:tc>
          <w:tcPr>
            <w:tcW w:w="567" w:type="dxa"/>
            <w:vAlign w:val="center"/>
          </w:tcPr>
          <w:p w14:paraId="451196D1" w14:textId="77777777" w:rsidR="00E85EFC" w:rsidRPr="00147947" w:rsidRDefault="00E85EFC" w:rsidP="00871298">
            <w:pPr>
              <w:autoSpaceDE w:val="0"/>
              <w:autoSpaceDN w:val="0"/>
              <w:adjustRightInd w:val="0"/>
              <w:jc w:val="center"/>
              <w:rPr>
                <w:rFonts w:ascii="Arial" w:hAnsi="Arial" w:cs="Arial"/>
                <w:color w:val="000000"/>
                <w:sz w:val="20"/>
                <w:szCs w:val="20"/>
              </w:rPr>
            </w:pPr>
          </w:p>
        </w:tc>
      </w:tr>
      <w:tr w:rsidR="00E85EFC" w:rsidRPr="00147947" w14:paraId="15814693" w14:textId="77777777" w:rsidTr="00871298">
        <w:trPr>
          <w:trHeight w:val="242"/>
        </w:trPr>
        <w:tc>
          <w:tcPr>
            <w:tcW w:w="8789" w:type="dxa"/>
            <w:vAlign w:val="center"/>
          </w:tcPr>
          <w:p w14:paraId="2B831A97" w14:textId="77777777" w:rsidR="00E85EFC" w:rsidRPr="00147947" w:rsidRDefault="00E85EFC" w:rsidP="00E85EFC">
            <w:pPr>
              <w:numPr>
                <w:ilvl w:val="0"/>
                <w:numId w:val="11"/>
              </w:numPr>
              <w:autoSpaceDE w:val="0"/>
              <w:autoSpaceDN w:val="0"/>
              <w:adjustRightInd w:val="0"/>
              <w:rPr>
                <w:rFonts w:ascii="Arial" w:hAnsi="Arial" w:cs="Arial"/>
                <w:color w:val="000000"/>
                <w:sz w:val="20"/>
                <w:szCs w:val="20"/>
              </w:rPr>
            </w:pPr>
            <w:r w:rsidRPr="00147947">
              <w:rPr>
                <w:rFonts w:ascii="Arial" w:hAnsi="Arial" w:cs="Arial"/>
                <w:color w:val="000000"/>
                <w:sz w:val="20"/>
                <w:szCs w:val="20"/>
              </w:rPr>
              <w:t>Considera que aplicara lo aprendido en el puesto de trabajo.</w:t>
            </w:r>
          </w:p>
        </w:tc>
        <w:tc>
          <w:tcPr>
            <w:tcW w:w="567" w:type="dxa"/>
            <w:vAlign w:val="center"/>
          </w:tcPr>
          <w:p w14:paraId="5F9FD2B1" w14:textId="77777777" w:rsidR="00E85EFC" w:rsidRPr="00147947" w:rsidRDefault="00E85EFC" w:rsidP="00871298">
            <w:pPr>
              <w:autoSpaceDE w:val="0"/>
              <w:autoSpaceDN w:val="0"/>
              <w:adjustRightInd w:val="0"/>
              <w:jc w:val="center"/>
              <w:rPr>
                <w:rFonts w:ascii="Arial" w:hAnsi="Arial" w:cs="Arial"/>
                <w:color w:val="000000"/>
                <w:sz w:val="20"/>
                <w:szCs w:val="20"/>
              </w:rPr>
            </w:pPr>
          </w:p>
        </w:tc>
        <w:tc>
          <w:tcPr>
            <w:tcW w:w="567" w:type="dxa"/>
            <w:vAlign w:val="center"/>
          </w:tcPr>
          <w:p w14:paraId="1162C737" w14:textId="77777777" w:rsidR="00E85EFC" w:rsidRPr="00147947" w:rsidRDefault="00E85EFC" w:rsidP="00871298">
            <w:pPr>
              <w:autoSpaceDE w:val="0"/>
              <w:autoSpaceDN w:val="0"/>
              <w:adjustRightInd w:val="0"/>
              <w:jc w:val="center"/>
              <w:rPr>
                <w:rFonts w:ascii="Arial" w:hAnsi="Arial" w:cs="Arial"/>
                <w:color w:val="000000"/>
                <w:sz w:val="20"/>
                <w:szCs w:val="20"/>
              </w:rPr>
            </w:pPr>
          </w:p>
        </w:tc>
      </w:tr>
      <w:tr w:rsidR="00E85EFC" w:rsidRPr="00147947" w14:paraId="6E1B5007" w14:textId="77777777" w:rsidTr="00871298">
        <w:trPr>
          <w:trHeight w:val="225"/>
        </w:trPr>
        <w:tc>
          <w:tcPr>
            <w:tcW w:w="8789" w:type="dxa"/>
            <w:vAlign w:val="center"/>
          </w:tcPr>
          <w:p w14:paraId="1B7D34B8" w14:textId="77777777" w:rsidR="00E85EFC" w:rsidRPr="00147947" w:rsidRDefault="00E85EFC" w:rsidP="00E85EFC">
            <w:pPr>
              <w:numPr>
                <w:ilvl w:val="0"/>
                <w:numId w:val="11"/>
              </w:numPr>
              <w:autoSpaceDE w:val="0"/>
              <w:autoSpaceDN w:val="0"/>
              <w:adjustRightInd w:val="0"/>
              <w:rPr>
                <w:rFonts w:ascii="Arial" w:hAnsi="Arial" w:cs="Arial"/>
                <w:color w:val="000000"/>
                <w:sz w:val="20"/>
                <w:szCs w:val="20"/>
              </w:rPr>
            </w:pPr>
            <w:r w:rsidRPr="00147947">
              <w:rPr>
                <w:rFonts w:ascii="Arial" w:hAnsi="Arial" w:cs="Arial"/>
                <w:color w:val="000000"/>
                <w:sz w:val="20"/>
                <w:szCs w:val="20"/>
              </w:rPr>
              <w:t>Lo aprendido ha producido cambios en su comportamiento.</w:t>
            </w:r>
          </w:p>
        </w:tc>
        <w:tc>
          <w:tcPr>
            <w:tcW w:w="567" w:type="dxa"/>
            <w:vAlign w:val="center"/>
          </w:tcPr>
          <w:p w14:paraId="2D5C3CFA" w14:textId="77777777" w:rsidR="00E85EFC" w:rsidRPr="00147947" w:rsidRDefault="00E85EFC" w:rsidP="00871298">
            <w:pPr>
              <w:autoSpaceDE w:val="0"/>
              <w:autoSpaceDN w:val="0"/>
              <w:adjustRightInd w:val="0"/>
              <w:jc w:val="center"/>
              <w:rPr>
                <w:rFonts w:ascii="Arial" w:hAnsi="Arial" w:cs="Arial"/>
                <w:color w:val="000000"/>
                <w:sz w:val="20"/>
                <w:szCs w:val="20"/>
              </w:rPr>
            </w:pPr>
          </w:p>
        </w:tc>
        <w:tc>
          <w:tcPr>
            <w:tcW w:w="567" w:type="dxa"/>
            <w:vAlign w:val="center"/>
          </w:tcPr>
          <w:p w14:paraId="469C1D42" w14:textId="77777777" w:rsidR="00E85EFC" w:rsidRPr="00147947" w:rsidRDefault="00E85EFC" w:rsidP="00871298">
            <w:pPr>
              <w:autoSpaceDE w:val="0"/>
              <w:autoSpaceDN w:val="0"/>
              <w:adjustRightInd w:val="0"/>
              <w:jc w:val="center"/>
              <w:rPr>
                <w:rFonts w:ascii="Arial" w:hAnsi="Arial" w:cs="Arial"/>
                <w:color w:val="000000"/>
                <w:sz w:val="20"/>
                <w:szCs w:val="20"/>
              </w:rPr>
            </w:pPr>
          </w:p>
        </w:tc>
      </w:tr>
      <w:tr w:rsidR="00E85EFC" w:rsidRPr="00147947" w14:paraId="76451A9A" w14:textId="77777777" w:rsidTr="00871298">
        <w:trPr>
          <w:trHeight w:val="242"/>
        </w:trPr>
        <w:tc>
          <w:tcPr>
            <w:tcW w:w="8789" w:type="dxa"/>
            <w:vAlign w:val="center"/>
          </w:tcPr>
          <w:p w14:paraId="28DA21B1" w14:textId="77777777" w:rsidR="00E85EFC" w:rsidRPr="00147947" w:rsidRDefault="00E85EFC" w:rsidP="00E85EFC">
            <w:pPr>
              <w:numPr>
                <w:ilvl w:val="0"/>
                <w:numId w:val="11"/>
              </w:numPr>
              <w:autoSpaceDE w:val="0"/>
              <w:autoSpaceDN w:val="0"/>
              <w:adjustRightInd w:val="0"/>
              <w:rPr>
                <w:rFonts w:ascii="Arial" w:hAnsi="Arial" w:cs="Arial"/>
                <w:color w:val="000000"/>
                <w:sz w:val="20"/>
                <w:szCs w:val="20"/>
              </w:rPr>
            </w:pPr>
            <w:r w:rsidRPr="00147947">
              <w:rPr>
                <w:rFonts w:ascii="Arial" w:hAnsi="Arial" w:cs="Arial"/>
                <w:color w:val="000000"/>
                <w:sz w:val="20"/>
                <w:szCs w:val="20"/>
              </w:rPr>
              <w:t>Considera que debe reforzar lo aprendido.</w:t>
            </w:r>
          </w:p>
        </w:tc>
        <w:tc>
          <w:tcPr>
            <w:tcW w:w="567" w:type="dxa"/>
            <w:vAlign w:val="center"/>
          </w:tcPr>
          <w:p w14:paraId="534B5499" w14:textId="77777777" w:rsidR="00E85EFC" w:rsidRPr="00147947" w:rsidRDefault="00E85EFC" w:rsidP="00871298">
            <w:pPr>
              <w:autoSpaceDE w:val="0"/>
              <w:autoSpaceDN w:val="0"/>
              <w:adjustRightInd w:val="0"/>
              <w:jc w:val="center"/>
              <w:rPr>
                <w:rFonts w:ascii="Arial" w:hAnsi="Arial" w:cs="Arial"/>
                <w:color w:val="000000"/>
                <w:sz w:val="20"/>
                <w:szCs w:val="20"/>
              </w:rPr>
            </w:pPr>
          </w:p>
        </w:tc>
        <w:tc>
          <w:tcPr>
            <w:tcW w:w="567" w:type="dxa"/>
            <w:vAlign w:val="center"/>
          </w:tcPr>
          <w:p w14:paraId="0BF94E7F" w14:textId="77777777" w:rsidR="00E85EFC" w:rsidRPr="00147947" w:rsidRDefault="00E85EFC" w:rsidP="00871298">
            <w:pPr>
              <w:autoSpaceDE w:val="0"/>
              <w:autoSpaceDN w:val="0"/>
              <w:adjustRightInd w:val="0"/>
              <w:jc w:val="center"/>
              <w:rPr>
                <w:rFonts w:ascii="Arial" w:hAnsi="Arial" w:cs="Arial"/>
                <w:color w:val="000000"/>
                <w:sz w:val="20"/>
                <w:szCs w:val="20"/>
              </w:rPr>
            </w:pPr>
          </w:p>
        </w:tc>
      </w:tr>
    </w:tbl>
    <w:p w14:paraId="541A7630" w14:textId="77777777" w:rsidR="00E85EFC" w:rsidRPr="00147947" w:rsidRDefault="00E85EFC" w:rsidP="00E85EFC">
      <w:pPr>
        <w:autoSpaceDE w:val="0"/>
        <w:autoSpaceDN w:val="0"/>
        <w:adjustRightInd w:val="0"/>
        <w:rPr>
          <w:rFonts w:ascii="Arial" w:hAnsi="Arial" w:cs="Arial"/>
          <w:bCs/>
          <w:color w:val="000000"/>
          <w:sz w:val="20"/>
          <w:szCs w:val="20"/>
        </w:rPr>
      </w:pPr>
    </w:p>
    <w:tbl>
      <w:tblPr>
        <w:tblW w:w="990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18"/>
        <w:gridCol w:w="6188"/>
      </w:tblGrid>
      <w:tr w:rsidR="00E85EFC" w:rsidRPr="00147947" w14:paraId="077B93BE" w14:textId="77777777" w:rsidTr="000B533D">
        <w:trPr>
          <w:trHeight w:val="348"/>
        </w:trPr>
        <w:tc>
          <w:tcPr>
            <w:tcW w:w="9906" w:type="dxa"/>
            <w:gridSpan w:val="2"/>
            <w:shd w:val="clear" w:color="auto" w:fill="D9D9D9" w:themeFill="background1" w:themeFillShade="D9"/>
            <w:vAlign w:val="center"/>
          </w:tcPr>
          <w:p w14:paraId="1634ED2D" w14:textId="77777777" w:rsidR="00E85EFC" w:rsidRPr="00147947" w:rsidRDefault="00E85EFC" w:rsidP="00871298">
            <w:pPr>
              <w:pStyle w:val="Prrafodelista"/>
              <w:autoSpaceDE w:val="0"/>
              <w:autoSpaceDN w:val="0"/>
              <w:adjustRightInd w:val="0"/>
              <w:ind w:left="0"/>
              <w:jc w:val="center"/>
              <w:rPr>
                <w:rFonts w:ascii="Arial" w:hAnsi="Arial" w:cs="Arial"/>
                <w:sz w:val="20"/>
                <w:szCs w:val="20"/>
              </w:rPr>
            </w:pPr>
            <w:r>
              <w:rPr>
                <w:rFonts w:ascii="Arial" w:hAnsi="Arial" w:cs="Arial"/>
                <w:sz w:val="20"/>
                <w:szCs w:val="20"/>
              </w:rPr>
              <w:t xml:space="preserve">VII. </w:t>
            </w:r>
            <w:r w:rsidRPr="00147947">
              <w:rPr>
                <w:rFonts w:ascii="Arial" w:hAnsi="Arial" w:cs="Arial"/>
                <w:sz w:val="20"/>
                <w:szCs w:val="20"/>
              </w:rPr>
              <w:t>OTROS ASPECTOS</w:t>
            </w:r>
          </w:p>
        </w:tc>
      </w:tr>
      <w:tr w:rsidR="00E85EFC" w:rsidRPr="00147947" w14:paraId="1AA18837" w14:textId="77777777" w:rsidTr="000B533D">
        <w:trPr>
          <w:trHeight w:val="543"/>
        </w:trPr>
        <w:tc>
          <w:tcPr>
            <w:tcW w:w="3718" w:type="dxa"/>
            <w:vAlign w:val="center"/>
          </w:tcPr>
          <w:p w14:paraId="2ADFA2F0" w14:textId="77777777" w:rsidR="00E85EFC" w:rsidRPr="00147947" w:rsidRDefault="00E85EFC" w:rsidP="00E85EFC">
            <w:pPr>
              <w:pStyle w:val="Prrafodelista"/>
              <w:numPr>
                <w:ilvl w:val="0"/>
                <w:numId w:val="12"/>
              </w:numPr>
              <w:autoSpaceDE w:val="0"/>
              <w:autoSpaceDN w:val="0"/>
              <w:adjustRightInd w:val="0"/>
              <w:ind w:left="213" w:hanging="213"/>
              <w:contextualSpacing w:val="0"/>
              <w:rPr>
                <w:rFonts w:ascii="Arial" w:hAnsi="Arial" w:cs="Arial"/>
                <w:sz w:val="20"/>
                <w:szCs w:val="20"/>
              </w:rPr>
            </w:pPr>
            <w:r w:rsidRPr="00147947">
              <w:rPr>
                <w:rFonts w:ascii="Arial" w:hAnsi="Arial" w:cs="Arial"/>
                <w:sz w:val="20"/>
                <w:szCs w:val="20"/>
              </w:rPr>
              <w:t>ASPECTOS POSITIVOS:</w:t>
            </w:r>
          </w:p>
          <w:p w14:paraId="586E11D9" w14:textId="77777777" w:rsidR="00E85EFC" w:rsidRPr="00147947" w:rsidRDefault="00E85EFC" w:rsidP="00871298">
            <w:pPr>
              <w:pStyle w:val="Prrafodelista"/>
              <w:autoSpaceDE w:val="0"/>
              <w:autoSpaceDN w:val="0"/>
              <w:adjustRightInd w:val="0"/>
              <w:ind w:left="213" w:hanging="213"/>
              <w:rPr>
                <w:rFonts w:ascii="Arial" w:hAnsi="Arial" w:cs="Arial"/>
                <w:sz w:val="20"/>
                <w:szCs w:val="20"/>
              </w:rPr>
            </w:pPr>
          </w:p>
        </w:tc>
        <w:tc>
          <w:tcPr>
            <w:tcW w:w="6188" w:type="dxa"/>
          </w:tcPr>
          <w:p w14:paraId="11AFA6E0" w14:textId="77777777" w:rsidR="00E85EFC" w:rsidRPr="00147947" w:rsidRDefault="00E85EFC" w:rsidP="00871298">
            <w:pPr>
              <w:pStyle w:val="Prrafodelista"/>
              <w:autoSpaceDE w:val="0"/>
              <w:autoSpaceDN w:val="0"/>
              <w:adjustRightInd w:val="0"/>
              <w:ind w:left="360"/>
              <w:rPr>
                <w:rFonts w:ascii="Arial" w:hAnsi="Arial" w:cs="Arial"/>
                <w:sz w:val="20"/>
                <w:szCs w:val="20"/>
              </w:rPr>
            </w:pPr>
          </w:p>
        </w:tc>
      </w:tr>
      <w:tr w:rsidR="00E85EFC" w:rsidRPr="00147947" w14:paraId="2E3BE41D" w14:textId="77777777" w:rsidTr="000B533D">
        <w:trPr>
          <w:trHeight w:val="242"/>
        </w:trPr>
        <w:tc>
          <w:tcPr>
            <w:tcW w:w="3718" w:type="dxa"/>
            <w:vAlign w:val="center"/>
          </w:tcPr>
          <w:p w14:paraId="41F3593B" w14:textId="77777777" w:rsidR="00E85EFC" w:rsidRPr="00147947" w:rsidRDefault="00E85EFC" w:rsidP="00E85EFC">
            <w:pPr>
              <w:pStyle w:val="Prrafodelista"/>
              <w:numPr>
                <w:ilvl w:val="0"/>
                <w:numId w:val="12"/>
              </w:numPr>
              <w:autoSpaceDE w:val="0"/>
              <w:autoSpaceDN w:val="0"/>
              <w:adjustRightInd w:val="0"/>
              <w:ind w:left="213" w:hanging="213"/>
              <w:contextualSpacing w:val="0"/>
              <w:rPr>
                <w:rFonts w:ascii="Arial" w:hAnsi="Arial" w:cs="Arial"/>
                <w:sz w:val="20"/>
                <w:szCs w:val="20"/>
              </w:rPr>
            </w:pPr>
            <w:proofErr w:type="gramStart"/>
            <w:r w:rsidRPr="00147947">
              <w:rPr>
                <w:rFonts w:ascii="Arial" w:hAnsi="Arial" w:cs="Arial"/>
                <w:sz w:val="20"/>
                <w:szCs w:val="20"/>
              </w:rPr>
              <w:t>ASPECTOS A MEJORAR</w:t>
            </w:r>
            <w:proofErr w:type="gramEnd"/>
            <w:r w:rsidRPr="00147947">
              <w:rPr>
                <w:rFonts w:ascii="Arial" w:hAnsi="Arial" w:cs="Arial"/>
                <w:sz w:val="20"/>
                <w:szCs w:val="20"/>
              </w:rPr>
              <w:t>:</w:t>
            </w:r>
          </w:p>
          <w:p w14:paraId="0368ED12" w14:textId="77777777" w:rsidR="00E85EFC" w:rsidRPr="00147947" w:rsidRDefault="00E85EFC" w:rsidP="00871298">
            <w:pPr>
              <w:pStyle w:val="Prrafodelista"/>
              <w:autoSpaceDE w:val="0"/>
              <w:autoSpaceDN w:val="0"/>
              <w:adjustRightInd w:val="0"/>
              <w:ind w:left="213" w:hanging="213"/>
              <w:rPr>
                <w:rFonts w:ascii="Arial" w:hAnsi="Arial" w:cs="Arial"/>
                <w:sz w:val="20"/>
                <w:szCs w:val="20"/>
              </w:rPr>
            </w:pPr>
          </w:p>
        </w:tc>
        <w:tc>
          <w:tcPr>
            <w:tcW w:w="6188" w:type="dxa"/>
          </w:tcPr>
          <w:p w14:paraId="6B5B7246" w14:textId="77777777" w:rsidR="00E85EFC" w:rsidRPr="00147947" w:rsidRDefault="00E85EFC" w:rsidP="00871298">
            <w:pPr>
              <w:pStyle w:val="Prrafodelista"/>
              <w:autoSpaceDE w:val="0"/>
              <w:autoSpaceDN w:val="0"/>
              <w:adjustRightInd w:val="0"/>
              <w:ind w:left="360"/>
              <w:rPr>
                <w:rFonts w:ascii="Arial" w:hAnsi="Arial" w:cs="Arial"/>
                <w:sz w:val="20"/>
                <w:szCs w:val="20"/>
              </w:rPr>
            </w:pPr>
          </w:p>
        </w:tc>
      </w:tr>
      <w:tr w:rsidR="00E85EFC" w:rsidRPr="00147947" w14:paraId="7D123496" w14:textId="77777777" w:rsidTr="000B533D">
        <w:trPr>
          <w:trHeight w:val="467"/>
        </w:trPr>
        <w:tc>
          <w:tcPr>
            <w:tcW w:w="3718" w:type="dxa"/>
            <w:vAlign w:val="center"/>
          </w:tcPr>
          <w:p w14:paraId="4AAAE99A" w14:textId="77777777" w:rsidR="00E85EFC" w:rsidRPr="00147947" w:rsidRDefault="00E85EFC" w:rsidP="00E85EFC">
            <w:pPr>
              <w:pStyle w:val="Prrafodelista"/>
              <w:numPr>
                <w:ilvl w:val="0"/>
                <w:numId w:val="12"/>
              </w:numPr>
              <w:autoSpaceDE w:val="0"/>
              <w:autoSpaceDN w:val="0"/>
              <w:adjustRightInd w:val="0"/>
              <w:ind w:left="213" w:hanging="213"/>
              <w:contextualSpacing w:val="0"/>
              <w:rPr>
                <w:rFonts w:ascii="Arial" w:hAnsi="Arial" w:cs="Arial"/>
                <w:sz w:val="20"/>
                <w:szCs w:val="20"/>
              </w:rPr>
            </w:pPr>
            <w:r w:rsidRPr="00147947">
              <w:rPr>
                <w:rFonts w:ascii="Arial" w:hAnsi="Arial" w:cs="Arial"/>
                <w:sz w:val="20"/>
                <w:szCs w:val="20"/>
              </w:rPr>
              <w:t>INDIQUE TEMAS DE INTER</w:t>
            </w:r>
            <w:r>
              <w:rPr>
                <w:rFonts w:ascii="Arial" w:hAnsi="Arial" w:cs="Arial"/>
                <w:sz w:val="20"/>
                <w:szCs w:val="20"/>
              </w:rPr>
              <w:t>É</w:t>
            </w:r>
            <w:r w:rsidRPr="00147947">
              <w:rPr>
                <w:rFonts w:ascii="Arial" w:hAnsi="Arial" w:cs="Arial"/>
                <w:sz w:val="20"/>
                <w:szCs w:val="20"/>
              </w:rPr>
              <w:t>S PARA FUTURAS CAPACITACIONES</w:t>
            </w:r>
          </w:p>
          <w:p w14:paraId="71D2983B" w14:textId="77777777" w:rsidR="00E85EFC" w:rsidRPr="00147947" w:rsidRDefault="00E85EFC" w:rsidP="00871298">
            <w:pPr>
              <w:autoSpaceDE w:val="0"/>
              <w:autoSpaceDN w:val="0"/>
              <w:adjustRightInd w:val="0"/>
              <w:ind w:left="213" w:hanging="213"/>
              <w:rPr>
                <w:rFonts w:ascii="Arial" w:hAnsi="Arial" w:cs="Arial"/>
                <w:sz w:val="20"/>
                <w:szCs w:val="20"/>
              </w:rPr>
            </w:pPr>
          </w:p>
          <w:p w14:paraId="37270D9D" w14:textId="77777777" w:rsidR="00E85EFC" w:rsidRPr="00147947" w:rsidRDefault="00E85EFC" w:rsidP="00871298">
            <w:pPr>
              <w:autoSpaceDE w:val="0"/>
              <w:autoSpaceDN w:val="0"/>
              <w:adjustRightInd w:val="0"/>
              <w:ind w:left="213" w:hanging="213"/>
              <w:rPr>
                <w:rFonts w:ascii="Arial" w:hAnsi="Arial" w:cs="Arial"/>
                <w:sz w:val="20"/>
                <w:szCs w:val="20"/>
              </w:rPr>
            </w:pPr>
          </w:p>
        </w:tc>
        <w:tc>
          <w:tcPr>
            <w:tcW w:w="6188" w:type="dxa"/>
          </w:tcPr>
          <w:p w14:paraId="70421560" w14:textId="77777777" w:rsidR="00E85EFC" w:rsidRPr="00147947" w:rsidRDefault="00E85EFC" w:rsidP="00E85EFC">
            <w:pPr>
              <w:pStyle w:val="Prrafodelista"/>
              <w:numPr>
                <w:ilvl w:val="3"/>
                <w:numId w:val="12"/>
              </w:numPr>
              <w:autoSpaceDE w:val="0"/>
              <w:autoSpaceDN w:val="0"/>
              <w:adjustRightInd w:val="0"/>
              <w:ind w:left="322" w:hanging="284"/>
              <w:contextualSpacing w:val="0"/>
              <w:jc w:val="both"/>
              <w:rPr>
                <w:rFonts w:ascii="Arial" w:hAnsi="Arial" w:cs="Arial"/>
                <w:sz w:val="20"/>
                <w:szCs w:val="20"/>
              </w:rPr>
            </w:pPr>
            <w:r w:rsidRPr="00147947">
              <w:rPr>
                <w:rFonts w:ascii="Arial" w:hAnsi="Arial" w:cs="Arial"/>
                <w:sz w:val="20"/>
                <w:szCs w:val="20"/>
              </w:rPr>
              <w:t>___________________________________________________________________________________________</w:t>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t>______</w:t>
            </w:r>
            <w:r w:rsidRPr="00147947">
              <w:rPr>
                <w:rFonts w:ascii="Arial" w:hAnsi="Arial" w:cs="Arial"/>
                <w:sz w:val="20"/>
                <w:szCs w:val="20"/>
              </w:rPr>
              <w:t>_</w:t>
            </w:r>
          </w:p>
          <w:p w14:paraId="323AFFCF" w14:textId="77777777" w:rsidR="00E85EFC" w:rsidRPr="00147947" w:rsidRDefault="00E85EFC" w:rsidP="00E85EFC">
            <w:pPr>
              <w:pStyle w:val="Prrafodelista"/>
              <w:numPr>
                <w:ilvl w:val="3"/>
                <w:numId w:val="12"/>
              </w:numPr>
              <w:autoSpaceDE w:val="0"/>
              <w:autoSpaceDN w:val="0"/>
              <w:adjustRightInd w:val="0"/>
              <w:ind w:left="322" w:hanging="284"/>
              <w:contextualSpacing w:val="0"/>
              <w:jc w:val="both"/>
              <w:rPr>
                <w:rFonts w:ascii="Arial" w:hAnsi="Arial" w:cs="Arial"/>
                <w:sz w:val="20"/>
                <w:szCs w:val="20"/>
              </w:rPr>
            </w:pPr>
            <w:r w:rsidRPr="00147947">
              <w:rPr>
                <w:rFonts w:ascii="Arial" w:hAnsi="Arial" w:cs="Arial"/>
                <w:sz w:val="20"/>
                <w:szCs w:val="20"/>
              </w:rPr>
              <w:t>___________________________________________________________________________________________</w:t>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t>______</w:t>
            </w:r>
            <w:r w:rsidRPr="00147947">
              <w:rPr>
                <w:rFonts w:ascii="Arial" w:hAnsi="Arial" w:cs="Arial"/>
                <w:sz w:val="20"/>
                <w:szCs w:val="20"/>
              </w:rPr>
              <w:t>_</w:t>
            </w:r>
          </w:p>
          <w:p w14:paraId="5A6F5B66" w14:textId="77777777" w:rsidR="00E85EFC" w:rsidRPr="000B533D" w:rsidRDefault="00E85EFC" w:rsidP="000B533D">
            <w:pPr>
              <w:autoSpaceDE w:val="0"/>
              <w:autoSpaceDN w:val="0"/>
              <w:adjustRightInd w:val="0"/>
              <w:ind w:left="38"/>
              <w:jc w:val="both"/>
              <w:rPr>
                <w:rFonts w:ascii="Arial" w:hAnsi="Arial" w:cs="Arial"/>
                <w:sz w:val="20"/>
                <w:szCs w:val="20"/>
              </w:rPr>
            </w:pPr>
          </w:p>
        </w:tc>
      </w:tr>
    </w:tbl>
    <w:p w14:paraId="3E786B35" w14:textId="77777777" w:rsidR="00E85EFC" w:rsidRPr="00147947" w:rsidRDefault="00E85EFC" w:rsidP="00E85EFC">
      <w:pPr>
        <w:autoSpaceDE w:val="0"/>
        <w:autoSpaceDN w:val="0"/>
        <w:adjustRightInd w:val="0"/>
        <w:rPr>
          <w:rFonts w:ascii="Arial" w:hAnsi="Arial" w:cs="Arial"/>
          <w:bCs/>
          <w:color w:val="000000"/>
          <w:sz w:val="20"/>
          <w:szCs w:val="20"/>
        </w:rPr>
      </w:pPr>
    </w:p>
    <w:p w14:paraId="701F2E2C" w14:textId="77777777" w:rsidR="00AE2BE0" w:rsidRDefault="00AE2BE0" w:rsidP="00B32CF3">
      <w:pPr>
        <w:spacing w:line="276" w:lineRule="auto"/>
        <w:jc w:val="both"/>
        <w:rPr>
          <w:rFonts w:ascii="Arial" w:hAnsi="Arial" w:cs="Arial"/>
          <w:color w:val="EE0000"/>
        </w:rPr>
      </w:pPr>
    </w:p>
    <w:p w14:paraId="3983D590" w14:textId="77777777" w:rsidR="00AE2BE0" w:rsidRDefault="00AE2BE0" w:rsidP="00B32CF3">
      <w:pPr>
        <w:spacing w:line="276" w:lineRule="auto"/>
        <w:jc w:val="both"/>
        <w:rPr>
          <w:rFonts w:ascii="Arial" w:hAnsi="Arial" w:cs="Arial"/>
          <w:color w:val="EE0000"/>
        </w:rPr>
      </w:pPr>
    </w:p>
    <w:p w14:paraId="0C53748B" w14:textId="77777777" w:rsidR="001952E2" w:rsidRDefault="001952E2" w:rsidP="00B32CF3">
      <w:pPr>
        <w:spacing w:line="276" w:lineRule="auto"/>
        <w:jc w:val="both"/>
        <w:rPr>
          <w:rFonts w:ascii="Arial" w:hAnsi="Arial" w:cs="Arial"/>
          <w:color w:val="EE0000"/>
        </w:rPr>
      </w:pPr>
    </w:p>
    <w:p w14:paraId="461B868F" w14:textId="77777777" w:rsidR="001952E2" w:rsidRDefault="001952E2" w:rsidP="00B32CF3">
      <w:pPr>
        <w:spacing w:line="276" w:lineRule="auto"/>
        <w:jc w:val="both"/>
        <w:rPr>
          <w:rFonts w:ascii="Arial" w:hAnsi="Arial" w:cs="Arial"/>
          <w:color w:val="EE0000"/>
        </w:rPr>
      </w:pPr>
    </w:p>
    <w:p w14:paraId="6792F6F2" w14:textId="77777777" w:rsidR="001952E2" w:rsidRDefault="001952E2" w:rsidP="00B32CF3">
      <w:pPr>
        <w:spacing w:line="276" w:lineRule="auto"/>
        <w:jc w:val="both"/>
        <w:rPr>
          <w:rFonts w:ascii="Arial" w:hAnsi="Arial" w:cs="Arial"/>
          <w:color w:val="EE0000"/>
        </w:rPr>
      </w:pPr>
    </w:p>
    <w:p w14:paraId="251F0C75" w14:textId="77777777" w:rsidR="001952E2" w:rsidRDefault="001952E2" w:rsidP="00B32CF3">
      <w:pPr>
        <w:spacing w:line="276" w:lineRule="auto"/>
        <w:jc w:val="both"/>
        <w:rPr>
          <w:rFonts w:ascii="Arial" w:hAnsi="Arial" w:cs="Arial"/>
          <w:color w:val="EE0000"/>
        </w:rPr>
      </w:pPr>
    </w:p>
    <w:p w14:paraId="77EFC10F" w14:textId="77777777" w:rsidR="001952E2" w:rsidRDefault="001952E2" w:rsidP="00B32CF3">
      <w:pPr>
        <w:spacing w:line="276" w:lineRule="auto"/>
        <w:jc w:val="both"/>
        <w:rPr>
          <w:rFonts w:ascii="Arial" w:hAnsi="Arial" w:cs="Arial"/>
          <w:color w:val="EE0000"/>
        </w:rPr>
      </w:pPr>
    </w:p>
    <w:p w14:paraId="5CF3995D" w14:textId="77777777" w:rsidR="001952E2" w:rsidRDefault="001952E2" w:rsidP="00B32CF3">
      <w:pPr>
        <w:spacing w:line="276" w:lineRule="auto"/>
        <w:jc w:val="both"/>
        <w:rPr>
          <w:rFonts w:ascii="Arial" w:hAnsi="Arial" w:cs="Arial"/>
          <w:color w:val="EE0000"/>
        </w:rPr>
      </w:pPr>
    </w:p>
    <w:p w14:paraId="6B382BE7" w14:textId="77777777" w:rsidR="001952E2" w:rsidRDefault="001952E2" w:rsidP="00B32CF3">
      <w:pPr>
        <w:spacing w:line="276" w:lineRule="auto"/>
        <w:jc w:val="both"/>
        <w:rPr>
          <w:rFonts w:ascii="Arial" w:hAnsi="Arial" w:cs="Arial"/>
          <w:color w:val="EE0000"/>
        </w:rPr>
      </w:pPr>
    </w:p>
    <w:p w14:paraId="45DEE049" w14:textId="77777777" w:rsidR="001952E2" w:rsidRDefault="001952E2" w:rsidP="00B32CF3">
      <w:pPr>
        <w:spacing w:line="276" w:lineRule="auto"/>
        <w:jc w:val="both"/>
        <w:rPr>
          <w:rFonts w:ascii="Arial" w:hAnsi="Arial" w:cs="Arial"/>
          <w:color w:val="EE0000"/>
        </w:rPr>
      </w:pPr>
    </w:p>
    <w:p w14:paraId="02AB7681" w14:textId="77777777" w:rsidR="001952E2" w:rsidRDefault="001952E2" w:rsidP="00B32CF3">
      <w:pPr>
        <w:spacing w:line="276" w:lineRule="auto"/>
        <w:jc w:val="both"/>
        <w:rPr>
          <w:rFonts w:ascii="Arial" w:hAnsi="Arial" w:cs="Arial"/>
          <w:color w:val="EE0000"/>
        </w:rPr>
      </w:pPr>
    </w:p>
    <w:p w14:paraId="7B9D51F9" w14:textId="55EB7B19" w:rsidR="00AE2BE0" w:rsidRDefault="001952E2" w:rsidP="00B32CF3">
      <w:pPr>
        <w:spacing w:line="276" w:lineRule="auto"/>
        <w:jc w:val="both"/>
        <w:rPr>
          <w:rFonts w:ascii="Arial" w:hAnsi="Arial" w:cs="Arial"/>
        </w:rPr>
      </w:pPr>
      <w:r>
        <w:rPr>
          <w:rFonts w:ascii="Arial" w:hAnsi="Arial" w:cs="Arial"/>
        </w:rPr>
        <w:t>Caracterización por organismo</w:t>
      </w:r>
    </w:p>
    <w:p w14:paraId="60F96490" w14:textId="77777777" w:rsidR="00494AEA" w:rsidRDefault="00494AEA" w:rsidP="00B32CF3">
      <w:pPr>
        <w:spacing w:line="276" w:lineRule="auto"/>
        <w:jc w:val="both"/>
        <w:rPr>
          <w:rFonts w:ascii="Arial" w:hAnsi="Arial" w:cs="Arial"/>
        </w:rPr>
      </w:pPr>
    </w:p>
    <w:p w14:paraId="052170FD" w14:textId="7B269D68" w:rsidR="00494AEA" w:rsidRPr="00494AEA" w:rsidRDefault="00494AEA" w:rsidP="00B32CF3">
      <w:pPr>
        <w:spacing w:line="276" w:lineRule="auto"/>
        <w:jc w:val="both"/>
        <w:rPr>
          <w:rFonts w:ascii="Arial" w:hAnsi="Arial" w:cs="Arial"/>
        </w:rPr>
      </w:pPr>
      <w:r w:rsidRPr="00494AEA">
        <w:rPr>
          <w:rFonts w:ascii="Arial" w:hAnsi="Arial" w:cs="Arial"/>
        </w:rPr>
        <w:t>La encuesta fue aplicada a un total de</w:t>
      </w:r>
      <w:r>
        <w:rPr>
          <w:rFonts w:ascii="Arial" w:hAnsi="Arial" w:cs="Arial"/>
        </w:rPr>
        <w:t xml:space="preserve"> 455</w:t>
      </w:r>
      <w:r w:rsidRPr="00494AEA">
        <w:rPr>
          <w:rFonts w:ascii="Arial" w:hAnsi="Arial" w:cs="Arial"/>
        </w:rPr>
        <w:t xml:space="preserve"> colaboradores, pertenecientes a las diferentes dependencias</w:t>
      </w:r>
      <w:r>
        <w:rPr>
          <w:rFonts w:ascii="Arial" w:hAnsi="Arial" w:cs="Arial"/>
        </w:rPr>
        <w:t xml:space="preserve"> de la Alcaldía Distrital de Santiago de Cali</w:t>
      </w:r>
      <w:r w:rsidRPr="00494AEA">
        <w:rPr>
          <w:rFonts w:ascii="Arial" w:hAnsi="Arial" w:cs="Arial"/>
        </w:rPr>
        <w:t>, con el propósito de identificar percepciones y tendencias relacionadas con las variables objeto de estudio. En este apartado se presenta el número total de personas que respondieron el instrumento, dejando registro del nivel de participación por dependencia, lo cual permite evidenciar la distribución de la muestra y garantizar una lectura contextualizada de los resultados obtenidos.</w:t>
      </w:r>
    </w:p>
    <w:p w14:paraId="1E66BE25" w14:textId="77777777" w:rsidR="00AE2BE0" w:rsidRDefault="00AE2BE0" w:rsidP="00B32CF3">
      <w:pPr>
        <w:spacing w:line="276" w:lineRule="auto"/>
        <w:jc w:val="both"/>
        <w:rPr>
          <w:rFonts w:ascii="Arial" w:hAnsi="Arial" w:cs="Arial"/>
          <w:color w:val="EE0000"/>
        </w:rPr>
      </w:pPr>
    </w:p>
    <w:tbl>
      <w:tblPr>
        <w:tblW w:w="9460" w:type="dxa"/>
        <w:tblCellMar>
          <w:left w:w="70" w:type="dxa"/>
          <w:right w:w="70" w:type="dxa"/>
        </w:tblCellMar>
        <w:tblLook w:val="04A0" w:firstRow="1" w:lastRow="0" w:firstColumn="1" w:lastColumn="0" w:noHBand="0" w:noVBand="1"/>
      </w:tblPr>
      <w:tblGrid>
        <w:gridCol w:w="8220"/>
        <w:gridCol w:w="1240"/>
      </w:tblGrid>
      <w:tr w:rsidR="00664F90" w14:paraId="030C74AF" w14:textId="77777777" w:rsidTr="007E6834">
        <w:trPr>
          <w:trHeight w:val="606"/>
        </w:trPr>
        <w:tc>
          <w:tcPr>
            <w:tcW w:w="8220" w:type="dxa"/>
            <w:tcBorders>
              <w:top w:val="single" w:sz="4" w:space="0" w:color="ABABAB"/>
              <w:left w:val="single" w:sz="4" w:space="0" w:color="ABABAB"/>
              <w:bottom w:val="nil"/>
              <w:right w:val="nil"/>
            </w:tcBorders>
            <w:noWrap/>
            <w:vAlign w:val="center"/>
            <w:hideMark/>
          </w:tcPr>
          <w:p w14:paraId="2525D255" w14:textId="77777777" w:rsidR="00664F90" w:rsidRDefault="00664F90" w:rsidP="007E6834">
            <w:pPr>
              <w:spacing w:line="360" w:lineRule="auto"/>
              <w:jc w:val="center"/>
              <w:rPr>
                <w:rFonts w:ascii="Arial" w:hAnsi="Arial" w:cs="Arial"/>
                <w:color w:val="000000"/>
                <w:sz w:val="20"/>
                <w:szCs w:val="20"/>
                <w:lang w:val="es-CO" w:eastAsia="es-CO"/>
              </w:rPr>
            </w:pPr>
            <w:r>
              <w:rPr>
                <w:rFonts w:ascii="Arial" w:hAnsi="Arial" w:cs="Arial"/>
                <w:color w:val="000000"/>
                <w:sz w:val="20"/>
                <w:szCs w:val="20"/>
              </w:rPr>
              <w:t>ORGANISMO</w:t>
            </w:r>
          </w:p>
        </w:tc>
        <w:tc>
          <w:tcPr>
            <w:tcW w:w="1240" w:type="dxa"/>
            <w:tcBorders>
              <w:top w:val="single" w:sz="4" w:space="0" w:color="ABABAB"/>
              <w:left w:val="single" w:sz="4" w:space="0" w:color="ABABAB"/>
              <w:bottom w:val="nil"/>
              <w:right w:val="single" w:sz="4" w:space="0" w:color="ABABAB"/>
            </w:tcBorders>
            <w:vAlign w:val="center"/>
            <w:hideMark/>
          </w:tcPr>
          <w:p w14:paraId="3702D75A" w14:textId="77777777" w:rsidR="00664F90" w:rsidRDefault="00664F90" w:rsidP="007E6834">
            <w:pPr>
              <w:spacing w:line="360" w:lineRule="auto"/>
              <w:jc w:val="center"/>
              <w:rPr>
                <w:rFonts w:ascii="Arial" w:hAnsi="Arial" w:cs="Arial"/>
                <w:color w:val="000000"/>
                <w:sz w:val="20"/>
                <w:szCs w:val="20"/>
              </w:rPr>
            </w:pPr>
            <w:r>
              <w:rPr>
                <w:rFonts w:ascii="Arial" w:hAnsi="Arial" w:cs="Arial"/>
                <w:color w:val="000000"/>
                <w:sz w:val="20"/>
                <w:szCs w:val="20"/>
              </w:rPr>
              <w:t># de respuestas</w:t>
            </w:r>
          </w:p>
        </w:tc>
      </w:tr>
      <w:tr w:rsidR="00664F90" w14:paraId="288EBACC" w14:textId="77777777" w:rsidTr="00664F90">
        <w:trPr>
          <w:trHeight w:val="250"/>
        </w:trPr>
        <w:tc>
          <w:tcPr>
            <w:tcW w:w="8220" w:type="dxa"/>
            <w:tcBorders>
              <w:top w:val="single" w:sz="4" w:space="0" w:color="ABABAB"/>
              <w:left w:val="single" w:sz="4" w:space="0" w:color="ABABAB"/>
              <w:bottom w:val="nil"/>
              <w:right w:val="nil"/>
            </w:tcBorders>
            <w:noWrap/>
            <w:vAlign w:val="bottom"/>
            <w:hideMark/>
          </w:tcPr>
          <w:p w14:paraId="0FE52103" w14:textId="77777777" w:rsidR="00664F90" w:rsidRDefault="00664F90" w:rsidP="007E6834">
            <w:pPr>
              <w:spacing w:line="360" w:lineRule="auto"/>
              <w:rPr>
                <w:rFonts w:ascii="Arial" w:hAnsi="Arial" w:cs="Arial"/>
                <w:color w:val="000000"/>
                <w:sz w:val="20"/>
                <w:szCs w:val="20"/>
              </w:rPr>
            </w:pPr>
            <w:r>
              <w:rPr>
                <w:rFonts w:ascii="Arial" w:hAnsi="Arial" w:cs="Arial"/>
                <w:color w:val="000000"/>
                <w:sz w:val="20"/>
                <w:szCs w:val="20"/>
              </w:rPr>
              <w:t>Secretaría de Bienestar Social</w:t>
            </w:r>
          </w:p>
        </w:tc>
        <w:tc>
          <w:tcPr>
            <w:tcW w:w="1240" w:type="dxa"/>
            <w:tcBorders>
              <w:top w:val="single" w:sz="4" w:space="0" w:color="ABABAB"/>
              <w:left w:val="single" w:sz="4" w:space="0" w:color="ABABAB"/>
              <w:bottom w:val="nil"/>
              <w:right w:val="single" w:sz="4" w:space="0" w:color="ABABAB"/>
            </w:tcBorders>
            <w:noWrap/>
            <w:vAlign w:val="bottom"/>
            <w:hideMark/>
          </w:tcPr>
          <w:p w14:paraId="643035D9" w14:textId="77777777" w:rsidR="00664F90" w:rsidRDefault="00664F90" w:rsidP="007E6834">
            <w:pPr>
              <w:spacing w:line="360" w:lineRule="auto"/>
              <w:jc w:val="center"/>
              <w:rPr>
                <w:rFonts w:ascii="Arial" w:hAnsi="Arial" w:cs="Arial"/>
                <w:color w:val="000000"/>
                <w:sz w:val="20"/>
                <w:szCs w:val="20"/>
              </w:rPr>
            </w:pPr>
            <w:r>
              <w:rPr>
                <w:rFonts w:ascii="Arial" w:hAnsi="Arial" w:cs="Arial"/>
                <w:color w:val="000000"/>
                <w:sz w:val="20"/>
                <w:szCs w:val="20"/>
              </w:rPr>
              <w:t>39</w:t>
            </w:r>
          </w:p>
        </w:tc>
      </w:tr>
      <w:tr w:rsidR="00664F90" w14:paraId="6262235C" w14:textId="77777777" w:rsidTr="00664F90">
        <w:trPr>
          <w:trHeight w:val="250"/>
        </w:trPr>
        <w:tc>
          <w:tcPr>
            <w:tcW w:w="8220" w:type="dxa"/>
            <w:tcBorders>
              <w:top w:val="nil"/>
              <w:left w:val="single" w:sz="4" w:space="0" w:color="ABABAB"/>
              <w:bottom w:val="nil"/>
              <w:right w:val="nil"/>
            </w:tcBorders>
            <w:noWrap/>
            <w:vAlign w:val="bottom"/>
            <w:hideMark/>
          </w:tcPr>
          <w:p w14:paraId="06A0EC58" w14:textId="77777777" w:rsidR="00664F90" w:rsidRDefault="00664F90" w:rsidP="007E6834">
            <w:pPr>
              <w:spacing w:line="360" w:lineRule="auto"/>
              <w:rPr>
                <w:rFonts w:ascii="Arial" w:hAnsi="Arial" w:cs="Arial"/>
                <w:color w:val="000000"/>
                <w:sz w:val="20"/>
                <w:szCs w:val="20"/>
              </w:rPr>
            </w:pPr>
            <w:r>
              <w:rPr>
                <w:rFonts w:ascii="Arial" w:hAnsi="Arial" w:cs="Arial"/>
                <w:color w:val="000000"/>
                <w:sz w:val="20"/>
                <w:szCs w:val="20"/>
              </w:rPr>
              <w:t>Departamento Administrativo de Hacienda Municipal</w:t>
            </w:r>
          </w:p>
        </w:tc>
        <w:tc>
          <w:tcPr>
            <w:tcW w:w="1240" w:type="dxa"/>
            <w:tcBorders>
              <w:top w:val="nil"/>
              <w:left w:val="single" w:sz="4" w:space="0" w:color="ABABAB"/>
              <w:bottom w:val="nil"/>
              <w:right w:val="single" w:sz="4" w:space="0" w:color="ABABAB"/>
            </w:tcBorders>
            <w:noWrap/>
            <w:vAlign w:val="bottom"/>
            <w:hideMark/>
          </w:tcPr>
          <w:p w14:paraId="6697A357" w14:textId="77777777" w:rsidR="00664F90" w:rsidRDefault="00664F90" w:rsidP="007E6834">
            <w:pPr>
              <w:spacing w:line="360" w:lineRule="auto"/>
              <w:jc w:val="center"/>
              <w:rPr>
                <w:rFonts w:ascii="Arial" w:hAnsi="Arial" w:cs="Arial"/>
                <w:color w:val="000000"/>
                <w:sz w:val="20"/>
                <w:szCs w:val="20"/>
              </w:rPr>
            </w:pPr>
            <w:r>
              <w:rPr>
                <w:rFonts w:ascii="Arial" w:hAnsi="Arial" w:cs="Arial"/>
                <w:color w:val="000000"/>
                <w:sz w:val="20"/>
                <w:szCs w:val="20"/>
              </w:rPr>
              <w:t>35</w:t>
            </w:r>
          </w:p>
        </w:tc>
      </w:tr>
      <w:tr w:rsidR="00664F90" w14:paraId="133017F5" w14:textId="77777777" w:rsidTr="00664F90">
        <w:trPr>
          <w:trHeight w:val="250"/>
        </w:trPr>
        <w:tc>
          <w:tcPr>
            <w:tcW w:w="8220" w:type="dxa"/>
            <w:tcBorders>
              <w:top w:val="nil"/>
              <w:left w:val="single" w:sz="4" w:space="0" w:color="ABABAB"/>
              <w:bottom w:val="nil"/>
              <w:right w:val="nil"/>
            </w:tcBorders>
            <w:noWrap/>
            <w:vAlign w:val="bottom"/>
            <w:hideMark/>
          </w:tcPr>
          <w:p w14:paraId="69F369B2" w14:textId="77777777" w:rsidR="00664F90" w:rsidRDefault="00664F90" w:rsidP="007E6834">
            <w:pPr>
              <w:spacing w:line="360" w:lineRule="auto"/>
              <w:rPr>
                <w:rFonts w:ascii="Arial" w:hAnsi="Arial" w:cs="Arial"/>
                <w:color w:val="000000"/>
                <w:sz w:val="20"/>
                <w:szCs w:val="20"/>
              </w:rPr>
            </w:pPr>
            <w:r>
              <w:rPr>
                <w:rFonts w:ascii="Arial" w:hAnsi="Arial" w:cs="Arial"/>
                <w:color w:val="000000"/>
                <w:sz w:val="20"/>
                <w:szCs w:val="20"/>
              </w:rPr>
              <w:t>Secretaría de Educación</w:t>
            </w:r>
          </w:p>
        </w:tc>
        <w:tc>
          <w:tcPr>
            <w:tcW w:w="1240" w:type="dxa"/>
            <w:tcBorders>
              <w:top w:val="nil"/>
              <w:left w:val="single" w:sz="4" w:space="0" w:color="ABABAB"/>
              <w:bottom w:val="nil"/>
              <w:right w:val="single" w:sz="4" w:space="0" w:color="ABABAB"/>
            </w:tcBorders>
            <w:noWrap/>
            <w:vAlign w:val="bottom"/>
            <w:hideMark/>
          </w:tcPr>
          <w:p w14:paraId="3A2AB35F" w14:textId="77777777" w:rsidR="00664F90" w:rsidRDefault="00664F90" w:rsidP="007E6834">
            <w:pPr>
              <w:spacing w:line="360" w:lineRule="auto"/>
              <w:jc w:val="center"/>
              <w:rPr>
                <w:rFonts w:ascii="Arial" w:hAnsi="Arial" w:cs="Arial"/>
                <w:color w:val="000000"/>
                <w:sz w:val="20"/>
                <w:szCs w:val="20"/>
              </w:rPr>
            </w:pPr>
            <w:r>
              <w:rPr>
                <w:rFonts w:ascii="Arial" w:hAnsi="Arial" w:cs="Arial"/>
                <w:color w:val="000000"/>
                <w:sz w:val="20"/>
                <w:szCs w:val="20"/>
              </w:rPr>
              <w:t>29</w:t>
            </w:r>
          </w:p>
        </w:tc>
      </w:tr>
      <w:tr w:rsidR="00664F90" w14:paraId="48C38FC2" w14:textId="77777777" w:rsidTr="00664F90">
        <w:trPr>
          <w:trHeight w:val="250"/>
        </w:trPr>
        <w:tc>
          <w:tcPr>
            <w:tcW w:w="8220" w:type="dxa"/>
            <w:tcBorders>
              <w:top w:val="nil"/>
              <w:left w:val="single" w:sz="4" w:space="0" w:color="ABABAB"/>
              <w:bottom w:val="nil"/>
              <w:right w:val="nil"/>
            </w:tcBorders>
            <w:noWrap/>
            <w:vAlign w:val="bottom"/>
            <w:hideMark/>
          </w:tcPr>
          <w:p w14:paraId="3713E0AE" w14:textId="77777777" w:rsidR="00664F90" w:rsidRDefault="00664F90" w:rsidP="007E6834">
            <w:pPr>
              <w:spacing w:line="360" w:lineRule="auto"/>
              <w:rPr>
                <w:rFonts w:ascii="Arial" w:hAnsi="Arial" w:cs="Arial"/>
                <w:color w:val="000000"/>
                <w:sz w:val="20"/>
                <w:szCs w:val="20"/>
              </w:rPr>
            </w:pPr>
            <w:r>
              <w:rPr>
                <w:rFonts w:ascii="Arial" w:hAnsi="Arial" w:cs="Arial"/>
                <w:color w:val="000000"/>
                <w:sz w:val="20"/>
                <w:szCs w:val="20"/>
              </w:rPr>
              <w:t>Unidad Administrativa Especial de Gestión de Bienes y Servicios UAEGBS</w:t>
            </w:r>
          </w:p>
        </w:tc>
        <w:tc>
          <w:tcPr>
            <w:tcW w:w="1240" w:type="dxa"/>
            <w:tcBorders>
              <w:top w:val="nil"/>
              <w:left w:val="single" w:sz="4" w:space="0" w:color="ABABAB"/>
              <w:bottom w:val="nil"/>
              <w:right w:val="single" w:sz="4" w:space="0" w:color="ABABAB"/>
            </w:tcBorders>
            <w:noWrap/>
            <w:vAlign w:val="bottom"/>
            <w:hideMark/>
          </w:tcPr>
          <w:p w14:paraId="109F426A" w14:textId="77777777" w:rsidR="00664F90" w:rsidRDefault="00664F90" w:rsidP="007E6834">
            <w:pPr>
              <w:spacing w:line="360" w:lineRule="auto"/>
              <w:jc w:val="center"/>
              <w:rPr>
                <w:rFonts w:ascii="Arial" w:hAnsi="Arial" w:cs="Arial"/>
                <w:color w:val="000000"/>
                <w:sz w:val="20"/>
                <w:szCs w:val="20"/>
              </w:rPr>
            </w:pPr>
            <w:r>
              <w:rPr>
                <w:rFonts w:ascii="Arial" w:hAnsi="Arial" w:cs="Arial"/>
                <w:color w:val="000000"/>
                <w:sz w:val="20"/>
                <w:szCs w:val="20"/>
              </w:rPr>
              <w:t>26</w:t>
            </w:r>
          </w:p>
        </w:tc>
      </w:tr>
      <w:tr w:rsidR="00664F90" w14:paraId="7D4AFAE9" w14:textId="77777777" w:rsidTr="00664F90">
        <w:trPr>
          <w:trHeight w:val="250"/>
        </w:trPr>
        <w:tc>
          <w:tcPr>
            <w:tcW w:w="8220" w:type="dxa"/>
            <w:tcBorders>
              <w:top w:val="nil"/>
              <w:left w:val="single" w:sz="4" w:space="0" w:color="ABABAB"/>
              <w:bottom w:val="nil"/>
              <w:right w:val="nil"/>
            </w:tcBorders>
            <w:noWrap/>
            <w:vAlign w:val="bottom"/>
            <w:hideMark/>
          </w:tcPr>
          <w:p w14:paraId="116EE89C" w14:textId="77777777" w:rsidR="00664F90" w:rsidRDefault="00664F90" w:rsidP="007E6834">
            <w:pPr>
              <w:spacing w:line="360" w:lineRule="auto"/>
              <w:rPr>
                <w:rFonts w:ascii="Arial" w:hAnsi="Arial" w:cs="Arial"/>
                <w:color w:val="000000"/>
                <w:sz w:val="20"/>
                <w:szCs w:val="20"/>
              </w:rPr>
            </w:pPr>
            <w:r>
              <w:rPr>
                <w:rFonts w:ascii="Arial" w:hAnsi="Arial" w:cs="Arial"/>
                <w:color w:val="000000"/>
                <w:sz w:val="20"/>
                <w:szCs w:val="20"/>
              </w:rPr>
              <w:t>Secretaría de Gobierno</w:t>
            </w:r>
          </w:p>
        </w:tc>
        <w:tc>
          <w:tcPr>
            <w:tcW w:w="1240" w:type="dxa"/>
            <w:tcBorders>
              <w:top w:val="nil"/>
              <w:left w:val="single" w:sz="4" w:space="0" w:color="ABABAB"/>
              <w:bottom w:val="nil"/>
              <w:right w:val="single" w:sz="4" w:space="0" w:color="ABABAB"/>
            </w:tcBorders>
            <w:noWrap/>
            <w:vAlign w:val="bottom"/>
            <w:hideMark/>
          </w:tcPr>
          <w:p w14:paraId="66DE680F" w14:textId="77777777" w:rsidR="00664F90" w:rsidRDefault="00664F90" w:rsidP="007E6834">
            <w:pPr>
              <w:spacing w:line="360" w:lineRule="auto"/>
              <w:jc w:val="center"/>
              <w:rPr>
                <w:rFonts w:ascii="Arial" w:hAnsi="Arial" w:cs="Arial"/>
                <w:color w:val="000000"/>
                <w:sz w:val="20"/>
                <w:szCs w:val="20"/>
              </w:rPr>
            </w:pPr>
            <w:r>
              <w:rPr>
                <w:rFonts w:ascii="Arial" w:hAnsi="Arial" w:cs="Arial"/>
                <w:color w:val="000000"/>
                <w:sz w:val="20"/>
                <w:szCs w:val="20"/>
              </w:rPr>
              <w:t>25</w:t>
            </w:r>
          </w:p>
        </w:tc>
      </w:tr>
      <w:tr w:rsidR="00664F90" w14:paraId="58969764" w14:textId="77777777" w:rsidTr="00664F90">
        <w:trPr>
          <w:trHeight w:val="250"/>
        </w:trPr>
        <w:tc>
          <w:tcPr>
            <w:tcW w:w="8220" w:type="dxa"/>
            <w:tcBorders>
              <w:top w:val="nil"/>
              <w:left w:val="single" w:sz="4" w:space="0" w:color="ABABAB"/>
              <w:bottom w:val="nil"/>
              <w:right w:val="nil"/>
            </w:tcBorders>
            <w:noWrap/>
            <w:vAlign w:val="bottom"/>
            <w:hideMark/>
          </w:tcPr>
          <w:p w14:paraId="4088B953" w14:textId="6496F551" w:rsidR="00664F90" w:rsidRDefault="00664F90" w:rsidP="007E6834">
            <w:pPr>
              <w:spacing w:line="360" w:lineRule="auto"/>
              <w:rPr>
                <w:rFonts w:ascii="Arial" w:hAnsi="Arial" w:cs="Arial"/>
                <w:color w:val="000000"/>
                <w:sz w:val="20"/>
                <w:szCs w:val="20"/>
              </w:rPr>
            </w:pPr>
            <w:r>
              <w:rPr>
                <w:rFonts w:ascii="Arial" w:hAnsi="Arial" w:cs="Arial"/>
                <w:color w:val="000000"/>
                <w:sz w:val="20"/>
                <w:szCs w:val="20"/>
              </w:rPr>
              <w:t>Departamento Administrativo de Tecnologías de la Información y las Comunicaciones</w:t>
            </w:r>
          </w:p>
        </w:tc>
        <w:tc>
          <w:tcPr>
            <w:tcW w:w="1240" w:type="dxa"/>
            <w:tcBorders>
              <w:top w:val="nil"/>
              <w:left w:val="single" w:sz="4" w:space="0" w:color="ABABAB"/>
              <w:bottom w:val="nil"/>
              <w:right w:val="single" w:sz="4" w:space="0" w:color="ABABAB"/>
            </w:tcBorders>
            <w:noWrap/>
            <w:vAlign w:val="bottom"/>
            <w:hideMark/>
          </w:tcPr>
          <w:p w14:paraId="583A8895" w14:textId="77777777" w:rsidR="00664F90" w:rsidRDefault="00664F90" w:rsidP="007E6834">
            <w:pPr>
              <w:spacing w:line="360" w:lineRule="auto"/>
              <w:jc w:val="center"/>
              <w:rPr>
                <w:rFonts w:ascii="Arial" w:hAnsi="Arial" w:cs="Arial"/>
                <w:color w:val="000000"/>
                <w:sz w:val="20"/>
                <w:szCs w:val="20"/>
              </w:rPr>
            </w:pPr>
            <w:r>
              <w:rPr>
                <w:rFonts w:ascii="Arial" w:hAnsi="Arial" w:cs="Arial"/>
                <w:color w:val="000000"/>
                <w:sz w:val="20"/>
                <w:szCs w:val="20"/>
              </w:rPr>
              <w:t>24</w:t>
            </w:r>
          </w:p>
        </w:tc>
      </w:tr>
      <w:tr w:rsidR="00664F90" w14:paraId="3059DD4C" w14:textId="77777777" w:rsidTr="00664F90">
        <w:trPr>
          <w:trHeight w:val="250"/>
        </w:trPr>
        <w:tc>
          <w:tcPr>
            <w:tcW w:w="8220" w:type="dxa"/>
            <w:tcBorders>
              <w:top w:val="nil"/>
              <w:left w:val="single" w:sz="4" w:space="0" w:color="ABABAB"/>
              <w:bottom w:val="nil"/>
              <w:right w:val="nil"/>
            </w:tcBorders>
            <w:noWrap/>
            <w:vAlign w:val="bottom"/>
            <w:hideMark/>
          </w:tcPr>
          <w:p w14:paraId="243ABA4F" w14:textId="77777777" w:rsidR="00664F90" w:rsidRDefault="00664F90" w:rsidP="007E6834">
            <w:pPr>
              <w:spacing w:line="360" w:lineRule="auto"/>
              <w:rPr>
                <w:rFonts w:ascii="Arial" w:hAnsi="Arial" w:cs="Arial"/>
                <w:color w:val="000000"/>
                <w:sz w:val="20"/>
                <w:szCs w:val="20"/>
              </w:rPr>
            </w:pPr>
            <w:r>
              <w:rPr>
                <w:rFonts w:ascii="Arial" w:hAnsi="Arial" w:cs="Arial"/>
                <w:color w:val="000000"/>
                <w:sz w:val="20"/>
                <w:szCs w:val="20"/>
              </w:rPr>
              <w:t>Secretaría de Deporte y Recreación</w:t>
            </w:r>
          </w:p>
        </w:tc>
        <w:tc>
          <w:tcPr>
            <w:tcW w:w="1240" w:type="dxa"/>
            <w:tcBorders>
              <w:top w:val="nil"/>
              <w:left w:val="single" w:sz="4" w:space="0" w:color="ABABAB"/>
              <w:bottom w:val="nil"/>
              <w:right w:val="single" w:sz="4" w:space="0" w:color="ABABAB"/>
            </w:tcBorders>
            <w:noWrap/>
            <w:vAlign w:val="bottom"/>
            <w:hideMark/>
          </w:tcPr>
          <w:p w14:paraId="7C0A4083" w14:textId="77777777" w:rsidR="00664F90" w:rsidRDefault="00664F90" w:rsidP="007E6834">
            <w:pPr>
              <w:spacing w:line="360" w:lineRule="auto"/>
              <w:jc w:val="center"/>
              <w:rPr>
                <w:rFonts w:ascii="Arial" w:hAnsi="Arial" w:cs="Arial"/>
                <w:color w:val="000000"/>
                <w:sz w:val="20"/>
                <w:szCs w:val="20"/>
              </w:rPr>
            </w:pPr>
            <w:r>
              <w:rPr>
                <w:rFonts w:ascii="Arial" w:hAnsi="Arial" w:cs="Arial"/>
                <w:color w:val="000000"/>
                <w:sz w:val="20"/>
                <w:szCs w:val="20"/>
              </w:rPr>
              <w:t>24</w:t>
            </w:r>
          </w:p>
        </w:tc>
      </w:tr>
      <w:tr w:rsidR="00664F90" w14:paraId="4709DA4B" w14:textId="77777777" w:rsidTr="00664F90">
        <w:trPr>
          <w:trHeight w:val="250"/>
        </w:trPr>
        <w:tc>
          <w:tcPr>
            <w:tcW w:w="8220" w:type="dxa"/>
            <w:tcBorders>
              <w:top w:val="nil"/>
              <w:left w:val="single" w:sz="4" w:space="0" w:color="ABABAB"/>
              <w:bottom w:val="nil"/>
              <w:right w:val="nil"/>
            </w:tcBorders>
            <w:noWrap/>
            <w:vAlign w:val="bottom"/>
            <w:hideMark/>
          </w:tcPr>
          <w:p w14:paraId="028B8242" w14:textId="77777777" w:rsidR="00664F90" w:rsidRDefault="00664F90" w:rsidP="007E6834">
            <w:pPr>
              <w:spacing w:line="360" w:lineRule="auto"/>
              <w:rPr>
                <w:rFonts w:ascii="Arial" w:hAnsi="Arial" w:cs="Arial"/>
                <w:color w:val="000000"/>
                <w:sz w:val="20"/>
                <w:szCs w:val="20"/>
              </w:rPr>
            </w:pPr>
            <w:r>
              <w:rPr>
                <w:rFonts w:ascii="Arial" w:hAnsi="Arial" w:cs="Arial"/>
                <w:color w:val="000000"/>
                <w:sz w:val="20"/>
                <w:szCs w:val="20"/>
              </w:rPr>
              <w:t>Secretaría de Vivienda Social y Hábitat</w:t>
            </w:r>
          </w:p>
        </w:tc>
        <w:tc>
          <w:tcPr>
            <w:tcW w:w="1240" w:type="dxa"/>
            <w:tcBorders>
              <w:top w:val="nil"/>
              <w:left w:val="single" w:sz="4" w:space="0" w:color="ABABAB"/>
              <w:bottom w:val="nil"/>
              <w:right w:val="single" w:sz="4" w:space="0" w:color="ABABAB"/>
            </w:tcBorders>
            <w:noWrap/>
            <w:vAlign w:val="bottom"/>
            <w:hideMark/>
          </w:tcPr>
          <w:p w14:paraId="3D10C2B1" w14:textId="77777777" w:rsidR="00664F90" w:rsidRDefault="00664F90" w:rsidP="007E6834">
            <w:pPr>
              <w:spacing w:line="360" w:lineRule="auto"/>
              <w:jc w:val="center"/>
              <w:rPr>
                <w:rFonts w:ascii="Arial" w:hAnsi="Arial" w:cs="Arial"/>
                <w:color w:val="000000"/>
                <w:sz w:val="20"/>
                <w:szCs w:val="20"/>
              </w:rPr>
            </w:pPr>
            <w:r>
              <w:rPr>
                <w:rFonts w:ascii="Arial" w:hAnsi="Arial" w:cs="Arial"/>
                <w:color w:val="000000"/>
                <w:sz w:val="20"/>
                <w:szCs w:val="20"/>
              </w:rPr>
              <w:t>23</w:t>
            </w:r>
          </w:p>
        </w:tc>
      </w:tr>
      <w:tr w:rsidR="00664F90" w14:paraId="2C803B25" w14:textId="77777777" w:rsidTr="00664F90">
        <w:trPr>
          <w:trHeight w:val="250"/>
        </w:trPr>
        <w:tc>
          <w:tcPr>
            <w:tcW w:w="8220" w:type="dxa"/>
            <w:tcBorders>
              <w:top w:val="nil"/>
              <w:left w:val="single" w:sz="4" w:space="0" w:color="ABABAB"/>
              <w:bottom w:val="nil"/>
              <w:right w:val="nil"/>
            </w:tcBorders>
            <w:noWrap/>
            <w:vAlign w:val="bottom"/>
            <w:hideMark/>
          </w:tcPr>
          <w:p w14:paraId="60083F7E" w14:textId="77777777" w:rsidR="00664F90" w:rsidRDefault="00664F90" w:rsidP="007E6834">
            <w:pPr>
              <w:spacing w:line="360" w:lineRule="auto"/>
              <w:rPr>
                <w:rFonts w:ascii="Arial" w:hAnsi="Arial" w:cs="Arial"/>
                <w:color w:val="000000"/>
                <w:sz w:val="20"/>
                <w:szCs w:val="20"/>
              </w:rPr>
            </w:pPr>
            <w:r>
              <w:rPr>
                <w:rFonts w:ascii="Arial" w:hAnsi="Arial" w:cs="Arial"/>
                <w:color w:val="000000"/>
                <w:sz w:val="20"/>
                <w:szCs w:val="20"/>
              </w:rPr>
              <w:t>Departamento Administrativo de Gestión Jurídica Pública</w:t>
            </w:r>
          </w:p>
        </w:tc>
        <w:tc>
          <w:tcPr>
            <w:tcW w:w="1240" w:type="dxa"/>
            <w:tcBorders>
              <w:top w:val="nil"/>
              <w:left w:val="single" w:sz="4" w:space="0" w:color="ABABAB"/>
              <w:bottom w:val="nil"/>
              <w:right w:val="single" w:sz="4" w:space="0" w:color="ABABAB"/>
            </w:tcBorders>
            <w:noWrap/>
            <w:vAlign w:val="bottom"/>
            <w:hideMark/>
          </w:tcPr>
          <w:p w14:paraId="3778B338" w14:textId="77777777" w:rsidR="00664F90" w:rsidRDefault="00664F90" w:rsidP="007E6834">
            <w:pPr>
              <w:spacing w:line="360" w:lineRule="auto"/>
              <w:jc w:val="center"/>
              <w:rPr>
                <w:rFonts w:ascii="Arial" w:hAnsi="Arial" w:cs="Arial"/>
                <w:color w:val="000000"/>
                <w:sz w:val="20"/>
                <w:szCs w:val="20"/>
              </w:rPr>
            </w:pPr>
            <w:r>
              <w:rPr>
                <w:rFonts w:ascii="Arial" w:hAnsi="Arial" w:cs="Arial"/>
                <w:color w:val="000000"/>
                <w:sz w:val="20"/>
                <w:szCs w:val="20"/>
              </w:rPr>
              <w:t>21</w:t>
            </w:r>
          </w:p>
        </w:tc>
      </w:tr>
      <w:tr w:rsidR="00664F90" w14:paraId="6A865258" w14:textId="77777777" w:rsidTr="00664F90">
        <w:trPr>
          <w:trHeight w:val="250"/>
        </w:trPr>
        <w:tc>
          <w:tcPr>
            <w:tcW w:w="8220" w:type="dxa"/>
            <w:tcBorders>
              <w:top w:val="nil"/>
              <w:left w:val="single" w:sz="4" w:space="0" w:color="ABABAB"/>
              <w:bottom w:val="nil"/>
              <w:right w:val="nil"/>
            </w:tcBorders>
            <w:noWrap/>
            <w:vAlign w:val="bottom"/>
            <w:hideMark/>
          </w:tcPr>
          <w:p w14:paraId="4E69BF13" w14:textId="77777777" w:rsidR="00664F90" w:rsidRDefault="00664F90" w:rsidP="007E6834">
            <w:pPr>
              <w:spacing w:line="360" w:lineRule="auto"/>
              <w:rPr>
                <w:rFonts w:ascii="Arial" w:hAnsi="Arial" w:cs="Arial"/>
                <w:color w:val="000000"/>
                <w:sz w:val="20"/>
                <w:szCs w:val="20"/>
              </w:rPr>
            </w:pPr>
            <w:r>
              <w:rPr>
                <w:rFonts w:ascii="Arial" w:hAnsi="Arial" w:cs="Arial"/>
                <w:color w:val="000000"/>
                <w:sz w:val="20"/>
                <w:szCs w:val="20"/>
              </w:rPr>
              <w:t>Secretaría de Movilidad</w:t>
            </w:r>
          </w:p>
        </w:tc>
        <w:tc>
          <w:tcPr>
            <w:tcW w:w="1240" w:type="dxa"/>
            <w:tcBorders>
              <w:top w:val="nil"/>
              <w:left w:val="single" w:sz="4" w:space="0" w:color="ABABAB"/>
              <w:bottom w:val="nil"/>
              <w:right w:val="single" w:sz="4" w:space="0" w:color="ABABAB"/>
            </w:tcBorders>
            <w:noWrap/>
            <w:vAlign w:val="bottom"/>
            <w:hideMark/>
          </w:tcPr>
          <w:p w14:paraId="49D4246D" w14:textId="77777777" w:rsidR="00664F90" w:rsidRDefault="00664F90" w:rsidP="007E6834">
            <w:pPr>
              <w:spacing w:line="360" w:lineRule="auto"/>
              <w:jc w:val="center"/>
              <w:rPr>
                <w:rFonts w:ascii="Arial" w:hAnsi="Arial" w:cs="Arial"/>
                <w:color w:val="000000"/>
                <w:sz w:val="20"/>
                <w:szCs w:val="20"/>
              </w:rPr>
            </w:pPr>
            <w:r>
              <w:rPr>
                <w:rFonts w:ascii="Arial" w:hAnsi="Arial" w:cs="Arial"/>
                <w:color w:val="000000"/>
                <w:sz w:val="20"/>
                <w:szCs w:val="20"/>
              </w:rPr>
              <w:t>21</w:t>
            </w:r>
          </w:p>
        </w:tc>
      </w:tr>
      <w:tr w:rsidR="00664F90" w14:paraId="351E6524" w14:textId="77777777" w:rsidTr="00664F90">
        <w:trPr>
          <w:trHeight w:val="250"/>
        </w:trPr>
        <w:tc>
          <w:tcPr>
            <w:tcW w:w="8220" w:type="dxa"/>
            <w:tcBorders>
              <w:top w:val="nil"/>
              <w:left w:val="single" w:sz="4" w:space="0" w:color="ABABAB"/>
              <w:bottom w:val="nil"/>
              <w:right w:val="nil"/>
            </w:tcBorders>
            <w:noWrap/>
            <w:vAlign w:val="bottom"/>
            <w:hideMark/>
          </w:tcPr>
          <w:p w14:paraId="3E11F7A0" w14:textId="77777777" w:rsidR="00664F90" w:rsidRDefault="00664F90" w:rsidP="007E6834">
            <w:pPr>
              <w:spacing w:line="360" w:lineRule="auto"/>
              <w:rPr>
                <w:rFonts w:ascii="Arial" w:hAnsi="Arial" w:cs="Arial"/>
                <w:color w:val="000000"/>
                <w:sz w:val="20"/>
                <w:szCs w:val="20"/>
              </w:rPr>
            </w:pPr>
            <w:r>
              <w:rPr>
                <w:rFonts w:ascii="Arial" w:hAnsi="Arial" w:cs="Arial"/>
                <w:color w:val="000000"/>
                <w:sz w:val="20"/>
                <w:szCs w:val="20"/>
              </w:rPr>
              <w:t>Departamento de Gestión del Medio Ambiente Dagma</w:t>
            </w:r>
          </w:p>
        </w:tc>
        <w:tc>
          <w:tcPr>
            <w:tcW w:w="1240" w:type="dxa"/>
            <w:tcBorders>
              <w:top w:val="nil"/>
              <w:left w:val="single" w:sz="4" w:space="0" w:color="ABABAB"/>
              <w:bottom w:val="nil"/>
              <w:right w:val="single" w:sz="4" w:space="0" w:color="ABABAB"/>
            </w:tcBorders>
            <w:noWrap/>
            <w:vAlign w:val="bottom"/>
            <w:hideMark/>
          </w:tcPr>
          <w:p w14:paraId="5255800D" w14:textId="77777777" w:rsidR="00664F90" w:rsidRDefault="00664F90" w:rsidP="007E6834">
            <w:pPr>
              <w:spacing w:line="360" w:lineRule="auto"/>
              <w:jc w:val="center"/>
              <w:rPr>
                <w:rFonts w:ascii="Arial" w:hAnsi="Arial" w:cs="Arial"/>
                <w:color w:val="000000"/>
                <w:sz w:val="20"/>
                <w:szCs w:val="20"/>
              </w:rPr>
            </w:pPr>
            <w:r>
              <w:rPr>
                <w:rFonts w:ascii="Arial" w:hAnsi="Arial" w:cs="Arial"/>
                <w:color w:val="000000"/>
                <w:sz w:val="20"/>
                <w:szCs w:val="20"/>
              </w:rPr>
              <w:t>18</w:t>
            </w:r>
          </w:p>
        </w:tc>
      </w:tr>
      <w:tr w:rsidR="00664F90" w14:paraId="200BFCEC" w14:textId="77777777" w:rsidTr="00664F90">
        <w:trPr>
          <w:trHeight w:val="250"/>
        </w:trPr>
        <w:tc>
          <w:tcPr>
            <w:tcW w:w="8220" w:type="dxa"/>
            <w:tcBorders>
              <w:top w:val="nil"/>
              <w:left w:val="single" w:sz="4" w:space="0" w:color="ABABAB"/>
              <w:bottom w:val="nil"/>
              <w:right w:val="nil"/>
            </w:tcBorders>
            <w:noWrap/>
            <w:vAlign w:val="bottom"/>
            <w:hideMark/>
          </w:tcPr>
          <w:p w14:paraId="6A1AD790" w14:textId="77777777" w:rsidR="00664F90" w:rsidRDefault="00664F90" w:rsidP="007E6834">
            <w:pPr>
              <w:spacing w:line="360" w:lineRule="auto"/>
              <w:rPr>
                <w:rFonts w:ascii="Arial" w:hAnsi="Arial" w:cs="Arial"/>
                <w:color w:val="000000"/>
                <w:sz w:val="20"/>
                <w:szCs w:val="20"/>
              </w:rPr>
            </w:pPr>
            <w:r>
              <w:rPr>
                <w:rFonts w:ascii="Arial" w:hAnsi="Arial" w:cs="Arial"/>
                <w:color w:val="000000"/>
                <w:sz w:val="20"/>
                <w:szCs w:val="20"/>
              </w:rPr>
              <w:t>Secretaría de Salud Pública</w:t>
            </w:r>
          </w:p>
        </w:tc>
        <w:tc>
          <w:tcPr>
            <w:tcW w:w="1240" w:type="dxa"/>
            <w:tcBorders>
              <w:top w:val="nil"/>
              <w:left w:val="single" w:sz="4" w:space="0" w:color="ABABAB"/>
              <w:bottom w:val="nil"/>
              <w:right w:val="single" w:sz="4" w:space="0" w:color="ABABAB"/>
            </w:tcBorders>
            <w:noWrap/>
            <w:vAlign w:val="bottom"/>
            <w:hideMark/>
          </w:tcPr>
          <w:p w14:paraId="22CCA613" w14:textId="77777777" w:rsidR="00664F90" w:rsidRDefault="00664F90" w:rsidP="007E6834">
            <w:pPr>
              <w:spacing w:line="360" w:lineRule="auto"/>
              <w:jc w:val="center"/>
              <w:rPr>
                <w:rFonts w:ascii="Arial" w:hAnsi="Arial" w:cs="Arial"/>
                <w:color w:val="000000"/>
                <w:sz w:val="20"/>
                <w:szCs w:val="20"/>
              </w:rPr>
            </w:pPr>
            <w:r>
              <w:rPr>
                <w:rFonts w:ascii="Arial" w:hAnsi="Arial" w:cs="Arial"/>
                <w:color w:val="000000"/>
                <w:sz w:val="20"/>
                <w:szCs w:val="20"/>
              </w:rPr>
              <w:t>18</w:t>
            </w:r>
          </w:p>
        </w:tc>
      </w:tr>
      <w:tr w:rsidR="00664F90" w14:paraId="3363B4F9" w14:textId="77777777" w:rsidTr="00664F90">
        <w:trPr>
          <w:trHeight w:val="250"/>
        </w:trPr>
        <w:tc>
          <w:tcPr>
            <w:tcW w:w="8220" w:type="dxa"/>
            <w:tcBorders>
              <w:top w:val="nil"/>
              <w:left w:val="single" w:sz="4" w:space="0" w:color="ABABAB"/>
              <w:bottom w:val="nil"/>
              <w:right w:val="nil"/>
            </w:tcBorders>
            <w:noWrap/>
            <w:vAlign w:val="bottom"/>
            <w:hideMark/>
          </w:tcPr>
          <w:p w14:paraId="06F2B14B" w14:textId="77777777" w:rsidR="00664F90" w:rsidRDefault="00664F90" w:rsidP="007E6834">
            <w:pPr>
              <w:spacing w:line="360" w:lineRule="auto"/>
              <w:rPr>
                <w:rFonts w:ascii="Arial" w:hAnsi="Arial" w:cs="Arial"/>
                <w:color w:val="000000"/>
                <w:sz w:val="20"/>
                <w:szCs w:val="20"/>
              </w:rPr>
            </w:pPr>
            <w:r>
              <w:rPr>
                <w:rFonts w:ascii="Arial" w:hAnsi="Arial" w:cs="Arial"/>
                <w:color w:val="000000"/>
                <w:sz w:val="20"/>
                <w:szCs w:val="20"/>
              </w:rPr>
              <w:t>Unidad Administrativa Especial de Servicios Públicos Municipales UAESPM</w:t>
            </w:r>
          </w:p>
        </w:tc>
        <w:tc>
          <w:tcPr>
            <w:tcW w:w="1240" w:type="dxa"/>
            <w:tcBorders>
              <w:top w:val="nil"/>
              <w:left w:val="single" w:sz="4" w:space="0" w:color="ABABAB"/>
              <w:bottom w:val="nil"/>
              <w:right w:val="single" w:sz="4" w:space="0" w:color="ABABAB"/>
            </w:tcBorders>
            <w:noWrap/>
            <w:vAlign w:val="bottom"/>
            <w:hideMark/>
          </w:tcPr>
          <w:p w14:paraId="27884FA2" w14:textId="77777777" w:rsidR="00664F90" w:rsidRDefault="00664F90" w:rsidP="007E6834">
            <w:pPr>
              <w:spacing w:line="360" w:lineRule="auto"/>
              <w:jc w:val="center"/>
              <w:rPr>
                <w:rFonts w:ascii="Arial" w:hAnsi="Arial" w:cs="Arial"/>
                <w:color w:val="000000"/>
                <w:sz w:val="20"/>
                <w:szCs w:val="20"/>
              </w:rPr>
            </w:pPr>
            <w:r>
              <w:rPr>
                <w:rFonts w:ascii="Arial" w:hAnsi="Arial" w:cs="Arial"/>
                <w:color w:val="000000"/>
                <w:sz w:val="20"/>
                <w:szCs w:val="20"/>
              </w:rPr>
              <w:t>18</w:t>
            </w:r>
          </w:p>
        </w:tc>
      </w:tr>
      <w:tr w:rsidR="00664F90" w14:paraId="532D32EC" w14:textId="77777777" w:rsidTr="00664F90">
        <w:trPr>
          <w:trHeight w:val="250"/>
        </w:trPr>
        <w:tc>
          <w:tcPr>
            <w:tcW w:w="8220" w:type="dxa"/>
            <w:tcBorders>
              <w:top w:val="nil"/>
              <w:left w:val="single" w:sz="4" w:space="0" w:color="ABABAB"/>
              <w:bottom w:val="nil"/>
              <w:right w:val="nil"/>
            </w:tcBorders>
            <w:noWrap/>
            <w:vAlign w:val="bottom"/>
            <w:hideMark/>
          </w:tcPr>
          <w:p w14:paraId="13227400" w14:textId="77777777" w:rsidR="00664F90" w:rsidRDefault="00664F90" w:rsidP="007E6834">
            <w:pPr>
              <w:spacing w:line="360" w:lineRule="auto"/>
              <w:rPr>
                <w:rFonts w:ascii="Arial" w:hAnsi="Arial" w:cs="Arial"/>
                <w:color w:val="000000"/>
                <w:sz w:val="20"/>
                <w:szCs w:val="20"/>
              </w:rPr>
            </w:pPr>
            <w:r>
              <w:rPr>
                <w:rFonts w:ascii="Arial" w:hAnsi="Arial" w:cs="Arial"/>
                <w:color w:val="000000"/>
                <w:sz w:val="20"/>
                <w:szCs w:val="20"/>
              </w:rPr>
              <w:t>Departamento de Contratación Pública</w:t>
            </w:r>
          </w:p>
        </w:tc>
        <w:tc>
          <w:tcPr>
            <w:tcW w:w="1240" w:type="dxa"/>
            <w:tcBorders>
              <w:top w:val="nil"/>
              <w:left w:val="single" w:sz="4" w:space="0" w:color="ABABAB"/>
              <w:bottom w:val="nil"/>
              <w:right w:val="single" w:sz="4" w:space="0" w:color="ABABAB"/>
            </w:tcBorders>
            <w:noWrap/>
            <w:vAlign w:val="bottom"/>
            <w:hideMark/>
          </w:tcPr>
          <w:p w14:paraId="2BC8D8AD" w14:textId="77777777" w:rsidR="00664F90" w:rsidRDefault="00664F90" w:rsidP="007E6834">
            <w:pPr>
              <w:spacing w:line="360" w:lineRule="auto"/>
              <w:jc w:val="center"/>
              <w:rPr>
                <w:rFonts w:ascii="Arial" w:hAnsi="Arial" w:cs="Arial"/>
                <w:color w:val="000000"/>
                <w:sz w:val="20"/>
                <w:szCs w:val="20"/>
              </w:rPr>
            </w:pPr>
            <w:r>
              <w:rPr>
                <w:rFonts w:ascii="Arial" w:hAnsi="Arial" w:cs="Arial"/>
                <w:color w:val="000000"/>
                <w:sz w:val="20"/>
                <w:szCs w:val="20"/>
              </w:rPr>
              <w:t>16</w:t>
            </w:r>
          </w:p>
        </w:tc>
      </w:tr>
      <w:tr w:rsidR="00664F90" w14:paraId="344BC534" w14:textId="77777777" w:rsidTr="00664F90">
        <w:trPr>
          <w:trHeight w:val="250"/>
        </w:trPr>
        <w:tc>
          <w:tcPr>
            <w:tcW w:w="8220" w:type="dxa"/>
            <w:tcBorders>
              <w:top w:val="nil"/>
              <w:left w:val="single" w:sz="4" w:space="0" w:color="ABABAB"/>
              <w:bottom w:val="nil"/>
              <w:right w:val="nil"/>
            </w:tcBorders>
            <w:noWrap/>
            <w:vAlign w:val="bottom"/>
            <w:hideMark/>
          </w:tcPr>
          <w:p w14:paraId="08076BEB" w14:textId="77777777" w:rsidR="00664F90" w:rsidRDefault="00664F90" w:rsidP="007E6834">
            <w:pPr>
              <w:spacing w:line="360" w:lineRule="auto"/>
              <w:rPr>
                <w:rFonts w:ascii="Arial" w:hAnsi="Arial" w:cs="Arial"/>
                <w:color w:val="000000"/>
                <w:sz w:val="20"/>
                <w:szCs w:val="20"/>
              </w:rPr>
            </w:pPr>
            <w:r>
              <w:rPr>
                <w:rFonts w:ascii="Arial" w:hAnsi="Arial" w:cs="Arial"/>
                <w:color w:val="000000"/>
                <w:sz w:val="20"/>
                <w:szCs w:val="20"/>
              </w:rPr>
              <w:t>Secretaría de Gestión del Riesgo, Emergencias y Desastres</w:t>
            </w:r>
          </w:p>
        </w:tc>
        <w:tc>
          <w:tcPr>
            <w:tcW w:w="1240" w:type="dxa"/>
            <w:tcBorders>
              <w:top w:val="nil"/>
              <w:left w:val="single" w:sz="4" w:space="0" w:color="ABABAB"/>
              <w:bottom w:val="nil"/>
              <w:right w:val="single" w:sz="4" w:space="0" w:color="ABABAB"/>
            </w:tcBorders>
            <w:noWrap/>
            <w:vAlign w:val="bottom"/>
            <w:hideMark/>
          </w:tcPr>
          <w:p w14:paraId="1FC3C43B" w14:textId="77777777" w:rsidR="00664F90" w:rsidRDefault="00664F90" w:rsidP="007E6834">
            <w:pPr>
              <w:spacing w:line="360" w:lineRule="auto"/>
              <w:jc w:val="center"/>
              <w:rPr>
                <w:rFonts w:ascii="Arial" w:hAnsi="Arial" w:cs="Arial"/>
                <w:color w:val="000000"/>
                <w:sz w:val="20"/>
                <w:szCs w:val="20"/>
              </w:rPr>
            </w:pPr>
            <w:r>
              <w:rPr>
                <w:rFonts w:ascii="Arial" w:hAnsi="Arial" w:cs="Arial"/>
                <w:color w:val="000000"/>
                <w:sz w:val="20"/>
                <w:szCs w:val="20"/>
              </w:rPr>
              <w:t>13</w:t>
            </w:r>
          </w:p>
        </w:tc>
      </w:tr>
      <w:tr w:rsidR="00664F90" w14:paraId="63E34F2E" w14:textId="77777777" w:rsidTr="00664F90">
        <w:trPr>
          <w:trHeight w:val="250"/>
        </w:trPr>
        <w:tc>
          <w:tcPr>
            <w:tcW w:w="8220" w:type="dxa"/>
            <w:tcBorders>
              <w:top w:val="nil"/>
              <w:left w:val="single" w:sz="4" w:space="0" w:color="ABABAB"/>
              <w:bottom w:val="nil"/>
              <w:right w:val="nil"/>
            </w:tcBorders>
            <w:noWrap/>
            <w:vAlign w:val="bottom"/>
            <w:hideMark/>
          </w:tcPr>
          <w:p w14:paraId="59D93774" w14:textId="77777777" w:rsidR="00664F90" w:rsidRDefault="00664F90" w:rsidP="007E6834">
            <w:pPr>
              <w:spacing w:line="360" w:lineRule="auto"/>
              <w:rPr>
                <w:rFonts w:ascii="Arial" w:hAnsi="Arial" w:cs="Arial"/>
                <w:color w:val="000000"/>
                <w:sz w:val="20"/>
                <w:szCs w:val="20"/>
              </w:rPr>
            </w:pPr>
            <w:r>
              <w:rPr>
                <w:rFonts w:ascii="Arial" w:hAnsi="Arial" w:cs="Arial"/>
                <w:color w:val="000000"/>
                <w:sz w:val="20"/>
                <w:szCs w:val="20"/>
              </w:rPr>
              <w:t>Secretaría de Paz y Cultura Ciudadana</w:t>
            </w:r>
          </w:p>
        </w:tc>
        <w:tc>
          <w:tcPr>
            <w:tcW w:w="1240" w:type="dxa"/>
            <w:tcBorders>
              <w:top w:val="nil"/>
              <w:left w:val="single" w:sz="4" w:space="0" w:color="ABABAB"/>
              <w:bottom w:val="nil"/>
              <w:right w:val="single" w:sz="4" w:space="0" w:color="ABABAB"/>
            </w:tcBorders>
            <w:noWrap/>
            <w:vAlign w:val="bottom"/>
            <w:hideMark/>
          </w:tcPr>
          <w:p w14:paraId="7D3135A1" w14:textId="77777777" w:rsidR="00664F90" w:rsidRDefault="00664F90" w:rsidP="007E6834">
            <w:pPr>
              <w:spacing w:line="360" w:lineRule="auto"/>
              <w:jc w:val="center"/>
              <w:rPr>
                <w:rFonts w:ascii="Arial" w:hAnsi="Arial" w:cs="Arial"/>
                <w:color w:val="000000"/>
                <w:sz w:val="20"/>
                <w:szCs w:val="20"/>
              </w:rPr>
            </w:pPr>
            <w:r>
              <w:rPr>
                <w:rFonts w:ascii="Arial" w:hAnsi="Arial" w:cs="Arial"/>
                <w:color w:val="000000"/>
                <w:sz w:val="20"/>
                <w:szCs w:val="20"/>
              </w:rPr>
              <w:t>13</w:t>
            </w:r>
          </w:p>
        </w:tc>
      </w:tr>
      <w:tr w:rsidR="00664F90" w14:paraId="103209FA" w14:textId="77777777" w:rsidTr="00664F90">
        <w:trPr>
          <w:trHeight w:val="250"/>
        </w:trPr>
        <w:tc>
          <w:tcPr>
            <w:tcW w:w="8220" w:type="dxa"/>
            <w:tcBorders>
              <w:top w:val="nil"/>
              <w:left w:val="single" w:sz="4" w:space="0" w:color="ABABAB"/>
              <w:bottom w:val="nil"/>
              <w:right w:val="nil"/>
            </w:tcBorders>
            <w:noWrap/>
            <w:vAlign w:val="bottom"/>
            <w:hideMark/>
          </w:tcPr>
          <w:p w14:paraId="226194EB" w14:textId="77777777" w:rsidR="00664F90" w:rsidRDefault="00664F90" w:rsidP="007E6834">
            <w:pPr>
              <w:spacing w:line="360" w:lineRule="auto"/>
              <w:rPr>
                <w:rFonts w:ascii="Arial" w:hAnsi="Arial" w:cs="Arial"/>
                <w:color w:val="000000"/>
                <w:sz w:val="20"/>
                <w:szCs w:val="20"/>
              </w:rPr>
            </w:pPr>
            <w:r>
              <w:rPr>
                <w:rFonts w:ascii="Arial" w:hAnsi="Arial" w:cs="Arial"/>
                <w:color w:val="000000"/>
                <w:sz w:val="20"/>
                <w:szCs w:val="20"/>
              </w:rPr>
              <w:t>Departamento Administrativo de Desarrollo e Innovación Institucional</w:t>
            </w:r>
          </w:p>
        </w:tc>
        <w:tc>
          <w:tcPr>
            <w:tcW w:w="1240" w:type="dxa"/>
            <w:tcBorders>
              <w:top w:val="nil"/>
              <w:left w:val="single" w:sz="4" w:space="0" w:color="ABABAB"/>
              <w:bottom w:val="nil"/>
              <w:right w:val="single" w:sz="4" w:space="0" w:color="ABABAB"/>
            </w:tcBorders>
            <w:noWrap/>
            <w:vAlign w:val="bottom"/>
            <w:hideMark/>
          </w:tcPr>
          <w:p w14:paraId="149AC2DB" w14:textId="77777777" w:rsidR="00664F90" w:rsidRDefault="00664F90" w:rsidP="007E6834">
            <w:pPr>
              <w:spacing w:line="360" w:lineRule="auto"/>
              <w:jc w:val="center"/>
              <w:rPr>
                <w:rFonts w:ascii="Arial" w:hAnsi="Arial" w:cs="Arial"/>
                <w:color w:val="000000"/>
                <w:sz w:val="20"/>
                <w:szCs w:val="20"/>
              </w:rPr>
            </w:pPr>
            <w:r>
              <w:rPr>
                <w:rFonts w:ascii="Arial" w:hAnsi="Arial" w:cs="Arial"/>
                <w:color w:val="000000"/>
                <w:sz w:val="20"/>
                <w:szCs w:val="20"/>
              </w:rPr>
              <w:t>13</w:t>
            </w:r>
          </w:p>
        </w:tc>
      </w:tr>
      <w:tr w:rsidR="00664F90" w14:paraId="3856FC61" w14:textId="77777777" w:rsidTr="00664F90">
        <w:trPr>
          <w:trHeight w:val="250"/>
        </w:trPr>
        <w:tc>
          <w:tcPr>
            <w:tcW w:w="8220" w:type="dxa"/>
            <w:tcBorders>
              <w:top w:val="nil"/>
              <w:left w:val="single" w:sz="4" w:space="0" w:color="ABABAB"/>
              <w:bottom w:val="nil"/>
              <w:right w:val="nil"/>
            </w:tcBorders>
            <w:noWrap/>
            <w:vAlign w:val="bottom"/>
            <w:hideMark/>
          </w:tcPr>
          <w:p w14:paraId="6AB57B0F" w14:textId="77777777" w:rsidR="00664F90" w:rsidRDefault="00664F90" w:rsidP="007E6834">
            <w:pPr>
              <w:spacing w:line="360" w:lineRule="auto"/>
              <w:rPr>
                <w:rFonts w:ascii="Arial" w:hAnsi="Arial" w:cs="Arial"/>
                <w:color w:val="000000"/>
                <w:sz w:val="20"/>
                <w:szCs w:val="20"/>
              </w:rPr>
            </w:pPr>
            <w:r>
              <w:rPr>
                <w:rFonts w:ascii="Arial" w:hAnsi="Arial" w:cs="Arial"/>
                <w:color w:val="000000"/>
                <w:sz w:val="20"/>
                <w:szCs w:val="20"/>
              </w:rPr>
              <w:t>Secretaría de Infraestructura</w:t>
            </w:r>
          </w:p>
        </w:tc>
        <w:tc>
          <w:tcPr>
            <w:tcW w:w="1240" w:type="dxa"/>
            <w:tcBorders>
              <w:top w:val="nil"/>
              <w:left w:val="single" w:sz="4" w:space="0" w:color="ABABAB"/>
              <w:bottom w:val="nil"/>
              <w:right w:val="single" w:sz="4" w:space="0" w:color="ABABAB"/>
            </w:tcBorders>
            <w:noWrap/>
            <w:vAlign w:val="bottom"/>
            <w:hideMark/>
          </w:tcPr>
          <w:p w14:paraId="4F3ED3FA" w14:textId="77777777" w:rsidR="00664F90" w:rsidRDefault="00664F90" w:rsidP="007E6834">
            <w:pPr>
              <w:spacing w:line="360" w:lineRule="auto"/>
              <w:jc w:val="center"/>
              <w:rPr>
                <w:rFonts w:ascii="Arial" w:hAnsi="Arial" w:cs="Arial"/>
                <w:color w:val="000000"/>
                <w:sz w:val="20"/>
                <w:szCs w:val="20"/>
              </w:rPr>
            </w:pPr>
            <w:r>
              <w:rPr>
                <w:rFonts w:ascii="Arial" w:hAnsi="Arial" w:cs="Arial"/>
                <w:color w:val="000000"/>
                <w:sz w:val="20"/>
                <w:szCs w:val="20"/>
              </w:rPr>
              <w:t>12</w:t>
            </w:r>
          </w:p>
        </w:tc>
      </w:tr>
      <w:tr w:rsidR="00664F90" w14:paraId="3D6ED6AD" w14:textId="77777777" w:rsidTr="00664F90">
        <w:trPr>
          <w:trHeight w:val="250"/>
        </w:trPr>
        <w:tc>
          <w:tcPr>
            <w:tcW w:w="8220" w:type="dxa"/>
            <w:tcBorders>
              <w:top w:val="nil"/>
              <w:left w:val="single" w:sz="4" w:space="0" w:color="ABABAB"/>
              <w:bottom w:val="nil"/>
              <w:right w:val="nil"/>
            </w:tcBorders>
            <w:noWrap/>
            <w:vAlign w:val="bottom"/>
            <w:hideMark/>
          </w:tcPr>
          <w:p w14:paraId="7C1CF7EA" w14:textId="77777777" w:rsidR="00664F90" w:rsidRDefault="00664F90" w:rsidP="007E6834">
            <w:pPr>
              <w:spacing w:line="360" w:lineRule="auto"/>
              <w:rPr>
                <w:rFonts w:ascii="Arial" w:hAnsi="Arial" w:cs="Arial"/>
                <w:color w:val="000000"/>
                <w:sz w:val="20"/>
                <w:szCs w:val="20"/>
              </w:rPr>
            </w:pPr>
            <w:r>
              <w:rPr>
                <w:rFonts w:ascii="Arial" w:hAnsi="Arial" w:cs="Arial"/>
                <w:color w:val="000000"/>
                <w:sz w:val="20"/>
                <w:szCs w:val="20"/>
              </w:rPr>
              <w:t>Secretaría de Desarrollo Territorial y Participación Ciudadana</w:t>
            </w:r>
          </w:p>
        </w:tc>
        <w:tc>
          <w:tcPr>
            <w:tcW w:w="1240" w:type="dxa"/>
            <w:tcBorders>
              <w:top w:val="nil"/>
              <w:left w:val="single" w:sz="4" w:space="0" w:color="ABABAB"/>
              <w:bottom w:val="nil"/>
              <w:right w:val="single" w:sz="4" w:space="0" w:color="ABABAB"/>
            </w:tcBorders>
            <w:noWrap/>
            <w:vAlign w:val="bottom"/>
            <w:hideMark/>
          </w:tcPr>
          <w:p w14:paraId="7E5FD4AC" w14:textId="77777777" w:rsidR="00664F90" w:rsidRDefault="00664F90" w:rsidP="007E6834">
            <w:pPr>
              <w:spacing w:line="360" w:lineRule="auto"/>
              <w:jc w:val="center"/>
              <w:rPr>
                <w:rFonts w:ascii="Arial" w:hAnsi="Arial" w:cs="Arial"/>
                <w:color w:val="000000"/>
                <w:sz w:val="20"/>
                <w:szCs w:val="20"/>
              </w:rPr>
            </w:pPr>
            <w:r>
              <w:rPr>
                <w:rFonts w:ascii="Arial" w:hAnsi="Arial" w:cs="Arial"/>
                <w:color w:val="000000"/>
                <w:sz w:val="20"/>
                <w:szCs w:val="20"/>
              </w:rPr>
              <w:t>11</w:t>
            </w:r>
          </w:p>
        </w:tc>
      </w:tr>
      <w:tr w:rsidR="00664F90" w14:paraId="64B93B5E" w14:textId="77777777" w:rsidTr="00664F90">
        <w:trPr>
          <w:trHeight w:val="250"/>
        </w:trPr>
        <w:tc>
          <w:tcPr>
            <w:tcW w:w="8220" w:type="dxa"/>
            <w:tcBorders>
              <w:top w:val="nil"/>
              <w:left w:val="single" w:sz="4" w:space="0" w:color="ABABAB"/>
              <w:bottom w:val="nil"/>
              <w:right w:val="nil"/>
            </w:tcBorders>
            <w:noWrap/>
            <w:vAlign w:val="bottom"/>
            <w:hideMark/>
          </w:tcPr>
          <w:p w14:paraId="602E7EFE" w14:textId="77777777" w:rsidR="00664F90" w:rsidRDefault="00664F90" w:rsidP="007E6834">
            <w:pPr>
              <w:spacing w:line="360" w:lineRule="auto"/>
              <w:rPr>
                <w:rFonts w:ascii="Arial" w:hAnsi="Arial" w:cs="Arial"/>
                <w:color w:val="000000"/>
                <w:sz w:val="20"/>
                <w:szCs w:val="20"/>
              </w:rPr>
            </w:pPr>
            <w:r>
              <w:rPr>
                <w:rFonts w:ascii="Arial" w:hAnsi="Arial" w:cs="Arial"/>
                <w:color w:val="000000"/>
                <w:sz w:val="20"/>
                <w:szCs w:val="20"/>
              </w:rPr>
              <w:t>Secretaría de Cultura</w:t>
            </w:r>
          </w:p>
        </w:tc>
        <w:tc>
          <w:tcPr>
            <w:tcW w:w="1240" w:type="dxa"/>
            <w:tcBorders>
              <w:top w:val="nil"/>
              <w:left w:val="single" w:sz="4" w:space="0" w:color="ABABAB"/>
              <w:bottom w:val="nil"/>
              <w:right w:val="single" w:sz="4" w:space="0" w:color="ABABAB"/>
            </w:tcBorders>
            <w:noWrap/>
            <w:vAlign w:val="bottom"/>
            <w:hideMark/>
          </w:tcPr>
          <w:p w14:paraId="72CAAF6F" w14:textId="77777777" w:rsidR="00664F90" w:rsidRDefault="00664F90" w:rsidP="007E6834">
            <w:pPr>
              <w:spacing w:line="360" w:lineRule="auto"/>
              <w:jc w:val="center"/>
              <w:rPr>
                <w:rFonts w:ascii="Arial" w:hAnsi="Arial" w:cs="Arial"/>
                <w:color w:val="000000"/>
                <w:sz w:val="20"/>
                <w:szCs w:val="20"/>
              </w:rPr>
            </w:pPr>
            <w:r>
              <w:rPr>
                <w:rFonts w:ascii="Arial" w:hAnsi="Arial" w:cs="Arial"/>
                <w:color w:val="000000"/>
                <w:sz w:val="20"/>
                <w:szCs w:val="20"/>
              </w:rPr>
              <w:t>11</w:t>
            </w:r>
          </w:p>
        </w:tc>
      </w:tr>
      <w:tr w:rsidR="00664F90" w14:paraId="616898F1" w14:textId="77777777" w:rsidTr="00664F90">
        <w:trPr>
          <w:trHeight w:val="250"/>
        </w:trPr>
        <w:tc>
          <w:tcPr>
            <w:tcW w:w="8220" w:type="dxa"/>
            <w:tcBorders>
              <w:top w:val="nil"/>
              <w:left w:val="single" w:sz="4" w:space="0" w:color="ABABAB"/>
              <w:bottom w:val="nil"/>
              <w:right w:val="nil"/>
            </w:tcBorders>
            <w:noWrap/>
            <w:vAlign w:val="bottom"/>
            <w:hideMark/>
          </w:tcPr>
          <w:p w14:paraId="312783B4" w14:textId="77777777" w:rsidR="00664F90" w:rsidRDefault="00664F90" w:rsidP="007E6834">
            <w:pPr>
              <w:spacing w:line="360" w:lineRule="auto"/>
              <w:rPr>
                <w:rFonts w:ascii="Arial" w:hAnsi="Arial" w:cs="Arial"/>
                <w:color w:val="000000"/>
                <w:sz w:val="20"/>
                <w:szCs w:val="20"/>
              </w:rPr>
            </w:pPr>
            <w:r>
              <w:rPr>
                <w:rFonts w:ascii="Arial" w:hAnsi="Arial" w:cs="Arial"/>
                <w:color w:val="000000"/>
                <w:sz w:val="20"/>
                <w:szCs w:val="20"/>
              </w:rPr>
              <w:t>Unidad Administrativa Especial de Protección Animal UAESPA</w:t>
            </w:r>
          </w:p>
        </w:tc>
        <w:tc>
          <w:tcPr>
            <w:tcW w:w="1240" w:type="dxa"/>
            <w:tcBorders>
              <w:top w:val="nil"/>
              <w:left w:val="single" w:sz="4" w:space="0" w:color="ABABAB"/>
              <w:bottom w:val="nil"/>
              <w:right w:val="single" w:sz="4" w:space="0" w:color="ABABAB"/>
            </w:tcBorders>
            <w:noWrap/>
            <w:vAlign w:val="bottom"/>
            <w:hideMark/>
          </w:tcPr>
          <w:p w14:paraId="53F46236" w14:textId="77777777" w:rsidR="00664F90" w:rsidRDefault="00664F90" w:rsidP="007E6834">
            <w:pPr>
              <w:spacing w:line="360" w:lineRule="auto"/>
              <w:jc w:val="center"/>
              <w:rPr>
                <w:rFonts w:ascii="Arial" w:hAnsi="Arial" w:cs="Arial"/>
                <w:color w:val="000000"/>
                <w:sz w:val="20"/>
                <w:szCs w:val="20"/>
              </w:rPr>
            </w:pPr>
            <w:r>
              <w:rPr>
                <w:rFonts w:ascii="Arial" w:hAnsi="Arial" w:cs="Arial"/>
                <w:color w:val="000000"/>
                <w:sz w:val="20"/>
                <w:szCs w:val="20"/>
              </w:rPr>
              <w:t>11</w:t>
            </w:r>
          </w:p>
        </w:tc>
      </w:tr>
      <w:tr w:rsidR="00664F90" w14:paraId="2942C163" w14:textId="77777777" w:rsidTr="00664F90">
        <w:trPr>
          <w:trHeight w:val="250"/>
        </w:trPr>
        <w:tc>
          <w:tcPr>
            <w:tcW w:w="8220" w:type="dxa"/>
            <w:tcBorders>
              <w:top w:val="nil"/>
              <w:left w:val="single" w:sz="4" w:space="0" w:color="ABABAB"/>
              <w:bottom w:val="nil"/>
              <w:right w:val="nil"/>
            </w:tcBorders>
            <w:noWrap/>
            <w:vAlign w:val="bottom"/>
            <w:hideMark/>
          </w:tcPr>
          <w:p w14:paraId="04C041E7" w14:textId="77777777" w:rsidR="00664F90" w:rsidRDefault="00664F90" w:rsidP="007E6834">
            <w:pPr>
              <w:spacing w:line="360" w:lineRule="auto"/>
              <w:rPr>
                <w:rFonts w:ascii="Arial" w:hAnsi="Arial" w:cs="Arial"/>
                <w:color w:val="000000"/>
                <w:sz w:val="20"/>
                <w:szCs w:val="20"/>
              </w:rPr>
            </w:pPr>
            <w:r>
              <w:rPr>
                <w:rFonts w:ascii="Arial" w:hAnsi="Arial" w:cs="Arial"/>
                <w:color w:val="000000"/>
                <w:sz w:val="20"/>
                <w:szCs w:val="20"/>
              </w:rPr>
              <w:t>Departamento Administrativo de Control Disciplinario Interno</w:t>
            </w:r>
          </w:p>
        </w:tc>
        <w:tc>
          <w:tcPr>
            <w:tcW w:w="1240" w:type="dxa"/>
            <w:tcBorders>
              <w:top w:val="nil"/>
              <w:left w:val="single" w:sz="4" w:space="0" w:color="ABABAB"/>
              <w:bottom w:val="nil"/>
              <w:right w:val="single" w:sz="4" w:space="0" w:color="ABABAB"/>
            </w:tcBorders>
            <w:noWrap/>
            <w:vAlign w:val="bottom"/>
            <w:hideMark/>
          </w:tcPr>
          <w:p w14:paraId="5EACE10E" w14:textId="77777777" w:rsidR="00664F90" w:rsidRDefault="00664F90" w:rsidP="007E6834">
            <w:pPr>
              <w:spacing w:line="360" w:lineRule="auto"/>
              <w:jc w:val="center"/>
              <w:rPr>
                <w:rFonts w:ascii="Arial" w:hAnsi="Arial" w:cs="Arial"/>
                <w:color w:val="000000"/>
                <w:sz w:val="20"/>
                <w:szCs w:val="20"/>
              </w:rPr>
            </w:pPr>
            <w:r>
              <w:rPr>
                <w:rFonts w:ascii="Arial" w:hAnsi="Arial" w:cs="Arial"/>
                <w:color w:val="000000"/>
                <w:sz w:val="20"/>
                <w:szCs w:val="20"/>
              </w:rPr>
              <w:t>8</w:t>
            </w:r>
          </w:p>
        </w:tc>
      </w:tr>
      <w:tr w:rsidR="00664F90" w14:paraId="5AB7D279" w14:textId="77777777" w:rsidTr="00664F90">
        <w:trPr>
          <w:trHeight w:val="250"/>
        </w:trPr>
        <w:tc>
          <w:tcPr>
            <w:tcW w:w="8220" w:type="dxa"/>
            <w:tcBorders>
              <w:top w:val="nil"/>
              <w:left w:val="single" w:sz="4" w:space="0" w:color="ABABAB"/>
              <w:bottom w:val="nil"/>
              <w:right w:val="nil"/>
            </w:tcBorders>
            <w:noWrap/>
            <w:vAlign w:val="bottom"/>
            <w:hideMark/>
          </w:tcPr>
          <w:p w14:paraId="0101AAA4" w14:textId="77777777" w:rsidR="00664F90" w:rsidRDefault="00664F90" w:rsidP="007E6834">
            <w:pPr>
              <w:spacing w:line="360" w:lineRule="auto"/>
              <w:rPr>
                <w:rFonts w:ascii="Arial" w:hAnsi="Arial" w:cs="Arial"/>
                <w:color w:val="000000"/>
                <w:sz w:val="20"/>
                <w:szCs w:val="20"/>
              </w:rPr>
            </w:pPr>
            <w:r>
              <w:rPr>
                <w:rFonts w:ascii="Arial" w:hAnsi="Arial" w:cs="Arial"/>
                <w:color w:val="000000"/>
                <w:sz w:val="20"/>
                <w:szCs w:val="20"/>
              </w:rPr>
              <w:t>Secretaría de Desarrollo Económico</w:t>
            </w:r>
          </w:p>
        </w:tc>
        <w:tc>
          <w:tcPr>
            <w:tcW w:w="1240" w:type="dxa"/>
            <w:tcBorders>
              <w:top w:val="nil"/>
              <w:left w:val="single" w:sz="4" w:space="0" w:color="ABABAB"/>
              <w:bottom w:val="nil"/>
              <w:right w:val="single" w:sz="4" w:space="0" w:color="ABABAB"/>
            </w:tcBorders>
            <w:noWrap/>
            <w:vAlign w:val="bottom"/>
            <w:hideMark/>
          </w:tcPr>
          <w:p w14:paraId="37FC077B" w14:textId="77777777" w:rsidR="00664F90" w:rsidRDefault="00664F90" w:rsidP="007E6834">
            <w:pPr>
              <w:spacing w:line="360" w:lineRule="auto"/>
              <w:jc w:val="center"/>
              <w:rPr>
                <w:rFonts w:ascii="Arial" w:hAnsi="Arial" w:cs="Arial"/>
                <w:color w:val="000000"/>
                <w:sz w:val="20"/>
                <w:szCs w:val="20"/>
              </w:rPr>
            </w:pPr>
            <w:r>
              <w:rPr>
                <w:rFonts w:ascii="Arial" w:hAnsi="Arial" w:cs="Arial"/>
                <w:color w:val="000000"/>
                <w:sz w:val="20"/>
                <w:szCs w:val="20"/>
              </w:rPr>
              <w:t>8</w:t>
            </w:r>
          </w:p>
        </w:tc>
      </w:tr>
      <w:tr w:rsidR="00664F90" w14:paraId="125FF3A7" w14:textId="77777777" w:rsidTr="00664F90">
        <w:trPr>
          <w:trHeight w:val="250"/>
        </w:trPr>
        <w:tc>
          <w:tcPr>
            <w:tcW w:w="8220" w:type="dxa"/>
            <w:tcBorders>
              <w:top w:val="nil"/>
              <w:left w:val="single" w:sz="4" w:space="0" w:color="ABABAB"/>
              <w:bottom w:val="nil"/>
              <w:right w:val="nil"/>
            </w:tcBorders>
            <w:noWrap/>
            <w:vAlign w:val="bottom"/>
            <w:hideMark/>
          </w:tcPr>
          <w:p w14:paraId="59125AA0" w14:textId="77777777" w:rsidR="00664F90" w:rsidRDefault="00664F90" w:rsidP="007E6834">
            <w:pPr>
              <w:spacing w:line="360" w:lineRule="auto"/>
              <w:rPr>
                <w:rFonts w:ascii="Arial" w:hAnsi="Arial" w:cs="Arial"/>
                <w:color w:val="000000"/>
                <w:sz w:val="20"/>
                <w:szCs w:val="20"/>
              </w:rPr>
            </w:pPr>
            <w:r>
              <w:rPr>
                <w:rFonts w:ascii="Arial" w:hAnsi="Arial" w:cs="Arial"/>
                <w:color w:val="000000"/>
                <w:sz w:val="20"/>
                <w:szCs w:val="20"/>
              </w:rPr>
              <w:t>Secretaría de Turismo</w:t>
            </w:r>
          </w:p>
        </w:tc>
        <w:tc>
          <w:tcPr>
            <w:tcW w:w="1240" w:type="dxa"/>
            <w:tcBorders>
              <w:top w:val="nil"/>
              <w:left w:val="single" w:sz="4" w:space="0" w:color="ABABAB"/>
              <w:bottom w:val="nil"/>
              <w:right w:val="single" w:sz="4" w:space="0" w:color="ABABAB"/>
            </w:tcBorders>
            <w:noWrap/>
            <w:vAlign w:val="bottom"/>
            <w:hideMark/>
          </w:tcPr>
          <w:p w14:paraId="302B90D4" w14:textId="77777777" w:rsidR="00664F90" w:rsidRDefault="00664F90" w:rsidP="007E6834">
            <w:pPr>
              <w:spacing w:line="360" w:lineRule="auto"/>
              <w:jc w:val="center"/>
              <w:rPr>
                <w:rFonts w:ascii="Arial" w:hAnsi="Arial" w:cs="Arial"/>
                <w:color w:val="000000"/>
                <w:sz w:val="20"/>
                <w:szCs w:val="20"/>
              </w:rPr>
            </w:pPr>
            <w:r>
              <w:rPr>
                <w:rFonts w:ascii="Arial" w:hAnsi="Arial" w:cs="Arial"/>
                <w:color w:val="000000"/>
                <w:sz w:val="20"/>
                <w:szCs w:val="20"/>
              </w:rPr>
              <w:t>7</w:t>
            </w:r>
          </w:p>
        </w:tc>
      </w:tr>
      <w:tr w:rsidR="00664F90" w14:paraId="1A3D0ADB" w14:textId="77777777" w:rsidTr="00664F90">
        <w:trPr>
          <w:trHeight w:val="250"/>
        </w:trPr>
        <w:tc>
          <w:tcPr>
            <w:tcW w:w="8220" w:type="dxa"/>
            <w:tcBorders>
              <w:top w:val="nil"/>
              <w:left w:val="single" w:sz="4" w:space="0" w:color="ABABAB"/>
              <w:bottom w:val="nil"/>
              <w:right w:val="nil"/>
            </w:tcBorders>
            <w:noWrap/>
            <w:vAlign w:val="bottom"/>
            <w:hideMark/>
          </w:tcPr>
          <w:p w14:paraId="061310F5" w14:textId="77777777" w:rsidR="00664F90" w:rsidRDefault="00664F90" w:rsidP="007E6834">
            <w:pPr>
              <w:spacing w:line="360" w:lineRule="auto"/>
              <w:rPr>
                <w:rFonts w:ascii="Arial" w:hAnsi="Arial" w:cs="Arial"/>
                <w:color w:val="000000"/>
                <w:sz w:val="20"/>
                <w:szCs w:val="20"/>
              </w:rPr>
            </w:pPr>
            <w:r>
              <w:rPr>
                <w:rFonts w:ascii="Arial" w:hAnsi="Arial" w:cs="Arial"/>
                <w:color w:val="000000"/>
                <w:sz w:val="20"/>
                <w:szCs w:val="20"/>
              </w:rPr>
              <w:t>Departamento Administrativo de Control Interno</w:t>
            </w:r>
          </w:p>
        </w:tc>
        <w:tc>
          <w:tcPr>
            <w:tcW w:w="1240" w:type="dxa"/>
            <w:tcBorders>
              <w:top w:val="nil"/>
              <w:left w:val="single" w:sz="4" w:space="0" w:color="ABABAB"/>
              <w:bottom w:val="nil"/>
              <w:right w:val="single" w:sz="4" w:space="0" w:color="ABABAB"/>
            </w:tcBorders>
            <w:noWrap/>
            <w:vAlign w:val="bottom"/>
            <w:hideMark/>
          </w:tcPr>
          <w:p w14:paraId="247E3ED4" w14:textId="77777777" w:rsidR="00664F90" w:rsidRDefault="00664F90" w:rsidP="007E6834">
            <w:pPr>
              <w:spacing w:line="360" w:lineRule="auto"/>
              <w:jc w:val="center"/>
              <w:rPr>
                <w:rFonts w:ascii="Arial" w:hAnsi="Arial" w:cs="Arial"/>
                <w:color w:val="000000"/>
                <w:sz w:val="20"/>
                <w:szCs w:val="20"/>
              </w:rPr>
            </w:pPr>
            <w:r>
              <w:rPr>
                <w:rFonts w:ascii="Arial" w:hAnsi="Arial" w:cs="Arial"/>
                <w:color w:val="000000"/>
                <w:sz w:val="20"/>
                <w:szCs w:val="20"/>
              </w:rPr>
              <w:t>6</w:t>
            </w:r>
          </w:p>
        </w:tc>
      </w:tr>
      <w:tr w:rsidR="00664F90" w14:paraId="4A3A5584" w14:textId="77777777" w:rsidTr="00664F90">
        <w:trPr>
          <w:trHeight w:val="250"/>
        </w:trPr>
        <w:tc>
          <w:tcPr>
            <w:tcW w:w="8220" w:type="dxa"/>
            <w:tcBorders>
              <w:top w:val="nil"/>
              <w:left w:val="single" w:sz="4" w:space="0" w:color="ABABAB"/>
              <w:bottom w:val="nil"/>
              <w:right w:val="nil"/>
            </w:tcBorders>
            <w:noWrap/>
            <w:vAlign w:val="bottom"/>
            <w:hideMark/>
          </w:tcPr>
          <w:p w14:paraId="32D6441C" w14:textId="77777777" w:rsidR="00664F90" w:rsidRDefault="00664F90" w:rsidP="007E6834">
            <w:pPr>
              <w:spacing w:line="360" w:lineRule="auto"/>
              <w:rPr>
                <w:rFonts w:ascii="Arial" w:hAnsi="Arial" w:cs="Arial"/>
                <w:color w:val="000000"/>
                <w:sz w:val="20"/>
                <w:szCs w:val="20"/>
              </w:rPr>
            </w:pPr>
            <w:r>
              <w:rPr>
                <w:rFonts w:ascii="Arial" w:hAnsi="Arial" w:cs="Arial"/>
                <w:color w:val="000000"/>
                <w:sz w:val="20"/>
                <w:szCs w:val="20"/>
              </w:rPr>
              <w:t>Departamento Administrativo de Planeación Municipal</w:t>
            </w:r>
          </w:p>
        </w:tc>
        <w:tc>
          <w:tcPr>
            <w:tcW w:w="1240" w:type="dxa"/>
            <w:tcBorders>
              <w:top w:val="nil"/>
              <w:left w:val="single" w:sz="4" w:space="0" w:color="ABABAB"/>
              <w:bottom w:val="nil"/>
              <w:right w:val="single" w:sz="4" w:space="0" w:color="ABABAB"/>
            </w:tcBorders>
            <w:noWrap/>
            <w:vAlign w:val="bottom"/>
            <w:hideMark/>
          </w:tcPr>
          <w:p w14:paraId="60FFA3C3" w14:textId="77777777" w:rsidR="00664F90" w:rsidRDefault="00664F90" w:rsidP="007E6834">
            <w:pPr>
              <w:spacing w:line="360" w:lineRule="auto"/>
              <w:jc w:val="center"/>
              <w:rPr>
                <w:rFonts w:ascii="Arial" w:hAnsi="Arial" w:cs="Arial"/>
                <w:color w:val="000000"/>
                <w:sz w:val="20"/>
                <w:szCs w:val="20"/>
              </w:rPr>
            </w:pPr>
            <w:r>
              <w:rPr>
                <w:rFonts w:ascii="Arial" w:hAnsi="Arial" w:cs="Arial"/>
                <w:color w:val="000000"/>
                <w:sz w:val="20"/>
                <w:szCs w:val="20"/>
              </w:rPr>
              <w:t>5</w:t>
            </w:r>
          </w:p>
        </w:tc>
      </w:tr>
      <w:tr w:rsidR="00664F90" w14:paraId="3E641C09" w14:textId="77777777" w:rsidTr="00664F90">
        <w:trPr>
          <w:trHeight w:val="250"/>
        </w:trPr>
        <w:tc>
          <w:tcPr>
            <w:tcW w:w="8220" w:type="dxa"/>
            <w:tcBorders>
              <w:top w:val="single" w:sz="4" w:space="0" w:color="ABABAB"/>
              <w:left w:val="single" w:sz="4" w:space="0" w:color="ABABAB"/>
              <w:bottom w:val="single" w:sz="4" w:space="0" w:color="ABABAB"/>
              <w:right w:val="nil"/>
            </w:tcBorders>
            <w:noWrap/>
            <w:vAlign w:val="bottom"/>
            <w:hideMark/>
          </w:tcPr>
          <w:p w14:paraId="3AEF9573" w14:textId="1091BCB1" w:rsidR="00664F90" w:rsidRDefault="007E6834" w:rsidP="007E6834">
            <w:pPr>
              <w:spacing w:line="360" w:lineRule="auto"/>
              <w:rPr>
                <w:rFonts w:ascii="Arial" w:hAnsi="Arial" w:cs="Arial"/>
                <w:color w:val="000000"/>
                <w:sz w:val="20"/>
                <w:szCs w:val="20"/>
              </w:rPr>
            </w:pPr>
            <w:r>
              <w:rPr>
                <w:rFonts w:ascii="Arial" w:hAnsi="Arial" w:cs="Arial"/>
                <w:color w:val="000000"/>
                <w:sz w:val="20"/>
                <w:szCs w:val="20"/>
              </w:rPr>
              <w:t>Total,</w:t>
            </w:r>
            <w:r w:rsidR="00664F90">
              <w:rPr>
                <w:rFonts w:ascii="Arial" w:hAnsi="Arial" w:cs="Arial"/>
                <w:color w:val="000000"/>
                <w:sz w:val="20"/>
                <w:szCs w:val="20"/>
              </w:rPr>
              <w:t xml:space="preserve"> </w:t>
            </w:r>
          </w:p>
        </w:tc>
        <w:tc>
          <w:tcPr>
            <w:tcW w:w="1240" w:type="dxa"/>
            <w:tcBorders>
              <w:top w:val="single" w:sz="4" w:space="0" w:color="ABABAB"/>
              <w:left w:val="single" w:sz="4" w:space="0" w:color="ABABAB"/>
              <w:bottom w:val="single" w:sz="4" w:space="0" w:color="ABABAB"/>
              <w:right w:val="single" w:sz="4" w:space="0" w:color="ABABAB"/>
            </w:tcBorders>
            <w:noWrap/>
            <w:vAlign w:val="bottom"/>
            <w:hideMark/>
          </w:tcPr>
          <w:p w14:paraId="14453738" w14:textId="77777777" w:rsidR="00664F90" w:rsidRDefault="00664F90" w:rsidP="007E6834">
            <w:pPr>
              <w:spacing w:line="360" w:lineRule="auto"/>
              <w:jc w:val="center"/>
              <w:rPr>
                <w:rFonts w:ascii="Arial" w:hAnsi="Arial" w:cs="Arial"/>
                <w:color w:val="000000"/>
                <w:sz w:val="20"/>
                <w:szCs w:val="20"/>
              </w:rPr>
            </w:pPr>
            <w:r>
              <w:rPr>
                <w:rFonts w:ascii="Arial" w:hAnsi="Arial" w:cs="Arial"/>
                <w:color w:val="000000"/>
                <w:sz w:val="20"/>
                <w:szCs w:val="20"/>
              </w:rPr>
              <w:t>455</w:t>
            </w:r>
          </w:p>
        </w:tc>
      </w:tr>
    </w:tbl>
    <w:p w14:paraId="22A7C984" w14:textId="77777777" w:rsidR="00AE2BE0" w:rsidRDefault="00AE2BE0" w:rsidP="00B32CF3">
      <w:pPr>
        <w:spacing w:line="276" w:lineRule="auto"/>
        <w:jc w:val="both"/>
        <w:rPr>
          <w:rFonts w:ascii="Arial" w:hAnsi="Arial" w:cs="Arial"/>
          <w:color w:val="EE0000"/>
        </w:rPr>
      </w:pPr>
    </w:p>
    <w:p w14:paraId="3896CC64" w14:textId="77777777" w:rsidR="00F73328" w:rsidRDefault="00F73328" w:rsidP="0017604E">
      <w:pPr>
        <w:autoSpaceDE w:val="0"/>
        <w:autoSpaceDN w:val="0"/>
        <w:adjustRightInd w:val="0"/>
        <w:jc w:val="both"/>
        <w:rPr>
          <w:rFonts w:ascii="Arial" w:hAnsi="Arial" w:cs="Arial"/>
        </w:rPr>
      </w:pPr>
    </w:p>
    <w:p w14:paraId="19A1AE73" w14:textId="77777777" w:rsidR="008E02E3" w:rsidRPr="00147947" w:rsidRDefault="008E02E3" w:rsidP="008E02E3">
      <w:pPr>
        <w:autoSpaceDE w:val="0"/>
        <w:autoSpaceDN w:val="0"/>
        <w:adjustRightInd w:val="0"/>
        <w:jc w:val="both"/>
        <w:rPr>
          <w:rFonts w:ascii="Arial" w:hAnsi="Arial" w:cs="Arial"/>
          <w:color w:val="000000"/>
          <w:sz w:val="20"/>
          <w:szCs w:val="20"/>
        </w:rPr>
      </w:pPr>
      <w:r w:rsidRPr="00147947">
        <w:rPr>
          <w:rFonts w:ascii="Arial" w:hAnsi="Arial" w:cs="Arial"/>
          <w:bCs/>
          <w:color w:val="000000"/>
          <w:sz w:val="20"/>
          <w:szCs w:val="20"/>
        </w:rPr>
        <w:t xml:space="preserve">I. </w:t>
      </w:r>
      <w:r>
        <w:rPr>
          <w:rFonts w:ascii="Arial" w:hAnsi="Arial" w:cs="Arial"/>
          <w:bCs/>
          <w:color w:val="000000"/>
          <w:sz w:val="20"/>
          <w:szCs w:val="20"/>
        </w:rPr>
        <w:t>LA CAPACITACIÓN</w:t>
      </w:r>
      <w:r w:rsidRPr="00147947">
        <w:rPr>
          <w:rFonts w:ascii="Arial" w:hAnsi="Arial" w:cs="Arial"/>
          <w:color w:val="000000"/>
          <w:sz w:val="20"/>
          <w:szCs w:val="20"/>
        </w:rPr>
        <w:tab/>
      </w:r>
    </w:p>
    <w:p w14:paraId="7225598B" w14:textId="77777777" w:rsidR="002F0114" w:rsidRDefault="002F0114" w:rsidP="0017604E">
      <w:pPr>
        <w:autoSpaceDE w:val="0"/>
        <w:autoSpaceDN w:val="0"/>
        <w:adjustRightInd w:val="0"/>
        <w:jc w:val="both"/>
        <w:rPr>
          <w:rFonts w:ascii="Arial" w:hAnsi="Arial" w:cs="Arial"/>
        </w:rPr>
      </w:pPr>
    </w:p>
    <w:p w14:paraId="201A4161" w14:textId="4F1799B0" w:rsidR="0017604E" w:rsidRPr="000A2E3E" w:rsidRDefault="0017604E" w:rsidP="0017604E">
      <w:pPr>
        <w:autoSpaceDE w:val="0"/>
        <w:autoSpaceDN w:val="0"/>
        <w:adjustRightInd w:val="0"/>
        <w:jc w:val="both"/>
        <w:rPr>
          <w:rFonts w:ascii="Arial" w:hAnsi="Arial" w:cs="Arial"/>
          <w:color w:val="000000"/>
        </w:rPr>
      </w:pPr>
      <w:r w:rsidRPr="000A2E3E">
        <w:rPr>
          <w:rFonts w:ascii="Arial" w:hAnsi="Arial" w:cs="Arial"/>
        </w:rPr>
        <w:t xml:space="preserve">A </w:t>
      </w:r>
      <w:r w:rsidR="00F73328" w:rsidRPr="000A2E3E">
        <w:rPr>
          <w:rFonts w:ascii="Arial" w:hAnsi="Arial" w:cs="Arial"/>
        </w:rPr>
        <w:t>continuación,</w:t>
      </w:r>
      <w:r w:rsidRPr="000A2E3E">
        <w:rPr>
          <w:rFonts w:ascii="Arial" w:hAnsi="Arial" w:cs="Arial"/>
        </w:rPr>
        <w:t xml:space="preserve"> evaluamos </w:t>
      </w:r>
      <w:r w:rsidR="00254AF1" w:rsidRPr="000A2E3E">
        <w:rPr>
          <w:rFonts w:ascii="Arial" w:hAnsi="Arial" w:cs="Arial"/>
          <w:color w:val="000000"/>
          <w:sz w:val="20"/>
          <w:szCs w:val="20"/>
        </w:rPr>
        <w:t xml:space="preserve">la capacitación, </w:t>
      </w:r>
      <w:r w:rsidR="000A2E3E" w:rsidRPr="000A2E3E">
        <w:rPr>
          <w:rFonts w:ascii="Arial" w:hAnsi="Arial" w:cs="Arial"/>
          <w:color w:val="000000"/>
        </w:rPr>
        <w:t>los resultados permit</w:t>
      </w:r>
      <w:r w:rsidR="00F00F36">
        <w:rPr>
          <w:rFonts w:ascii="Arial" w:hAnsi="Arial" w:cs="Arial"/>
          <w:color w:val="000000"/>
        </w:rPr>
        <w:t>en</w:t>
      </w:r>
      <w:r w:rsidR="000A2E3E" w:rsidRPr="000A2E3E">
        <w:rPr>
          <w:rFonts w:ascii="Arial" w:hAnsi="Arial" w:cs="Arial"/>
          <w:color w:val="000000"/>
        </w:rPr>
        <w:t xml:space="preserve"> concluir que la capacitación fue altamente efectiva, pertinente y bien estructurada, con niveles de aceptación superiores al 98% en todos los indicadores clave. No obstante, se identifica como principal aspecto de mejora el fortalecimiento de las estrategias de comunicación previa sobre los objetivos y finalidad de la capacitación, lo cual podría potenciar aún más su impacto desde las fases iniciales del proceso.</w:t>
      </w:r>
    </w:p>
    <w:p w14:paraId="58B77ACE" w14:textId="5281CD0F" w:rsidR="00AE2BE0" w:rsidRPr="000A2E3E" w:rsidRDefault="00AE2BE0" w:rsidP="00B32CF3">
      <w:pPr>
        <w:spacing w:line="276" w:lineRule="auto"/>
        <w:jc w:val="both"/>
        <w:rPr>
          <w:rFonts w:ascii="Arial" w:hAnsi="Arial" w:cs="Arial"/>
        </w:rPr>
      </w:pPr>
    </w:p>
    <w:tbl>
      <w:tblPr>
        <w:tblW w:w="5228" w:type="pct"/>
        <w:tblCellMar>
          <w:left w:w="70" w:type="dxa"/>
          <w:right w:w="70" w:type="dxa"/>
        </w:tblCellMar>
        <w:tblLook w:val="04A0" w:firstRow="1" w:lastRow="0" w:firstColumn="1" w:lastColumn="0" w:noHBand="0" w:noVBand="1"/>
      </w:tblPr>
      <w:tblGrid>
        <w:gridCol w:w="8245"/>
        <w:gridCol w:w="474"/>
        <w:gridCol w:w="708"/>
      </w:tblGrid>
      <w:tr w:rsidR="00A4379B" w14:paraId="52BA567B" w14:textId="77777777" w:rsidTr="00CB268C">
        <w:trPr>
          <w:trHeight w:val="250"/>
        </w:trPr>
        <w:tc>
          <w:tcPr>
            <w:tcW w:w="4373" w:type="pct"/>
            <w:tcBorders>
              <w:top w:val="single" w:sz="4" w:space="0" w:color="auto"/>
              <w:left w:val="single" w:sz="4" w:space="0" w:color="auto"/>
              <w:bottom w:val="single" w:sz="4" w:space="0" w:color="auto"/>
              <w:right w:val="single" w:sz="4" w:space="0" w:color="auto"/>
            </w:tcBorders>
            <w:noWrap/>
            <w:vAlign w:val="bottom"/>
            <w:hideMark/>
          </w:tcPr>
          <w:p w14:paraId="20ECD20C" w14:textId="77777777" w:rsidR="00A4379B" w:rsidRDefault="00A4379B">
            <w:pPr>
              <w:rPr>
                <w:rFonts w:ascii="Arial" w:hAnsi="Arial" w:cs="Arial"/>
                <w:color w:val="000000"/>
                <w:sz w:val="20"/>
                <w:szCs w:val="20"/>
                <w:lang w:val="es-CO" w:eastAsia="es-CO"/>
              </w:rPr>
            </w:pPr>
            <w:r>
              <w:rPr>
                <w:rFonts w:ascii="Arial" w:hAnsi="Arial" w:cs="Arial"/>
                <w:color w:val="000000"/>
                <w:sz w:val="20"/>
                <w:szCs w:val="20"/>
              </w:rPr>
              <w:t>¿Conocía con anterioridad los objetivos y finalidad de la capacitación que acaba de recibir?</w:t>
            </w:r>
          </w:p>
        </w:tc>
        <w:tc>
          <w:tcPr>
            <w:tcW w:w="251" w:type="pct"/>
            <w:tcBorders>
              <w:top w:val="single" w:sz="4" w:space="0" w:color="auto"/>
              <w:left w:val="nil"/>
              <w:bottom w:val="single" w:sz="4" w:space="0" w:color="auto"/>
              <w:right w:val="single" w:sz="4" w:space="0" w:color="auto"/>
            </w:tcBorders>
            <w:noWrap/>
            <w:vAlign w:val="bottom"/>
            <w:hideMark/>
          </w:tcPr>
          <w:p w14:paraId="3842D467" w14:textId="77777777" w:rsidR="00A4379B" w:rsidRDefault="00A4379B">
            <w:pPr>
              <w:rPr>
                <w:rFonts w:ascii="Arial" w:hAnsi="Arial" w:cs="Arial"/>
                <w:color w:val="000000"/>
                <w:sz w:val="20"/>
                <w:szCs w:val="20"/>
              </w:rPr>
            </w:pPr>
            <w:r>
              <w:rPr>
                <w:rFonts w:ascii="Arial" w:hAnsi="Arial" w:cs="Arial"/>
                <w:color w:val="000000"/>
                <w:sz w:val="20"/>
                <w:szCs w:val="20"/>
              </w:rPr>
              <w:t>#</w:t>
            </w:r>
          </w:p>
        </w:tc>
        <w:tc>
          <w:tcPr>
            <w:tcW w:w="376" w:type="pct"/>
            <w:tcBorders>
              <w:top w:val="single" w:sz="4" w:space="0" w:color="auto"/>
              <w:left w:val="nil"/>
              <w:bottom w:val="single" w:sz="4" w:space="0" w:color="auto"/>
              <w:right w:val="single" w:sz="4" w:space="0" w:color="auto"/>
            </w:tcBorders>
            <w:noWrap/>
            <w:vAlign w:val="bottom"/>
            <w:hideMark/>
          </w:tcPr>
          <w:p w14:paraId="76DB362D" w14:textId="77777777" w:rsidR="00A4379B" w:rsidRDefault="00A4379B">
            <w:pPr>
              <w:rPr>
                <w:rFonts w:ascii="Arial" w:hAnsi="Arial" w:cs="Arial"/>
                <w:color w:val="000000"/>
                <w:sz w:val="20"/>
                <w:szCs w:val="20"/>
              </w:rPr>
            </w:pPr>
            <w:r>
              <w:rPr>
                <w:rFonts w:ascii="Arial" w:hAnsi="Arial" w:cs="Arial"/>
                <w:color w:val="000000"/>
                <w:sz w:val="20"/>
                <w:szCs w:val="20"/>
              </w:rPr>
              <w:t>%</w:t>
            </w:r>
          </w:p>
        </w:tc>
      </w:tr>
      <w:tr w:rsidR="00A4379B" w14:paraId="238B1454" w14:textId="77777777" w:rsidTr="00CB268C">
        <w:trPr>
          <w:trHeight w:val="250"/>
        </w:trPr>
        <w:tc>
          <w:tcPr>
            <w:tcW w:w="4373" w:type="pct"/>
            <w:tcBorders>
              <w:top w:val="nil"/>
              <w:left w:val="single" w:sz="4" w:space="0" w:color="auto"/>
              <w:bottom w:val="single" w:sz="4" w:space="0" w:color="auto"/>
              <w:right w:val="single" w:sz="4" w:space="0" w:color="auto"/>
            </w:tcBorders>
            <w:noWrap/>
            <w:vAlign w:val="bottom"/>
            <w:hideMark/>
          </w:tcPr>
          <w:p w14:paraId="51948985" w14:textId="77777777" w:rsidR="00A4379B" w:rsidRDefault="00A4379B">
            <w:pPr>
              <w:rPr>
                <w:rFonts w:ascii="Arial" w:hAnsi="Arial" w:cs="Arial"/>
                <w:color w:val="000000"/>
                <w:sz w:val="20"/>
                <w:szCs w:val="20"/>
              </w:rPr>
            </w:pPr>
            <w:r>
              <w:rPr>
                <w:rFonts w:ascii="Arial" w:hAnsi="Arial" w:cs="Arial"/>
                <w:color w:val="000000"/>
                <w:sz w:val="20"/>
                <w:szCs w:val="20"/>
              </w:rPr>
              <w:t>No</w:t>
            </w:r>
          </w:p>
        </w:tc>
        <w:tc>
          <w:tcPr>
            <w:tcW w:w="251" w:type="pct"/>
            <w:tcBorders>
              <w:top w:val="nil"/>
              <w:left w:val="nil"/>
              <w:bottom w:val="single" w:sz="4" w:space="0" w:color="auto"/>
              <w:right w:val="single" w:sz="4" w:space="0" w:color="auto"/>
            </w:tcBorders>
            <w:noWrap/>
            <w:vAlign w:val="bottom"/>
            <w:hideMark/>
          </w:tcPr>
          <w:p w14:paraId="4A6C8F2E" w14:textId="77777777" w:rsidR="00A4379B" w:rsidRDefault="00A4379B">
            <w:pPr>
              <w:jc w:val="right"/>
              <w:rPr>
                <w:rFonts w:ascii="Arial" w:hAnsi="Arial" w:cs="Arial"/>
                <w:color w:val="000000"/>
                <w:sz w:val="20"/>
                <w:szCs w:val="20"/>
              </w:rPr>
            </w:pPr>
            <w:r>
              <w:rPr>
                <w:rFonts w:ascii="Arial" w:hAnsi="Arial" w:cs="Arial"/>
                <w:color w:val="000000"/>
                <w:sz w:val="20"/>
                <w:szCs w:val="20"/>
              </w:rPr>
              <w:t>238</w:t>
            </w:r>
          </w:p>
        </w:tc>
        <w:tc>
          <w:tcPr>
            <w:tcW w:w="376" w:type="pct"/>
            <w:tcBorders>
              <w:top w:val="nil"/>
              <w:left w:val="nil"/>
              <w:bottom w:val="single" w:sz="4" w:space="0" w:color="auto"/>
              <w:right w:val="single" w:sz="4" w:space="0" w:color="auto"/>
            </w:tcBorders>
            <w:noWrap/>
            <w:vAlign w:val="bottom"/>
            <w:hideMark/>
          </w:tcPr>
          <w:p w14:paraId="41BDA5B6" w14:textId="77777777" w:rsidR="00A4379B" w:rsidRDefault="00A4379B">
            <w:pPr>
              <w:jc w:val="right"/>
              <w:rPr>
                <w:rFonts w:ascii="Arial" w:hAnsi="Arial" w:cs="Arial"/>
                <w:color w:val="000000"/>
                <w:sz w:val="20"/>
                <w:szCs w:val="20"/>
              </w:rPr>
            </w:pPr>
            <w:r>
              <w:rPr>
                <w:rFonts w:ascii="Arial" w:hAnsi="Arial" w:cs="Arial"/>
                <w:color w:val="000000"/>
                <w:sz w:val="20"/>
                <w:szCs w:val="20"/>
              </w:rPr>
              <w:t>52,4%</w:t>
            </w:r>
          </w:p>
        </w:tc>
      </w:tr>
      <w:tr w:rsidR="00A4379B" w14:paraId="54159552" w14:textId="77777777" w:rsidTr="00CB268C">
        <w:trPr>
          <w:trHeight w:val="250"/>
        </w:trPr>
        <w:tc>
          <w:tcPr>
            <w:tcW w:w="4373" w:type="pct"/>
            <w:tcBorders>
              <w:top w:val="nil"/>
              <w:left w:val="single" w:sz="4" w:space="0" w:color="auto"/>
              <w:bottom w:val="single" w:sz="4" w:space="0" w:color="auto"/>
              <w:right w:val="single" w:sz="4" w:space="0" w:color="auto"/>
            </w:tcBorders>
            <w:noWrap/>
            <w:vAlign w:val="bottom"/>
            <w:hideMark/>
          </w:tcPr>
          <w:p w14:paraId="2997B2DC" w14:textId="77777777" w:rsidR="00A4379B" w:rsidRDefault="00A4379B">
            <w:pPr>
              <w:rPr>
                <w:rFonts w:ascii="Arial" w:hAnsi="Arial" w:cs="Arial"/>
                <w:color w:val="000000"/>
                <w:sz w:val="20"/>
                <w:szCs w:val="20"/>
              </w:rPr>
            </w:pPr>
            <w:r>
              <w:rPr>
                <w:rFonts w:ascii="Arial" w:hAnsi="Arial" w:cs="Arial"/>
                <w:color w:val="000000"/>
                <w:sz w:val="20"/>
                <w:szCs w:val="20"/>
              </w:rPr>
              <w:t>Si</w:t>
            </w:r>
          </w:p>
        </w:tc>
        <w:tc>
          <w:tcPr>
            <w:tcW w:w="251" w:type="pct"/>
            <w:tcBorders>
              <w:top w:val="nil"/>
              <w:left w:val="nil"/>
              <w:bottom w:val="single" w:sz="4" w:space="0" w:color="auto"/>
              <w:right w:val="single" w:sz="4" w:space="0" w:color="auto"/>
            </w:tcBorders>
            <w:noWrap/>
            <w:vAlign w:val="bottom"/>
            <w:hideMark/>
          </w:tcPr>
          <w:p w14:paraId="3BB55B51" w14:textId="77777777" w:rsidR="00A4379B" w:rsidRDefault="00A4379B">
            <w:pPr>
              <w:jc w:val="right"/>
              <w:rPr>
                <w:rFonts w:ascii="Arial" w:hAnsi="Arial" w:cs="Arial"/>
                <w:color w:val="000000"/>
                <w:sz w:val="20"/>
                <w:szCs w:val="20"/>
              </w:rPr>
            </w:pPr>
            <w:r>
              <w:rPr>
                <w:rFonts w:ascii="Arial" w:hAnsi="Arial" w:cs="Arial"/>
                <w:color w:val="000000"/>
                <w:sz w:val="20"/>
                <w:szCs w:val="20"/>
              </w:rPr>
              <w:t>216</w:t>
            </w:r>
          </w:p>
        </w:tc>
        <w:tc>
          <w:tcPr>
            <w:tcW w:w="376" w:type="pct"/>
            <w:tcBorders>
              <w:top w:val="nil"/>
              <w:left w:val="nil"/>
              <w:bottom w:val="single" w:sz="4" w:space="0" w:color="auto"/>
              <w:right w:val="single" w:sz="4" w:space="0" w:color="auto"/>
            </w:tcBorders>
            <w:noWrap/>
            <w:vAlign w:val="bottom"/>
            <w:hideMark/>
          </w:tcPr>
          <w:p w14:paraId="377D1183" w14:textId="77777777" w:rsidR="00A4379B" w:rsidRDefault="00A4379B">
            <w:pPr>
              <w:jc w:val="right"/>
              <w:rPr>
                <w:rFonts w:ascii="Arial" w:hAnsi="Arial" w:cs="Arial"/>
                <w:color w:val="000000"/>
                <w:sz w:val="20"/>
                <w:szCs w:val="20"/>
              </w:rPr>
            </w:pPr>
            <w:r>
              <w:rPr>
                <w:rFonts w:ascii="Arial" w:hAnsi="Arial" w:cs="Arial"/>
                <w:color w:val="000000"/>
                <w:sz w:val="20"/>
                <w:szCs w:val="20"/>
              </w:rPr>
              <w:t>47,6%</w:t>
            </w:r>
          </w:p>
        </w:tc>
      </w:tr>
    </w:tbl>
    <w:p w14:paraId="19C0922C" w14:textId="6435D161" w:rsidR="000F586F" w:rsidRDefault="000F586F" w:rsidP="000F586F">
      <w:pPr>
        <w:spacing w:line="276" w:lineRule="auto"/>
        <w:jc w:val="center"/>
        <w:rPr>
          <w:rFonts w:ascii="Arial" w:hAnsi="Arial" w:cs="Arial"/>
          <w:color w:val="EE0000"/>
        </w:rPr>
      </w:pPr>
      <w:r>
        <w:rPr>
          <w:noProof/>
          <w14:ligatures w14:val="standardContextual"/>
        </w:rPr>
        <w:drawing>
          <wp:inline distT="0" distB="0" distL="0" distR="0" wp14:anchorId="7FAE504C" wp14:editId="425D8AEC">
            <wp:extent cx="2622550" cy="1320800"/>
            <wp:effectExtent l="0" t="0" r="6350" b="12700"/>
            <wp:docPr id="1343907609" name="Gráfico 1">
              <a:extLst xmlns:a="http://schemas.openxmlformats.org/drawingml/2006/main">
                <a:ext uri="{FF2B5EF4-FFF2-40B4-BE49-F238E27FC236}">
                  <a16:creationId xmlns:a16="http://schemas.microsoft.com/office/drawing/2014/main" id="{0C677F94-78F9-AC12-E88E-03089DF601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64303923" w14:textId="77777777" w:rsidR="00C86308" w:rsidRDefault="00C86308" w:rsidP="000F586F">
      <w:pPr>
        <w:spacing w:line="276" w:lineRule="auto"/>
        <w:jc w:val="center"/>
        <w:rPr>
          <w:rFonts w:ascii="Arial" w:hAnsi="Arial" w:cs="Arial"/>
          <w:color w:val="EE0000"/>
        </w:rPr>
      </w:pPr>
    </w:p>
    <w:p w14:paraId="6FD9BCD8" w14:textId="539F8146" w:rsidR="00C86308" w:rsidRPr="00E06F9D" w:rsidRDefault="00E06F9D" w:rsidP="00E12742">
      <w:pPr>
        <w:spacing w:line="276" w:lineRule="auto"/>
        <w:jc w:val="both"/>
        <w:rPr>
          <w:rFonts w:ascii="Arial" w:hAnsi="Arial" w:cs="Arial"/>
        </w:rPr>
      </w:pPr>
      <w:r w:rsidRPr="00E06F9D">
        <w:rPr>
          <w:rFonts w:ascii="Arial" w:hAnsi="Arial" w:cs="Arial"/>
        </w:rPr>
        <w:t>Esto sugiere que, aunque una parte importante de los participantes tenía claridad previa sobre el propósito de la capacitación, más de la mitad no contaba con esa información, lo que indica una oportunidad de mejora en la socialización y comunicación previa de los objetivos antes de la intervención.</w:t>
      </w:r>
    </w:p>
    <w:p w14:paraId="71F56586" w14:textId="77777777" w:rsidR="00A4379B" w:rsidRPr="00E06F9D" w:rsidRDefault="00A4379B" w:rsidP="00B32CF3">
      <w:pPr>
        <w:spacing w:line="276" w:lineRule="auto"/>
        <w:jc w:val="both"/>
        <w:rPr>
          <w:rFonts w:ascii="Arial" w:hAnsi="Arial" w:cs="Arial"/>
          <w:color w:val="EE0000"/>
        </w:rPr>
      </w:pPr>
    </w:p>
    <w:tbl>
      <w:tblPr>
        <w:tblW w:w="5107" w:type="pct"/>
        <w:tblCellMar>
          <w:left w:w="70" w:type="dxa"/>
          <w:right w:w="70" w:type="dxa"/>
        </w:tblCellMar>
        <w:tblLook w:val="04A0" w:firstRow="1" w:lastRow="0" w:firstColumn="1" w:lastColumn="0" w:noHBand="0" w:noVBand="1"/>
      </w:tblPr>
      <w:tblGrid>
        <w:gridCol w:w="7509"/>
        <w:gridCol w:w="851"/>
        <w:gridCol w:w="849"/>
      </w:tblGrid>
      <w:tr w:rsidR="001757A4" w:rsidRPr="001757A4" w14:paraId="6680CABC" w14:textId="77777777" w:rsidTr="001757A4">
        <w:trPr>
          <w:trHeight w:val="250"/>
        </w:trPr>
        <w:tc>
          <w:tcPr>
            <w:tcW w:w="4077" w:type="pct"/>
            <w:tcBorders>
              <w:top w:val="single" w:sz="4" w:space="0" w:color="auto"/>
              <w:left w:val="single" w:sz="4" w:space="0" w:color="auto"/>
              <w:bottom w:val="single" w:sz="4" w:space="0" w:color="auto"/>
              <w:right w:val="single" w:sz="4" w:space="0" w:color="auto"/>
            </w:tcBorders>
            <w:noWrap/>
            <w:vAlign w:val="bottom"/>
            <w:hideMark/>
          </w:tcPr>
          <w:p w14:paraId="3AF357E5" w14:textId="77777777" w:rsidR="001757A4" w:rsidRPr="001757A4" w:rsidRDefault="001757A4">
            <w:pPr>
              <w:rPr>
                <w:rFonts w:ascii="Arial" w:hAnsi="Arial" w:cs="Arial"/>
                <w:sz w:val="20"/>
                <w:szCs w:val="20"/>
                <w:lang w:val="es-CO" w:eastAsia="es-CO"/>
              </w:rPr>
            </w:pPr>
            <w:r w:rsidRPr="001757A4">
              <w:rPr>
                <w:rFonts w:ascii="Arial" w:hAnsi="Arial" w:cs="Arial"/>
                <w:sz w:val="20"/>
                <w:szCs w:val="20"/>
              </w:rPr>
              <w:t>¿Los contenidos se ajustaron a los contenidos de la capacitación?</w:t>
            </w:r>
          </w:p>
        </w:tc>
        <w:tc>
          <w:tcPr>
            <w:tcW w:w="462" w:type="pct"/>
            <w:tcBorders>
              <w:top w:val="single" w:sz="4" w:space="0" w:color="auto"/>
              <w:left w:val="nil"/>
              <w:bottom w:val="single" w:sz="4" w:space="0" w:color="auto"/>
              <w:right w:val="single" w:sz="4" w:space="0" w:color="auto"/>
            </w:tcBorders>
            <w:noWrap/>
            <w:vAlign w:val="bottom"/>
            <w:hideMark/>
          </w:tcPr>
          <w:p w14:paraId="247FCBCD" w14:textId="77777777" w:rsidR="001757A4" w:rsidRPr="001757A4" w:rsidRDefault="001757A4" w:rsidP="00857920">
            <w:pPr>
              <w:jc w:val="center"/>
              <w:rPr>
                <w:rFonts w:ascii="Arial" w:hAnsi="Arial" w:cs="Arial"/>
                <w:sz w:val="20"/>
                <w:szCs w:val="20"/>
              </w:rPr>
            </w:pPr>
            <w:r w:rsidRPr="001757A4">
              <w:rPr>
                <w:rFonts w:ascii="Arial" w:hAnsi="Arial" w:cs="Arial"/>
                <w:sz w:val="20"/>
                <w:szCs w:val="20"/>
              </w:rPr>
              <w:t>#</w:t>
            </w:r>
          </w:p>
        </w:tc>
        <w:tc>
          <w:tcPr>
            <w:tcW w:w="461" w:type="pct"/>
            <w:tcBorders>
              <w:top w:val="single" w:sz="4" w:space="0" w:color="auto"/>
              <w:left w:val="nil"/>
              <w:bottom w:val="single" w:sz="4" w:space="0" w:color="auto"/>
              <w:right w:val="single" w:sz="4" w:space="0" w:color="auto"/>
            </w:tcBorders>
            <w:noWrap/>
            <w:vAlign w:val="bottom"/>
            <w:hideMark/>
          </w:tcPr>
          <w:p w14:paraId="55BA489E" w14:textId="77777777" w:rsidR="001757A4" w:rsidRPr="001757A4" w:rsidRDefault="001757A4" w:rsidP="00857920">
            <w:pPr>
              <w:jc w:val="center"/>
              <w:rPr>
                <w:rFonts w:ascii="Arial" w:hAnsi="Arial" w:cs="Arial"/>
                <w:sz w:val="20"/>
                <w:szCs w:val="20"/>
              </w:rPr>
            </w:pPr>
            <w:r w:rsidRPr="001757A4">
              <w:rPr>
                <w:rFonts w:ascii="Arial" w:hAnsi="Arial" w:cs="Arial"/>
                <w:sz w:val="20"/>
                <w:szCs w:val="20"/>
              </w:rPr>
              <w:t>%</w:t>
            </w:r>
          </w:p>
        </w:tc>
      </w:tr>
      <w:tr w:rsidR="001757A4" w:rsidRPr="001757A4" w14:paraId="5499AAEB" w14:textId="77777777" w:rsidTr="001757A4">
        <w:trPr>
          <w:trHeight w:val="250"/>
        </w:trPr>
        <w:tc>
          <w:tcPr>
            <w:tcW w:w="4077" w:type="pct"/>
            <w:tcBorders>
              <w:top w:val="nil"/>
              <w:left w:val="single" w:sz="4" w:space="0" w:color="auto"/>
              <w:bottom w:val="single" w:sz="4" w:space="0" w:color="auto"/>
              <w:right w:val="single" w:sz="4" w:space="0" w:color="auto"/>
            </w:tcBorders>
            <w:noWrap/>
            <w:vAlign w:val="bottom"/>
            <w:hideMark/>
          </w:tcPr>
          <w:p w14:paraId="75EE795E" w14:textId="77777777" w:rsidR="001757A4" w:rsidRPr="001757A4" w:rsidRDefault="001757A4">
            <w:pPr>
              <w:rPr>
                <w:rFonts w:ascii="Arial" w:hAnsi="Arial" w:cs="Arial"/>
                <w:sz w:val="20"/>
                <w:szCs w:val="20"/>
              </w:rPr>
            </w:pPr>
            <w:r w:rsidRPr="001757A4">
              <w:rPr>
                <w:rFonts w:ascii="Arial" w:hAnsi="Arial" w:cs="Arial"/>
                <w:sz w:val="20"/>
                <w:szCs w:val="20"/>
              </w:rPr>
              <w:t>Si</w:t>
            </w:r>
          </w:p>
        </w:tc>
        <w:tc>
          <w:tcPr>
            <w:tcW w:w="462" w:type="pct"/>
            <w:tcBorders>
              <w:top w:val="nil"/>
              <w:left w:val="nil"/>
              <w:bottom w:val="single" w:sz="4" w:space="0" w:color="auto"/>
              <w:right w:val="single" w:sz="4" w:space="0" w:color="auto"/>
            </w:tcBorders>
            <w:noWrap/>
            <w:vAlign w:val="bottom"/>
            <w:hideMark/>
          </w:tcPr>
          <w:p w14:paraId="58B2FAA4" w14:textId="77777777" w:rsidR="001757A4" w:rsidRPr="001757A4" w:rsidRDefault="001757A4" w:rsidP="00857920">
            <w:pPr>
              <w:jc w:val="center"/>
              <w:rPr>
                <w:rFonts w:ascii="Arial" w:hAnsi="Arial" w:cs="Arial"/>
                <w:sz w:val="20"/>
                <w:szCs w:val="20"/>
              </w:rPr>
            </w:pPr>
            <w:r w:rsidRPr="001757A4">
              <w:rPr>
                <w:rFonts w:ascii="Arial" w:hAnsi="Arial" w:cs="Arial"/>
                <w:sz w:val="20"/>
                <w:szCs w:val="20"/>
              </w:rPr>
              <w:t>452</w:t>
            </w:r>
          </w:p>
        </w:tc>
        <w:tc>
          <w:tcPr>
            <w:tcW w:w="461" w:type="pct"/>
            <w:tcBorders>
              <w:top w:val="nil"/>
              <w:left w:val="nil"/>
              <w:bottom w:val="single" w:sz="4" w:space="0" w:color="auto"/>
              <w:right w:val="single" w:sz="4" w:space="0" w:color="auto"/>
            </w:tcBorders>
            <w:noWrap/>
            <w:vAlign w:val="bottom"/>
            <w:hideMark/>
          </w:tcPr>
          <w:p w14:paraId="65464A34" w14:textId="77777777" w:rsidR="001757A4" w:rsidRPr="001757A4" w:rsidRDefault="001757A4" w:rsidP="00857920">
            <w:pPr>
              <w:jc w:val="center"/>
              <w:rPr>
                <w:rFonts w:ascii="Arial" w:hAnsi="Arial" w:cs="Arial"/>
                <w:sz w:val="20"/>
                <w:szCs w:val="20"/>
              </w:rPr>
            </w:pPr>
            <w:r w:rsidRPr="001757A4">
              <w:rPr>
                <w:rFonts w:ascii="Arial" w:hAnsi="Arial" w:cs="Arial"/>
                <w:sz w:val="20"/>
                <w:szCs w:val="20"/>
              </w:rPr>
              <w:t>100%</w:t>
            </w:r>
          </w:p>
        </w:tc>
      </w:tr>
      <w:tr w:rsidR="001757A4" w:rsidRPr="001757A4" w14:paraId="3536E197" w14:textId="77777777" w:rsidTr="001757A4">
        <w:trPr>
          <w:trHeight w:val="250"/>
        </w:trPr>
        <w:tc>
          <w:tcPr>
            <w:tcW w:w="4077" w:type="pct"/>
            <w:tcBorders>
              <w:top w:val="nil"/>
              <w:left w:val="single" w:sz="4" w:space="0" w:color="auto"/>
              <w:bottom w:val="single" w:sz="4" w:space="0" w:color="auto"/>
              <w:right w:val="single" w:sz="4" w:space="0" w:color="auto"/>
            </w:tcBorders>
            <w:noWrap/>
            <w:vAlign w:val="bottom"/>
            <w:hideMark/>
          </w:tcPr>
          <w:p w14:paraId="263EE725" w14:textId="0DBECE23" w:rsidR="001757A4" w:rsidRPr="001757A4" w:rsidRDefault="001757A4">
            <w:pPr>
              <w:rPr>
                <w:rFonts w:ascii="Arial" w:hAnsi="Arial" w:cs="Arial"/>
                <w:sz w:val="20"/>
                <w:szCs w:val="20"/>
              </w:rPr>
            </w:pPr>
            <w:r w:rsidRPr="001757A4">
              <w:rPr>
                <w:rFonts w:ascii="Arial" w:hAnsi="Arial" w:cs="Arial"/>
                <w:sz w:val="20"/>
                <w:szCs w:val="20"/>
              </w:rPr>
              <w:t xml:space="preserve">Total </w:t>
            </w:r>
          </w:p>
        </w:tc>
        <w:tc>
          <w:tcPr>
            <w:tcW w:w="462" w:type="pct"/>
            <w:tcBorders>
              <w:top w:val="nil"/>
              <w:left w:val="nil"/>
              <w:bottom w:val="single" w:sz="4" w:space="0" w:color="auto"/>
              <w:right w:val="single" w:sz="4" w:space="0" w:color="auto"/>
            </w:tcBorders>
            <w:noWrap/>
            <w:vAlign w:val="bottom"/>
            <w:hideMark/>
          </w:tcPr>
          <w:p w14:paraId="56362DE3" w14:textId="77777777" w:rsidR="001757A4" w:rsidRPr="001757A4" w:rsidRDefault="001757A4" w:rsidP="00857920">
            <w:pPr>
              <w:jc w:val="center"/>
              <w:rPr>
                <w:rFonts w:ascii="Arial" w:hAnsi="Arial" w:cs="Arial"/>
                <w:sz w:val="20"/>
                <w:szCs w:val="20"/>
              </w:rPr>
            </w:pPr>
            <w:r w:rsidRPr="001757A4">
              <w:rPr>
                <w:rFonts w:ascii="Arial" w:hAnsi="Arial" w:cs="Arial"/>
                <w:sz w:val="20"/>
                <w:szCs w:val="20"/>
              </w:rPr>
              <w:t>452</w:t>
            </w:r>
          </w:p>
        </w:tc>
        <w:tc>
          <w:tcPr>
            <w:tcW w:w="461" w:type="pct"/>
            <w:tcBorders>
              <w:top w:val="nil"/>
              <w:left w:val="nil"/>
              <w:bottom w:val="single" w:sz="4" w:space="0" w:color="auto"/>
              <w:right w:val="single" w:sz="4" w:space="0" w:color="auto"/>
            </w:tcBorders>
            <w:noWrap/>
            <w:vAlign w:val="bottom"/>
            <w:hideMark/>
          </w:tcPr>
          <w:p w14:paraId="778B4730" w14:textId="0747C902" w:rsidR="001757A4" w:rsidRPr="001757A4" w:rsidRDefault="001757A4" w:rsidP="00857920">
            <w:pPr>
              <w:jc w:val="center"/>
              <w:rPr>
                <w:rFonts w:ascii="Arial" w:hAnsi="Arial" w:cs="Arial"/>
                <w:sz w:val="20"/>
                <w:szCs w:val="20"/>
              </w:rPr>
            </w:pPr>
          </w:p>
        </w:tc>
      </w:tr>
    </w:tbl>
    <w:p w14:paraId="517C0E06" w14:textId="1D0523F8" w:rsidR="000B705A" w:rsidRDefault="001E2B49" w:rsidP="001E2B49">
      <w:pPr>
        <w:spacing w:line="276" w:lineRule="auto"/>
        <w:jc w:val="center"/>
        <w:rPr>
          <w:rFonts w:ascii="Arial" w:hAnsi="Arial" w:cs="Arial"/>
          <w:color w:val="EE0000"/>
        </w:rPr>
      </w:pPr>
      <w:r>
        <w:rPr>
          <w:noProof/>
          <w14:ligatures w14:val="standardContextual"/>
        </w:rPr>
        <w:drawing>
          <wp:inline distT="0" distB="0" distL="0" distR="0" wp14:anchorId="6941AEF1" wp14:editId="21C9B8A6">
            <wp:extent cx="2501900" cy="1250950"/>
            <wp:effectExtent l="0" t="0" r="12700" b="6350"/>
            <wp:docPr id="1178838952" name="Gráfico 1">
              <a:extLst xmlns:a="http://schemas.openxmlformats.org/drawingml/2006/main">
                <a:ext uri="{FF2B5EF4-FFF2-40B4-BE49-F238E27FC236}">
                  <a16:creationId xmlns:a16="http://schemas.microsoft.com/office/drawing/2014/main" id="{AC3DF0F9-9D5D-C7F9-1D74-9DE49E298C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A8603CA" w14:textId="77777777" w:rsidR="000B705A" w:rsidRDefault="000B705A" w:rsidP="00B32CF3">
      <w:pPr>
        <w:spacing w:line="276" w:lineRule="auto"/>
        <w:jc w:val="both"/>
        <w:rPr>
          <w:rFonts w:ascii="Arial" w:hAnsi="Arial" w:cs="Arial"/>
          <w:color w:val="EE0000"/>
        </w:rPr>
      </w:pPr>
    </w:p>
    <w:p w14:paraId="347E2835" w14:textId="7F6BA956" w:rsidR="004D4FD5" w:rsidRDefault="004D4FD5" w:rsidP="00B32CF3">
      <w:pPr>
        <w:spacing w:line="276" w:lineRule="auto"/>
        <w:jc w:val="both"/>
        <w:rPr>
          <w:rFonts w:ascii="Arial" w:hAnsi="Arial" w:cs="Arial"/>
          <w:color w:val="EE0000"/>
        </w:rPr>
      </w:pPr>
      <w:r w:rsidRPr="004D4FD5">
        <w:rPr>
          <w:rFonts w:ascii="Arial" w:hAnsi="Arial" w:cs="Arial"/>
        </w:rPr>
        <w:t>Este resultado evidencia una alta coherencia entre los temas desarrollados y lo que se esperaba abordar en la capacitación, lo cual refleja una adecuada planificación y cumplimiento de los contenidos propuestos</w:t>
      </w:r>
      <w:r w:rsidRPr="004D4FD5">
        <w:rPr>
          <w:rFonts w:ascii="Arial" w:hAnsi="Arial" w:cs="Arial"/>
          <w:color w:val="EE0000"/>
        </w:rPr>
        <w:t>.</w:t>
      </w:r>
    </w:p>
    <w:p w14:paraId="3B38A72D" w14:textId="77777777" w:rsidR="004D4FD5" w:rsidRDefault="004D4FD5" w:rsidP="00B32CF3">
      <w:pPr>
        <w:spacing w:line="276" w:lineRule="auto"/>
        <w:jc w:val="both"/>
        <w:rPr>
          <w:rFonts w:ascii="Arial" w:hAnsi="Arial" w:cs="Arial"/>
          <w:color w:val="EE0000"/>
        </w:rPr>
      </w:pPr>
    </w:p>
    <w:p w14:paraId="177227D6" w14:textId="77777777" w:rsidR="004D4FD5" w:rsidRDefault="004D4FD5" w:rsidP="00B32CF3">
      <w:pPr>
        <w:spacing w:line="276" w:lineRule="auto"/>
        <w:jc w:val="both"/>
        <w:rPr>
          <w:rFonts w:ascii="Arial" w:hAnsi="Arial" w:cs="Arial"/>
          <w:color w:val="EE0000"/>
        </w:rPr>
      </w:pPr>
    </w:p>
    <w:p w14:paraId="1FEF08BE" w14:textId="77777777" w:rsidR="004D4FD5" w:rsidRDefault="004D4FD5" w:rsidP="00B32CF3">
      <w:pPr>
        <w:spacing w:line="276" w:lineRule="auto"/>
        <w:jc w:val="both"/>
        <w:rPr>
          <w:rFonts w:ascii="Arial" w:hAnsi="Arial" w:cs="Arial"/>
          <w:color w:val="EE0000"/>
        </w:rPr>
      </w:pPr>
    </w:p>
    <w:p w14:paraId="1DA770D5" w14:textId="77777777" w:rsidR="004D4FD5" w:rsidRDefault="004D4FD5" w:rsidP="00B32CF3">
      <w:pPr>
        <w:spacing w:line="276" w:lineRule="auto"/>
        <w:jc w:val="both"/>
        <w:rPr>
          <w:rFonts w:ascii="Arial" w:hAnsi="Arial" w:cs="Arial"/>
          <w:color w:val="EE0000"/>
        </w:rPr>
      </w:pPr>
    </w:p>
    <w:p w14:paraId="11F5029A" w14:textId="77777777" w:rsidR="004D4FD5" w:rsidRDefault="004D4FD5" w:rsidP="00B32CF3">
      <w:pPr>
        <w:spacing w:line="276" w:lineRule="auto"/>
        <w:jc w:val="both"/>
        <w:rPr>
          <w:rFonts w:ascii="Arial" w:hAnsi="Arial" w:cs="Arial"/>
          <w:color w:val="EE0000"/>
        </w:rPr>
      </w:pPr>
    </w:p>
    <w:p w14:paraId="4195B15D" w14:textId="77777777" w:rsidR="004D4FD5" w:rsidRDefault="004D4FD5" w:rsidP="00B32CF3">
      <w:pPr>
        <w:spacing w:line="276" w:lineRule="auto"/>
        <w:jc w:val="both"/>
        <w:rPr>
          <w:rFonts w:ascii="Arial" w:hAnsi="Arial" w:cs="Arial"/>
          <w:color w:val="EE0000"/>
        </w:rPr>
      </w:pPr>
    </w:p>
    <w:p w14:paraId="7C72663F" w14:textId="77777777" w:rsidR="004D4FD5" w:rsidRDefault="004D4FD5" w:rsidP="00B32CF3">
      <w:pPr>
        <w:spacing w:line="276" w:lineRule="auto"/>
        <w:jc w:val="both"/>
        <w:rPr>
          <w:rFonts w:ascii="Arial" w:hAnsi="Arial" w:cs="Arial"/>
          <w:color w:val="EE0000"/>
        </w:rPr>
      </w:pPr>
    </w:p>
    <w:p w14:paraId="09EFC032" w14:textId="77777777" w:rsidR="004D4FD5" w:rsidRDefault="004D4FD5" w:rsidP="00B32CF3">
      <w:pPr>
        <w:spacing w:line="276" w:lineRule="auto"/>
        <w:jc w:val="both"/>
        <w:rPr>
          <w:rFonts w:ascii="Arial" w:hAnsi="Arial" w:cs="Arial"/>
          <w:color w:val="EE0000"/>
        </w:rPr>
      </w:pPr>
    </w:p>
    <w:tbl>
      <w:tblPr>
        <w:tblW w:w="9209" w:type="dxa"/>
        <w:tblCellMar>
          <w:left w:w="70" w:type="dxa"/>
          <w:right w:w="70" w:type="dxa"/>
        </w:tblCellMar>
        <w:tblLook w:val="04A0" w:firstRow="1" w:lastRow="0" w:firstColumn="1" w:lastColumn="0" w:noHBand="0" w:noVBand="1"/>
      </w:tblPr>
      <w:tblGrid>
        <w:gridCol w:w="7508"/>
        <w:gridCol w:w="851"/>
        <w:gridCol w:w="850"/>
      </w:tblGrid>
      <w:tr w:rsidR="005063B6" w14:paraId="7BFEAE44" w14:textId="77777777" w:rsidTr="005063B6">
        <w:trPr>
          <w:trHeight w:val="250"/>
        </w:trPr>
        <w:tc>
          <w:tcPr>
            <w:tcW w:w="7508" w:type="dxa"/>
            <w:tcBorders>
              <w:top w:val="single" w:sz="4" w:space="0" w:color="auto"/>
              <w:left w:val="single" w:sz="4" w:space="0" w:color="auto"/>
              <w:bottom w:val="single" w:sz="4" w:space="0" w:color="auto"/>
              <w:right w:val="single" w:sz="4" w:space="0" w:color="auto"/>
            </w:tcBorders>
            <w:noWrap/>
            <w:vAlign w:val="bottom"/>
            <w:hideMark/>
          </w:tcPr>
          <w:p w14:paraId="40B5CBC9" w14:textId="77777777" w:rsidR="005063B6" w:rsidRDefault="005063B6">
            <w:pPr>
              <w:rPr>
                <w:rFonts w:ascii="Arial" w:hAnsi="Arial" w:cs="Arial"/>
                <w:color w:val="000000"/>
                <w:sz w:val="20"/>
                <w:szCs w:val="20"/>
                <w:lang w:val="es-CO" w:eastAsia="es-CO"/>
              </w:rPr>
            </w:pPr>
            <w:r>
              <w:rPr>
                <w:rFonts w:ascii="Arial" w:hAnsi="Arial" w:cs="Arial"/>
                <w:color w:val="000000"/>
                <w:sz w:val="20"/>
                <w:szCs w:val="20"/>
              </w:rPr>
              <w:t>¿El nivel de profundidad de los contenidos fue adecuado?</w:t>
            </w:r>
          </w:p>
        </w:tc>
        <w:tc>
          <w:tcPr>
            <w:tcW w:w="851" w:type="dxa"/>
            <w:tcBorders>
              <w:top w:val="single" w:sz="4" w:space="0" w:color="auto"/>
              <w:left w:val="nil"/>
              <w:bottom w:val="single" w:sz="4" w:space="0" w:color="auto"/>
              <w:right w:val="single" w:sz="4" w:space="0" w:color="auto"/>
            </w:tcBorders>
            <w:noWrap/>
            <w:vAlign w:val="bottom"/>
            <w:hideMark/>
          </w:tcPr>
          <w:p w14:paraId="1957A4E8" w14:textId="77777777" w:rsidR="005063B6" w:rsidRDefault="005063B6" w:rsidP="005063B6">
            <w:pPr>
              <w:jc w:val="center"/>
              <w:rPr>
                <w:rFonts w:ascii="Arial" w:hAnsi="Arial" w:cs="Arial"/>
                <w:color w:val="000000"/>
                <w:sz w:val="20"/>
                <w:szCs w:val="20"/>
              </w:rPr>
            </w:pPr>
            <w:r>
              <w:rPr>
                <w:rFonts w:ascii="Arial" w:hAnsi="Arial" w:cs="Arial"/>
                <w:color w:val="000000"/>
                <w:sz w:val="20"/>
                <w:szCs w:val="20"/>
              </w:rPr>
              <w:t>#</w:t>
            </w:r>
          </w:p>
        </w:tc>
        <w:tc>
          <w:tcPr>
            <w:tcW w:w="850" w:type="dxa"/>
            <w:tcBorders>
              <w:top w:val="single" w:sz="4" w:space="0" w:color="auto"/>
              <w:left w:val="nil"/>
              <w:bottom w:val="single" w:sz="4" w:space="0" w:color="auto"/>
              <w:right w:val="single" w:sz="4" w:space="0" w:color="auto"/>
            </w:tcBorders>
            <w:noWrap/>
            <w:vAlign w:val="bottom"/>
            <w:hideMark/>
          </w:tcPr>
          <w:p w14:paraId="525E0550" w14:textId="77777777" w:rsidR="005063B6" w:rsidRDefault="005063B6" w:rsidP="005063B6">
            <w:pPr>
              <w:jc w:val="center"/>
              <w:rPr>
                <w:rFonts w:ascii="Arial" w:hAnsi="Arial" w:cs="Arial"/>
                <w:color w:val="000000"/>
                <w:sz w:val="20"/>
                <w:szCs w:val="20"/>
              </w:rPr>
            </w:pPr>
            <w:r>
              <w:rPr>
                <w:rFonts w:ascii="Arial" w:hAnsi="Arial" w:cs="Arial"/>
                <w:color w:val="000000"/>
                <w:sz w:val="20"/>
                <w:szCs w:val="20"/>
              </w:rPr>
              <w:t>%</w:t>
            </w:r>
          </w:p>
        </w:tc>
      </w:tr>
      <w:tr w:rsidR="005063B6" w14:paraId="0ADA1F6B" w14:textId="77777777" w:rsidTr="005063B6">
        <w:trPr>
          <w:trHeight w:val="250"/>
        </w:trPr>
        <w:tc>
          <w:tcPr>
            <w:tcW w:w="7508" w:type="dxa"/>
            <w:tcBorders>
              <w:top w:val="nil"/>
              <w:left w:val="single" w:sz="4" w:space="0" w:color="auto"/>
              <w:bottom w:val="single" w:sz="4" w:space="0" w:color="auto"/>
              <w:right w:val="single" w:sz="4" w:space="0" w:color="auto"/>
            </w:tcBorders>
            <w:noWrap/>
            <w:vAlign w:val="bottom"/>
            <w:hideMark/>
          </w:tcPr>
          <w:p w14:paraId="74706F98" w14:textId="77777777" w:rsidR="005063B6" w:rsidRDefault="005063B6">
            <w:pPr>
              <w:rPr>
                <w:rFonts w:ascii="Arial" w:hAnsi="Arial" w:cs="Arial"/>
                <w:color w:val="000000"/>
                <w:sz w:val="20"/>
                <w:szCs w:val="20"/>
              </w:rPr>
            </w:pPr>
            <w:r>
              <w:rPr>
                <w:rFonts w:ascii="Arial" w:hAnsi="Arial" w:cs="Arial"/>
                <w:color w:val="000000"/>
                <w:sz w:val="20"/>
                <w:szCs w:val="20"/>
              </w:rPr>
              <w:t>No</w:t>
            </w:r>
          </w:p>
        </w:tc>
        <w:tc>
          <w:tcPr>
            <w:tcW w:w="851" w:type="dxa"/>
            <w:tcBorders>
              <w:top w:val="nil"/>
              <w:left w:val="nil"/>
              <w:bottom w:val="single" w:sz="4" w:space="0" w:color="auto"/>
              <w:right w:val="single" w:sz="4" w:space="0" w:color="auto"/>
            </w:tcBorders>
            <w:noWrap/>
            <w:vAlign w:val="bottom"/>
            <w:hideMark/>
          </w:tcPr>
          <w:p w14:paraId="18761507" w14:textId="77777777" w:rsidR="005063B6" w:rsidRDefault="005063B6" w:rsidP="005063B6">
            <w:pPr>
              <w:jc w:val="center"/>
              <w:rPr>
                <w:rFonts w:ascii="Arial" w:hAnsi="Arial" w:cs="Arial"/>
                <w:color w:val="000000"/>
                <w:sz w:val="20"/>
                <w:szCs w:val="20"/>
              </w:rPr>
            </w:pPr>
            <w:r>
              <w:rPr>
                <w:rFonts w:ascii="Arial" w:hAnsi="Arial" w:cs="Arial"/>
                <w:color w:val="000000"/>
                <w:sz w:val="20"/>
                <w:szCs w:val="20"/>
              </w:rPr>
              <w:t>3</w:t>
            </w:r>
          </w:p>
        </w:tc>
        <w:tc>
          <w:tcPr>
            <w:tcW w:w="850" w:type="dxa"/>
            <w:tcBorders>
              <w:top w:val="nil"/>
              <w:left w:val="nil"/>
              <w:bottom w:val="single" w:sz="4" w:space="0" w:color="auto"/>
              <w:right w:val="single" w:sz="4" w:space="0" w:color="auto"/>
            </w:tcBorders>
            <w:noWrap/>
            <w:vAlign w:val="bottom"/>
            <w:hideMark/>
          </w:tcPr>
          <w:p w14:paraId="05117C4C" w14:textId="77777777" w:rsidR="005063B6" w:rsidRDefault="005063B6" w:rsidP="005063B6">
            <w:pPr>
              <w:jc w:val="center"/>
              <w:rPr>
                <w:rFonts w:ascii="Arial" w:hAnsi="Arial" w:cs="Arial"/>
                <w:color w:val="000000"/>
                <w:sz w:val="20"/>
                <w:szCs w:val="20"/>
              </w:rPr>
            </w:pPr>
            <w:r>
              <w:rPr>
                <w:rFonts w:ascii="Arial" w:hAnsi="Arial" w:cs="Arial"/>
                <w:color w:val="000000"/>
                <w:sz w:val="20"/>
                <w:szCs w:val="20"/>
              </w:rPr>
              <w:t>1%</w:t>
            </w:r>
          </w:p>
        </w:tc>
      </w:tr>
      <w:tr w:rsidR="005063B6" w14:paraId="797F9493" w14:textId="77777777" w:rsidTr="005063B6">
        <w:trPr>
          <w:trHeight w:val="250"/>
        </w:trPr>
        <w:tc>
          <w:tcPr>
            <w:tcW w:w="7508" w:type="dxa"/>
            <w:tcBorders>
              <w:top w:val="nil"/>
              <w:left w:val="single" w:sz="4" w:space="0" w:color="auto"/>
              <w:bottom w:val="single" w:sz="4" w:space="0" w:color="auto"/>
              <w:right w:val="single" w:sz="4" w:space="0" w:color="auto"/>
            </w:tcBorders>
            <w:noWrap/>
            <w:vAlign w:val="bottom"/>
            <w:hideMark/>
          </w:tcPr>
          <w:p w14:paraId="6CF3FB00" w14:textId="77777777" w:rsidR="005063B6" w:rsidRDefault="005063B6">
            <w:pPr>
              <w:rPr>
                <w:rFonts w:ascii="Arial" w:hAnsi="Arial" w:cs="Arial"/>
                <w:color w:val="000000"/>
                <w:sz w:val="20"/>
                <w:szCs w:val="20"/>
              </w:rPr>
            </w:pPr>
            <w:r>
              <w:rPr>
                <w:rFonts w:ascii="Arial" w:hAnsi="Arial" w:cs="Arial"/>
                <w:color w:val="000000"/>
                <w:sz w:val="20"/>
                <w:szCs w:val="20"/>
              </w:rPr>
              <w:t>Si</w:t>
            </w:r>
          </w:p>
        </w:tc>
        <w:tc>
          <w:tcPr>
            <w:tcW w:w="851" w:type="dxa"/>
            <w:tcBorders>
              <w:top w:val="nil"/>
              <w:left w:val="nil"/>
              <w:bottom w:val="single" w:sz="4" w:space="0" w:color="auto"/>
              <w:right w:val="single" w:sz="4" w:space="0" w:color="auto"/>
            </w:tcBorders>
            <w:noWrap/>
            <w:vAlign w:val="bottom"/>
            <w:hideMark/>
          </w:tcPr>
          <w:p w14:paraId="66F11281" w14:textId="77777777" w:rsidR="005063B6" w:rsidRDefault="005063B6" w:rsidP="005063B6">
            <w:pPr>
              <w:jc w:val="center"/>
              <w:rPr>
                <w:rFonts w:ascii="Arial" w:hAnsi="Arial" w:cs="Arial"/>
                <w:color w:val="000000"/>
                <w:sz w:val="20"/>
                <w:szCs w:val="20"/>
              </w:rPr>
            </w:pPr>
            <w:r>
              <w:rPr>
                <w:rFonts w:ascii="Arial" w:hAnsi="Arial" w:cs="Arial"/>
                <w:color w:val="000000"/>
                <w:sz w:val="20"/>
                <w:szCs w:val="20"/>
              </w:rPr>
              <w:t>451</w:t>
            </w:r>
          </w:p>
        </w:tc>
        <w:tc>
          <w:tcPr>
            <w:tcW w:w="850" w:type="dxa"/>
            <w:tcBorders>
              <w:top w:val="nil"/>
              <w:left w:val="nil"/>
              <w:bottom w:val="single" w:sz="4" w:space="0" w:color="auto"/>
              <w:right w:val="single" w:sz="4" w:space="0" w:color="auto"/>
            </w:tcBorders>
            <w:noWrap/>
            <w:vAlign w:val="bottom"/>
            <w:hideMark/>
          </w:tcPr>
          <w:p w14:paraId="495FC118" w14:textId="77777777" w:rsidR="005063B6" w:rsidRDefault="005063B6" w:rsidP="005063B6">
            <w:pPr>
              <w:jc w:val="center"/>
              <w:rPr>
                <w:rFonts w:ascii="Arial" w:hAnsi="Arial" w:cs="Arial"/>
                <w:color w:val="000000"/>
                <w:sz w:val="20"/>
                <w:szCs w:val="20"/>
              </w:rPr>
            </w:pPr>
            <w:r>
              <w:rPr>
                <w:rFonts w:ascii="Arial" w:hAnsi="Arial" w:cs="Arial"/>
                <w:color w:val="000000"/>
                <w:sz w:val="20"/>
                <w:szCs w:val="20"/>
              </w:rPr>
              <w:t>99%</w:t>
            </w:r>
          </w:p>
        </w:tc>
      </w:tr>
      <w:tr w:rsidR="005063B6" w14:paraId="6FF9D30E" w14:textId="77777777" w:rsidTr="005063B6">
        <w:trPr>
          <w:trHeight w:val="250"/>
        </w:trPr>
        <w:tc>
          <w:tcPr>
            <w:tcW w:w="7508" w:type="dxa"/>
            <w:tcBorders>
              <w:top w:val="nil"/>
              <w:left w:val="single" w:sz="4" w:space="0" w:color="auto"/>
              <w:bottom w:val="single" w:sz="4" w:space="0" w:color="auto"/>
              <w:right w:val="single" w:sz="4" w:space="0" w:color="auto"/>
            </w:tcBorders>
            <w:noWrap/>
            <w:vAlign w:val="bottom"/>
            <w:hideMark/>
          </w:tcPr>
          <w:p w14:paraId="2E73C9F5" w14:textId="77777777" w:rsidR="005063B6" w:rsidRDefault="005063B6">
            <w:pPr>
              <w:rPr>
                <w:rFonts w:ascii="Arial" w:hAnsi="Arial" w:cs="Arial"/>
                <w:color w:val="000000"/>
                <w:sz w:val="20"/>
                <w:szCs w:val="20"/>
              </w:rPr>
            </w:pPr>
            <w:r>
              <w:rPr>
                <w:rFonts w:ascii="Arial" w:hAnsi="Arial" w:cs="Arial"/>
                <w:color w:val="000000"/>
                <w:sz w:val="20"/>
                <w:szCs w:val="20"/>
              </w:rPr>
              <w:t xml:space="preserve">Total </w:t>
            </w:r>
          </w:p>
        </w:tc>
        <w:tc>
          <w:tcPr>
            <w:tcW w:w="851" w:type="dxa"/>
            <w:tcBorders>
              <w:top w:val="nil"/>
              <w:left w:val="nil"/>
              <w:bottom w:val="single" w:sz="4" w:space="0" w:color="auto"/>
              <w:right w:val="single" w:sz="4" w:space="0" w:color="auto"/>
            </w:tcBorders>
            <w:noWrap/>
            <w:vAlign w:val="bottom"/>
            <w:hideMark/>
          </w:tcPr>
          <w:p w14:paraId="2B178DE7" w14:textId="77777777" w:rsidR="005063B6" w:rsidRDefault="005063B6" w:rsidP="005063B6">
            <w:pPr>
              <w:jc w:val="center"/>
              <w:rPr>
                <w:rFonts w:ascii="Arial" w:hAnsi="Arial" w:cs="Arial"/>
                <w:color w:val="000000"/>
                <w:sz w:val="20"/>
                <w:szCs w:val="20"/>
              </w:rPr>
            </w:pPr>
            <w:r>
              <w:rPr>
                <w:rFonts w:ascii="Arial" w:hAnsi="Arial" w:cs="Arial"/>
                <w:color w:val="000000"/>
                <w:sz w:val="20"/>
                <w:szCs w:val="20"/>
              </w:rPr>
              <w:t>454</w:t>
            </w:r>
          </w:p>
        </w:tc>
        <w:tc>
          <w:tcPr>
            <w:tcW w:w="850" w:type="dxa"/>
            <w:tcBorders>
              <w:top w:val="nil"/>
              <w:left w:val="nil"/>
              <w:bottom w:val="single" w:sz="4" w:space="0" w:color="auto"/>
              <w:right w:val="single" w:sz="4" w:space="0" w:color="auto"/>
            </w:tcBorders>
            <w:noWrap/>
            <w:vAlign w:val="bottom"/>
            <w:hideMark/>
          </w:tcPr>
          <w:p w14:paraId="41AB9ED9" w14:textId="77777777" w:rsidR="005063B6" w:rsidRDefault="005063B6" w:rsidP="005063B6">
            <w:pPr>
              <w:jc w:val="center"/>
              <w:rPr>
                <w:rFonts w:ascii="Arial" w:hAnsi="Arial" w:cs="Arial"/>
                <w:color w:val="000000"/>
                <w:sz w:val="20"/>
                <w:szCs w:val="20"/>
              </w:rPr>
            </w:pPr>
            <w:r>
              <w:rPr>
                <w:rFonts w:ascii="Arial" w:hAnsi="Arial" w:cs="Arial"/>
                <w:color w:val="000000"/>
                <w:sz w:val="20"/>
                <w:szCs w:val="20"/>
              </w:rPr>
              <w:t>100%</w:t>
            </w:r>
          </w:p>
        </w:tc>
      </w:tr>
    </w:tbl>
    <w:p w14:paraId="7AC9A7B1" w14:textId="098165FB" w:rsidR="00787827" w:rsidRDefault="00E911FB" w:rsidP="00CB268C">
      <w:pPr>
        <w:spacing w:line="276" w:lineRule="auto"/>
        <w:jc w:val="center"/>
        <w:rPr>
          <w:noProof/>
          <w14:ligatures w14:val="standardContextual"/>
        </w:rPr>
      </w:pPr>
      <w:r>
        <w:rPr>
          <w:noProof/>
          <w14:ligatures w14:val="standardContextual"/>
        </w:rPr>
        <w:drawing>
          <wp:inline distT="0" distB="0" distL="0" distR="0" wp14:anchorId="443210F2" wp14:editId="1A5ECF6A">
            <wp:extent cx="2768600" cy="1473200"/>
            <wp:effectExtent l="0" t="0" r="12700" b="12700"/>
            <wp:docPr id="1102836666" name="Gráfico 1">
              <a:extLst xmlns:a="http://schemas.openxmlformats.org/drawingml/2006/main">
                <a:ext uri="{FF2B5EF4-FFF2-40B4-BE49-F238E27FC236}">
                  <a16:creationId xmlns:a16="http://schemas.microsoft.com/office/drawing/2014/main" id="{46873FDF-872D-B866-E854-B3A0E1C393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7142C80" w14:textId="77777777" w:rsidR="00787827" w:rsidRDefault="00787827" w:rsidP="00B32CF3">
      <w:pPr>
        <w:spacing w:line="276" w:lineRule="auto"/>
        <w:jc w:val="both"/>
        <w:rPr>
          <w:noProof/>
          <w14:ligatures w14:val="standardContextual"/>
        </w:rPr>
      </w:pPr>
    </w:p>
    <w:p w14:paraId="257CE3D5" w14:textId="3E6A425F" w:rsidR="00D22CF6" w:rsidRPr="00D22CF6" w:rsidRDefault="00DF3C79" w:rsidP="00D22CF6">
      <w:pPr>
        <w:spacing w:line="276" w:lineRule="auto"/>
        <w:jc w:val="both"/>
        <w:rPr>
          <w:rFonts w:ascii="Arial" w:hAnsi="Arial" w:cs="Arial"/>
          <w:lang w:val="es-CO"/>
        </w:rPr>
      </w:pPr>
      <w:r>
        <w:rPr>
          <w:rFonts w:ascii="Arial" w:hAnsi="Arial" w:cs="Arial"/>
          <w:lang w:val="es-CO"/>
        </w:rPr>
        <w:t>La</w:t>
      </w:r>
      <w:r w:rsidR="00D22CF6" w:rsidRPr="00D22CF6">
        <w:rPr>
          <w:rFonts w:ascii="Arial" w:hAnsi="Arial" w:cs="Arial"/>
          <w:lang w:val="es-CO"/>
        </w:rPr>
        <w:t xml:space="preserve"> alta satisfacción frente al nivel de desarrollo de los temas, y sugiere que, en general, la capacitación logró un equilibrio apropiado entre claridad y profundidad, aunque se identifica un margen mínimo para ajustes según necesidades puntuales.</w:t>
      </w:r>
    </w:p>
    <w:p w14:paraId="3F4203A3" w14:textId="77777777" w:rsidR="00787827" w:rsidRDefault="00787827" w:rsidP="00B32CF3">
      <w:pPr>
        <w:spacing w:line="276" w:lineRule="auto"/>
        <w:jc w:val="both"/>
        <w:rPr>
          <w:rFonts w:ascii="Arial" w:hAnsi="Arial" w:cs="Arial"/>
          <w:color w:val="EE0000"/>
        </w:rPr>
      </w:pPr>
    </w:p>
    <w:p w14:paraId="47E0B8F1" w14:textId="77777777" w:rsidR="00CD01B6" w:rsidRDefault="00CD01B6" w:rsidP="00B32CF3">
      <w:pPr>
        <w:spacing w:line="276" w:lineRule="auto"/>
        <w:jc w:val="both"/>
        <w:rPr>
          <w:rFonts w:ascii="Arial" w:hAnsi="Arial" w:cs="Arial"/>
          <w:color w:val="EE0000"/>
        </w:rPr>
      </w:pPr>
    </w:p>
    <w:tbl>
      <w:tblPr>
        <w:tblW w:w="5107" w:type="pct"/>
        <w:tblCellMar>
          <w:left w:w="70" w:type="dxa"/>
          <w:right w:w="70" w:type="dxa"/>
        </w:tblCellMar>
        <w:tblLook w:val="04A0" w:firstRow="1" w:lastRow="0" w:firstColumn="1" w:lastColumn="0" w:noHBand="0" w:noVBand="1"/>
      </w:tblPr>
      <w:tblGrid>
        <w:gridCol w:w="7509"/>
        <w:gridCol w:w="851"/>
        <w:gridCol w:w="849"/>
      </w:tblGrid>
      <w:tr w:rsidR="00281CA7" w14:paraId="1894B9C9" w14:textId="77777777" w:rsidTr="00281CA7">
        <w:trPr>
          <w:trHeight w:val="250"/>
        </w:trPr>
        <w:tc>
          <w:tcPr>
            <w:tcW w:w="4077" w:type="pct"/>
            <w:tcBorders>
              <w:top w:val="single" w:sz="4" w:space="0" w:color="auto"/>
              <w:left w:val="single" w:sz="4" w:space="0" w:color="auto"/>
              <w:bottom w:val="single" w:sz="4" w:space="0" w:color="auto"/>
              <w:right w:val="single" w:sz="4" w:space="0" w:color="auto"/>
            </w:tcBorders>
            <w:noWrap/>
            <w:vAlign w:val="bottom"/>
            <w:hideMark/>
          </w:tcPr>
          <w:p w14:paraId="4899E4A8" w14:textId="77777777" w:rsidR="00281CA7" w:rsidRDefault="00281CA7">
            <w:pPr>
              <w:rPr>
                <w:rFonts w:ascii="Arial" w:hAnsi="Arial" w:cs="Arial"/>
                <w:color w:val="000000"/>
                <w:sz w:val="20"/>
                <w:szCs w:val="20"/>
                <w:lang w:val="es-CO" w:eastAsia="es-CO"/>
              </w:rPr>
            </w:pPr>
            <w:r>
              <w:rPr>
                <w:rFonts w:ascii="Arial" w:hAnsi="Arial" w:cs="Arial"/>
                <w:color w:val="000000"/>
                <w:sz w:val="20"/>
                <w:szCs w:val="20"/>
              </w:rPr>
              <w:t>¿La duración de la capacitación fue suficiente?</w:t>
            </w:r>
          </w:p>
        </w:tc>
        <w:tc>
          <w:tcPr>
            <w:tcW w:w="462" w:type="pct"/>
            <w:tcBorders>
              <w:top w:val="single" w:sz="4" w:space="0" w:color="auto"/>
              <w:left w:val="nil"/>
              <w:bottom w:val="single" w:sz="4" w:space="0" w:color="auto"/>
              <w:right w:val="single" w:sz="4" w:space="0" w:color="auto"/>
            </w:tcBorders>
            <w:noWrap/>
            <w:vAlign w:val="bottom"/>
            <w:hideMark/>
          </w:tcPr>
          <w:p w14:paraId="52E5EAC1" w14:textId="77777777" w:rsidR="00281CA7" w:rsidRDefault="00281CA7" w:rsidP="00281CA7">
            <w:pPr>
              <w:jc w:val="center"/>
              <w:rPr>
                <w:rFonts w:ascii="Arial" w:hAnsi="Arial" w:cs="Arial"/>
                <w:color w:val="000000"/>
                <w:sz w:val="20"/>
                <w:szCs w:val="20"/>
              </w:rPr>
            </w:pPr>
            <w:r>
              <w:rPr>
                <w:rFonts w:ascii="Arial" w:hAnsi="Arial" w:cs="Arial"/>
                <w:color w:val="000000"/>
                <w:sz w:val="20"/>
                <w:szCs w:val="20"/>
              </w:rPr>
              <w:t>#</w:t>
            </w:r>
          </w:p>
        </w:tc>
        <w:tc>
          <w:tcPr>
            <w:tcW w:w="461" w:type="pct"/>
            <w:tcBorders>
              <w:top w:val="single" w:sz="4" w:space="0" w:color="auto"/>
              <w:left w:val="nil"/>
              <w:bottom w:val="single" w:sz="4" w:space="0" w:color="auto"/>
              <w:right w:val="single" w:sz="4" w:space="0" w:color="auto"/>
            </w:tcBorders>
            <w:noWrap/>
            <w:vAlign w:val="bottom"/>
            <w:hideMark/>
          </w:tcPr>
          <w:p w14:paraId="596BD344" w14:textId="77777777" w:rsidR="00281CA7" w:rsidRDefault="00281CA7" w:rsidP="00281CA7">
            <w:pPr>
              <w:jc w:val="center"/>
              <w:rPr>
                <w:rFonts w:ascii="Arial" w:hAnsi="Arial" w:cs="Arial"/>
                <w:color w:val="000000"/>
                <w:sz w:val="20"/>
                <w:szCs w:val="20"/>
              </w:rPr>
            </w:pPr>
            <w:r>
              <w:rPr>
                <w:rFonts w:ascii="Arial" w:hAnsi="Arial" w:cs="Arial"/>
                <w:color w:val="000000"/>
                <w:sz w:val="20"/>
                <w:szCs w:val="20"/>
              </w:rPr>
              <w:t>%</w:t>
            </w:r>
          </w:p>
        </w:tc>
      </w:tr>
      <w:tr w:rsidR="00281CA7" w14:paraId="5D24B8EB" w14:textId="77777777" w:rsidTr="00281CA7">
        <w:trPr>
          <w:trHeight w:val="250"/>
        </w:trPr>
        <w:tc>
          <w:tcPr>
            <w:tcW w:w="4077" w:type="pct"/>
            <w:tcBorders>
              <w:top w:val="nil"/>
              <w:left w:val="single" w:sz="4" w:space="0" w:color="auto"/>
              <w:bottom w:val="single" w:sz="4" w:space="0" w:color="auto"/>
              <w:right w:val="single" w:sz="4" w:space="0" w:color="auto"/>
            </w:tcBorders>
            <w:noWrap/>
            <w:vAlign w:val="bottom"/>
            <w:hideMark/>
          </w:tcPr>
          <w:p w14:paraId="1CA824F2" w14:textId="77777777" w:rsidR="00281CA7" w:rsidRDefault="00281CA7">
            <w:pPr>
              <w:rPr>
                <w:rFonts w:ascii="Arial" w:hAnsi="Arial" w:cs="Arial"/>
                <w:color w:val="000000"/>
                <w:sz w:val="20"/>
                <w:szCs w:val="20"/>
              </w:rPr>
            </w:pPr>
            <w:r>
              <w:rPr>
                <w:rFonts w:ascii="Arial" w:hAnsi="Arial" w:cs="Arial"/>
                <w:color w:val="000000"/>
                <w:sz w:val="20"/>
                <w:szCs w:val="20"/>
              </w:rPr>
              <w:t>No</w:t>
            </w:r>
          </w:p>
        </w:tc>
        <w:tc>
          <w:tcPr>
            <w:tcW w:w="462" w:type="pct"/>
            <w:tcBorders>
              <w:top w:val="nil"/>
              <w:left w:val="nil"/>
              <w:bottom w:val="single" w:sz="4" w:space="0" w:color="auto"/>
              <w:right w:val="single" w:sz="4" w:space="0" w:color="auto"/>
            </w:tcBorders>
            <w:noWrap/>
            <w:vAlign w:val="bottom"/>
            <w:hideMark/>
          </w:tcPr>
          <w:p w14:paraId="799E11FB" w14:textId="77777777" w:rsidR="00281CA7" w:rsidRDefault="00281CA7" w:rsidP="00281CA7">
            <w:pPr>
              <w:jc w:val="center"/>
              <w:rPr>
                <w:rFonts w:ascii="Arial" w:hAnsi="Arial" w:cs="Arial"/>
                <w:color w:val="000000"/>
                <w:sz w:val="20"/>
                <w:szCs w:val="20"/>
              </w:rPr>
            </w:pPr>
            <w:r>
              <w:rPr>
                <w:rFonts w:ascii="Arial" w:hAnsi="Arial" w:cs="Arial"/>
                <w:color w:val="000000"/>
                <w:sz w:val="20"/>
                <w:szCs w:val="20"/>
              </w:rPr>
              <w:t>7</w:t>
            </w:r>
          </w:p>
        </w:tc>
        <w:tc>
          <w:tcPr>
            <w:tcW w:w="461" w:type="pct"/>
            <w:tcBorders>
              <w:top w:val="nil"/>
              <w:left w:val="nil"/>
              <w:bottom w:val="single" w:sz="4" w:space="0" w:color="auto"/>
              <w:right w:val="single" w:sz="4" w:space="0" w:color="auto"/>
            </w:tcBorders>
            <w:noWrap/>
            <w:vAlign w:val="bottom"/>
            <w:hideMark/>
          </w:tcPr>
          <w:p w14:paraId="4024C19F" w14:textId="77777777" w:rsidR="00281CA7" w:rsidRDefault="00281CA7" w:rsidP="00281CA7">
            <w:pPr>
              <w:jc w:val="center"/>
              <w:rPr>
                <w:rFonts w:ascii="Arial" w:hAnsi="Arial" w:cs="Arial"/>
                <w:color w:val="000000"/>
                <w:sz w:val="20"/>
                <w:szCs w:val="20"/>
              </w:rPr>
            </w:pPr>
            <w:r>
              <w:rPr>
                <w:rFonts w:ascii="Arial" w:hAnsi="Arial" w:cs="Arial"/>
                <w:color w:val="000000"/>
                <w:sz w:val="20"/>
                <w:szCs w:val="20"/>
              </w:rPr>
              <w:t>2%</w:t>
            </w:r>
          </w:p>
        </w:tc>
      </w:tr>
      <w:tr w:rsidR="00281CA7" w14:paraId="6CDB2157" w14:textId="77777777" w:rsidTr="00281CA7">
        <w:trPr>
          <w:trHeight w:val="250"/>
        </w:trPr>
        <w:tc>
          <w:tcPr>
            <w:tcW w:w="4077" w:type="pct"/>
            <w:tcBorders>
              <w:top w:val="nil"/>
              <w:left w:val="single" w:sz="4" w:space="0" w:color="auto"/>
              <w:bottom w:val="single" w:sz="4" w:space="0" w:color="auto"/>
              <w:right w:val="single" w:sz="4" w:space="0" w:color="auto"/>
            </w:tcBorders>
            <w:noWrap/>
            <w:vAlign w:val="bottom"/>
            <w:hideMark/>
          </w:tcPr>
          <w:p w14:paraId="64D6E623" w14:textId="77777777" w:rsidR="00281CA7" w:rsidRDefault="00281CA7">
            <w:pPr>
              <w:rPr>
                <w:rFonts w:ascii="Arial" w:hAnsi="Arial" w:cs="Arial"/>
                <w:color w:val="000000"/>
                <w:sz w:val="20"/>
                <w:szCs w:val="20"/>
              </w:rPr>
            </w:pPr>
            <w:r>
              <w:rPr>
                <w:rFonts w:ascii="Arial" w:hAnsi="Arial" w:cs="Arial"/>
                <w:color w:val="000000"/>
                <w:sz w:val="20"/>
                <w:szCs w:val="20"/>
              </w:rPr>
              <w:t>Si</w:t>
            </w:r>
          </w:p>
        </w:tc>
        <w:tc>
          <w:tcPr>
            <w:tcW w:w="462" w:type="pct"/>
            <w:tcBorders>
              <w:top w:val="nil"/>
              <w:left w:val="nil"/>
              <w:bottom w:val="single" w:sz="4" w:space="0" w:color="auto"/>
              <w:right w:val="single" w:sz="4" w:space="0" w:color="auto"/>
            </w:tcBorders>
            <w:noWrap/>
            <w:vAlign w:val="bottom"/>
            <w:hideMark/>
          </w:tcPr>
          <w:p w14:paraId="2347B398" w14:textId="77777777" w:rsidR="00281CA7" w:rsidRDefault="00281CA7" w:rsidP="00281CA7">
            <w:pPr>
              <w:jc w:val="center"/>
              <w:rPr>
                <w:rFonts w:ascii="Arial" w:hAnsi="Arial" w:cs="Arial"/>
                <w:color w:val="000000"/>
                <w:sz w:val="20"/>
                <w:szCs w:val="20"/>
              </w:rPr>
            </w:pPr>
            <w:r>
              <w:rPr>
                <w:rFonts w:ascii="Arial" w:hAnsi="Arial" w:cs="Arial"/>
                <w:color w:val="000000"/>
                <w:sz w:val="20"/>
                <w:szCs w:val="20"/>
              </w:rPr>
              <w:t>447</w:t>
            </w:r>
          </w:p>
        </w:tc>
        <w:tc>
          <w:tcPr>
            <w:tcW w:w="461" w:type="pct"/>
            <w:tcBorders>
              <w:top w:val="nil"/>
              <w:left w:val="nil"/>
              <w:bottom w:val="single" w:sz="4" w:space="0" w:color="auto"/>
              <w:right w:val="single" w:sz="4" w:space="0" w:color="auto"/>
            </w:tcBorders>
            <w:noWrap/>
            <w:vAlign w:val="bottom"/>
            <w:hideMark/>
          </w:tcPr>
          <w:p w14:paraId="10C190C2" w14:textId="77777777" w:rsidR="00281CA7" w:rsidRDefault="00281CA7" w:rsidP="00281CA7">
            <w:pPr>
              <w:jc w:val="center"/>
              <w:rPr>
                <w:rFonts w:ascii="Arial" w:hAnsi="Arial" w:cs="Arial"/>
                <w:color w:val="000000"/>
                <w:sz w:val="20"/>
                <w:szCs w:val="20"/>
              </w:rPr>
            </w:pPr>
            <w:r>
              <w:rPr>
                <w:rFonts w:ascii="Arial" w:hAnsi="Arial" w:cs="Arial"/>
                <w:color w:val="000000"/>
                <w:sz w:val="20"/>
                <w:szCs w:val="20"/>
              </w:rPr>
              <w:t>98%</w:t>
            </w:r>
          </w:p>
        </w:tc>
      </w:tr>
      <w:tr w:rsidR="00281CA7" w14:paraId="09931AC6" w14:textId="77777777" w:rsidTr="00281CA7">
        <w:trPr>
          <w:trHeight w:val="250"/>
        </w:trPr>
        <w:tc>
          <w:tcPr>
            <w:tcW w:w="4077" w:type="pct"/>
            <w:tcBorders>
              <w:top w:val="nil"/>
              <w:left w:val="single" w:sz="4" w:space="0" w:color="auto"/>
              <w:bottom w:val="single" w:sz="4" w:space="0" w:color="auto"/>
              <w:right w:val="single" w:sz="4" w:space="0" w:color="auto"/>
            </w:tcBorders>
            <w:noWrap/>
            <w:vAlign w:val="bottom"/>
            <w:hideMark/>
          </w:tcPr>
          <w:p w14:paraId="2D9AEFA8" w14:textId="77777777" w:rsidR="00281CA7" w:rsidRDefault="00281CA7">
            <w:pPr>
              <w:rPr>
                <w:rFonts w:ascii="Arial" w:hAnsi="Arial" w:cs="Arial"/>
                <w:color w:val="000000"/>
                <w:sz w:val="20"/>
                <w:szCs w:val="20"/>
              </w:rPr>
            </w:pPr>
            <w:r>
              <w:rPr>
                <w:rFonts w:ascii="Arial" w:hAnsi="Arial" w:cs="Arial"/>
                <w:color w:val="000000"/>
                <w:sz w:val="20"/>
                <w:szCs w:val="20"/>
              </w:rPr>
              <w:t xml:space="preserve">Total </w:t>
            </w:r>
          </w:p>
        </w:tc>
        <w:tc>
          <w:tcPr>
            <w:tcW w:w="462" w:type="pct"/>
            <w:tcBorders>
              <w:top w:val="nil"/>
              <w:left w:val="nil"/>
              <w:bottom w:val="single" w:sz="4" w:space="0" w:color="auto"/>
              <w:right w:val="single" w:sz="4" w:space="0" w:color="auto"/>
            </w:tcBorders>
            <w:noWrap/>
            <w:vAlign w:val="bottom"/>
            <w:hideMark/>
          </w:tcPr>
          <w:p w14:paraId="2BE8CCFC" w14:textId="77777777" w:rsidR="00281CA7" w:rsidRDefault="00281CA7" w:rsidP="00281CA7">
            <w:pPr>
              <w:jc w:val="center"/>
              <w:rPr>
                <w:rFonts w:ascii="Arial" w:hAnsi="Arial" w:cs="Arial"/>
                <w:color w:val="000000"/>
                <w:sz w:val="20"/>
                <w:szCs w:val="20"/>
              </w:rPr>
            </w:pPr>
            <w:r>
              <w:rPr>
                <w:rFonts w:ascii="Arial" w:hAnsi="Arial" w:cs="Arial"/>
                <w:color w:val="000000"/>
                <w:sz w:val="20"/>
                <w:szCs w:val="20"/>
              </w:rPr>
              <w:t>454</w:t>
            </w:r>
          </w:p>
        </w:tc>
        <w:tc>
          <w:tcPr>
            <w:tcW w:w="461" w:type="pct"/>
            <w:tcBorders>
              <w:top w:val="nil"/>
              <w:left w:val="nil"/>
              <w:bottom w:val="single" w:sz="4" w:space="0" w:color="auto"/>
              <w:right w:val="single" w:sz="4" w:space="0" w:color="auto"/>
            </w:tcBorders>
            <w:noWrap/>
            <w:vAlign w:val="bottom"/>
            <w:hideMark/>
          </w:tcPr>
          <w:p w14:paraId="1D0CA7EE" w14:textId="77777777" w:rsidR="00281CA7" w:rsidRDefault="00281CA7" w:rsidP="00281CA7">
            <w:pPr>
              <w:jc w:val="center"/>
              <w:rPr>
                <w:rFonts w:ascii="Arial" w:hAnsi="Arial" w:cs="Arial"/>
                <w:color w:val="000000"/>
                <w:sz w:val="20"/>
                <w:szCs w:val="20"/>
              </w:rPr>
            </w:pPr>
            <w:r>
              <w:rPr>
                <w:rFonts w:ascii="Arial" w:hAnsi="Arial" w:cs="Arial"/>
                <w:color w:val="000000"/>
                <w:sz w:val="20"/>
                <w:szCs w:val="20"/>
              </w:rPr>
              <w:t>100%</w:t>
            </w:r>
          </w:p>
        </w:tc>
      </w:tr>
    </w:tbl>
    <w:p w14:paraId="4AC7EFDE" w14:textId="14190826" w:rsidR="00C55050" w:rsidRDefault="00C55050" w:rsidP="00C55050">
      <w:pPr>
        <w:spacing w:line="276" w:lineRule="auto"/>
        <w:jc w:val="center"/>
        <w:rPr>
          <w:rFonts w:ascii="Arial" w:hAnsi="Arial" w:cs="Arial"/>
          <w:color w:val="EE0000"/>
        </w:rPr>
      </w:pPr>
      <w:r>
        <w:rPr>
          <w:noProof/>
          <w14:ligatures w14:val="standardContextual"/>
        </w:rPr>
        <w:drawing>
          <wp:inline distT="0" distB="0" distL="0" distR="0" wp14:anchorId="1F5A52AD" wp14:editId="5168BD4C">
            <wp:extent cx="2540000" cy="1397000"/>
            <wp:effectExtent l="0" t="0" r="12700" b="12700"/>
            <wp:docPr id="1506706937" name="Gráfico 1">
              <a:extLst xmlns:a="http://schemas.openxmlformats.org/drawingml/2006/main">
                <a:ext uri="{FF2B5EF4-FFF2-40B4-BE49-F238E27FC236}">
                  <a16:creationId xmlns:a16="http://schemas.microsoft.com/office/drawing/2014/main" id="{56D394A2-F4EA-FEE5-18B0-457F6835A8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463955E" w14:textId="77777777" w:rsidR="00C55050" w:rsidRDefault="00C55050" w:rsidP="00B32CF3">
      <w:pPr>
        <w:spacing w:line="276" w:lineRule="auto"/>
        <w:jc w:val="both"/>
        <w:rPr>
          <w:rFonts w:ascii="Arial" w:hAnsi="Arial" w:cs="Arial"/>
          <w:color w:val="EE0000"/>
        </w:rPr>
      </w:pPr>
    </w:p>
    <w:p w14:paraId="783648E6" w14:textId="32C9F7E3" w:rsidR="00AB5ED9" w:rsidRPr="00AB5ED9" w:rsidRDefault="00AB5ED9" w:rsidP="00B32CF3">
      <w:pPr>
        <w:spacing w:line="276" w:lineRule="auto"/>
        <w:jc w:val="both"/>
        <w:rPr>
          <w:rFonts w:ascii="Arial" w:hAnsi="Arial" w:cs="Arial"/>
        </w:rPr>
      </w:pPr>
      <w:r w:rsidRPr="00AB5ED9">
        <w:rPr>
          <w:rFonts w:ascii="Arial" w:hAnsi="Arial" w:cs="Arial"/>
        </w:rPr>
        <w:t>En general, los resultados reflejan una percepción positiva frente al tiempo asignado para el desarrollo de la capacitación; sin embargo, el porcentaje minoritario sugiere que para algunos participantes pudo requerirse mayor tiempo para profundizar o ampliar ciertos contenidos.</w:t>
      </w:r>
    </w:p>
    <w:p w14:paraId="35851F77" w14:textId="77777777" w:rsidR="00AB5ED9" w:rsidRDefault="00AB5ED9" w:rsidP="00B32CF3">
      <w:pPr>
        <w:spacing w:line="276" w:lineRule="auto"/>
        <w:jc w:val="both"/>
        <w:rPr>
          <w:rFonts w:ascii="Arial" w:hAnsi="Arial" w:cs="Arial"/>
          <w:color w:val="EE0000"/>
        </w:rPr>
      </w:pPr>
    </w:p>
    <w:p w14:paraId="70022071" w14:textId="77777777" w:rsidR="00AB5ED9" w:rsidRDefault="00AB5ED9" w:rsidP="00B32CF3">
      <w:pPr>
        <w:spacing w:line="276" w:lineRule="auto"/>
        <w:jc w:val="both"/>
        <w:rPr>
          <w:rFonts w:ascii="Arial" w:hAnsi="Arial" w:cs="Arial"/>
          <w:color w:val="EE0000"/>
        </w:rPr>
      </w:pPr>
    </w:p>
    <w:p w14:paraId="2F6E6DDD" w14:textId="77777777" w:rsidR="00AB5ED9" w:rsidRDefault="00AB5ED9" w:rsidP="00B32CF3">
      <w:pPr>
        <w:spacing w:line="276" w:lineRule="auto"/>
        <w:jc w:val="both"/>
        <w:rPr>
          <w:rFonts w:ascii="Arial" w:hAnsi="Arial" w:cs="Arial"/>
          <w:color w:val="EE0000"/>
        </w:rPr>
      </w:pPr>
    </w:p>
    <w:p w14:paraId="2116CB8E" w14:textId="77777777" w:rsidR="00AB5ED9" w:rsidRDefault="00AB5ED9" w:rsidP="00B32CF3">
      <w:pPr>
        <w:spacing w:line="276" w:lineRule="auto"/>
        <w:jc w:val="both"/>
        <w:rPr>
          <w:rFonts w:ascii="Arial" w:hAnsi="Arial" w:cs="Arial"/>
          <w:color w:val="EE0000"/>
        </w:rPr>
      </w:pPr>
    </w:p>
    <w:p w14:paraId="4830E9AC" w14:textId="77777777" w:rsidR="00AB5ED9" w:rsidRDefault="00AB5ED9" w:rsidP="00B32CF3">
      <w:pPr>
        <w:spacing w:line="276" w:lineRule="auto"/>
        <w:jc w:val="both"/>
        <w:rPr>
          <w:rFonts w:ascii="Arial" w:hAnsi="Arial" w:cs="Arial"/>
          <w:color w:val="EE0000"/>
        </w:rPr>
      </w:pPr>
    </w:p>
    <w:p w14:paraId="52C986CC" w14:textId="77777777" w:rsidR="00AB5ED9" w:rsidRDefault="00AB5ED9" w:rsidP="00B32CF3">
      <w:pPr>
        <w:spacing w:line="276" w:lineRule="auto"/>
        <w:jc w:val="both"/>
        <w:rPr>
          <w:rFonts w:ascii="Arial" w:hAnsi="Arial" w:cs="Arial"/>
          <w:color w:val="EE0000"/>
        </w:rPr>
      </w:pPr>
    </w:p>
    <w:p w14:paraId="59C3D215" w14:textId="77777777" w:rsidR="00AB5ED9" w:rsidRDefault="00AB5ED9" w:rsidP="00B32CF3">
      <w:pPr>
        <w:spacing w:line="276" w:lineRule="auto"/>
        <w:jc w:val="both"/>
        <w:rPr>
          <w:rFonts w:ascii="Arial" w:hAnsi="Arial" w:cs="Arial"/>
          <w:color w:val="EE0000"/>
        </w:rPr>
      </w:pPr>
    </w:p>
    <w:p w14:paraId="344C1FA5" w14:textId="77777777" w:rsidR="00AB5ED9" w:rsidRDefault="00AB5ED9" w:rsidP="00B32CF3">
      <w:pPr>
        <w:spacing w:line="276" w:lineRule="auto"/>
        <w:jc w:val="both"/>
        <w:rPr>
          <w:rFonts w:ascii="Arial" w:hAnsi="Arial" w:cs="Arial"/>
          <w:color w:val="EE0000"/>
        </w:rPr>
      </w:pPr>
    </w:p>
    <w:p w14:paraId="66E340F1" w14:textId="77777777" w:rsidR="00224500" w:rsidRDefault="00224500" w:rsidP="00B32CF3">
      <w:pPr>
        <w:spacing w:line="276" w:lineRule="auto"/>
        <w:jc w:val="both"/>
        <w:rPr>
          <w:rFonts w:ascii="Arial" w:hAnsi="Arial" w:cs="Arial"/>
          <w:color w:val="EE0000"/>
        </w:rPr>
      </w:pPr>
    </w:p>
    <w:p w14:paraId="0FFD6057" w14:textId="77777777" w:rsidR="00224500" w:rsidRDefault="00224500" w:rsidP="00B32CF3">
      <w:pPr>
        <w:spacing w:line="276" w:lineRule="auto"/>
        <w:jc w:val="both"/>
        <w:rPr>
          <w:rFonts w:ascii="Arial" w:hAnsi="Arial" w:cs="Arial"/>
          <w:color w:val="EE0000"/>
        </w:rPr>
      </w:pPr>
    </w:p>
    <w:p w14:paraId="6F646729" w14:textId="77777777" w:rsidR="00AB5ED9" w:rsidRDefault="00AB5ED9" w:rsidP="00B32CF3">
      <w:pPr>
        <w:spacing w:line="276" w:lineRule="auto"/>
        <w:jc w:val="both"/>
        <w:rPr>
          <w:rFonts w:ascii="Arial" w:hAnsi="Arial" w:cs="Arial"/>
          <w:color w:val="EE0000"/>
        </w:rPr>
      </w:pPr>
    </w:p>
    <w:tbl>
      <w:tblPr>
        <w:tblW w:w="5107" w:type="pct"/>
        <w:tblCellMar>
          <w:left w:w="70" w:type="dxa"/>
          <w:right w:w="70" w:type="dxa"/>
        </w:tblCellMar>
        <w:tblLook w:val="04A0" w:firstRow="1" w:lastRow="0" w:firstColumn="1" w:lastColumn="0" w:noHBand="0" w:noVBand="1"/>
      </w:tblPr>
      <w:tblGrid>
        <w:gridCol w:w="7507"/>
        <w:gridCol w:w="709"/>
        <w:gridCol w:w="993"/>
      </w:tblGrid>
      <w:tr w:rsidR="00D540EC" w14:paraId="0097D191" w14:textId="77777777" w:rsidTr="00D540EC">
        <w:trPr>
          <w:trHeight w:val="250"/>
        </w:trPr>
        <w:tc>
          <w:tcPr>
            <w:tcW w:w="4076" w:type="pct"/>
            <w:tcBorders>
              <w:top w:val="single" w:sz="4" w:space="0" w:color="auto"/>
              <w:left w:val="single" w:sz="4" w:space="0" w:color="auto"/>
              <w:bottom w:val="single" w:sz="4" w:space="0" w:color="auto"/>
              <w:right w:val="single" w:sz="4" w:space="0" w:color="auto"/>
            </w:tcBorders>
            <w:noWrap/>
            <w:vAlign w:val="bottom"/>
            <w:hideMark/>
          </w:tcPr>
          <w:p w14:paraId="58917F6D" w14:textId="77777777" w:rsidR="00D540EC" w:rsidRDefault="00D540EC">
            <w:pPr>
              <w:rPr>
                <w:rFonts w:ascii="Arial" w:hAnsi="Arial" w:cs="Arial"/>
                <w:color w:val="000000"/>
                <w:sz w:val="20"/>
                <w:szCs w:val="20"/>
                <w:lang w:val="es-CO" w:eastAsia="es-CO"/>
              </w:rPr>
            </w:pPr>
            <w:r>
              <w:rPr>
                <w:rFonts w:ascii="Arial" w:hAnsi="Arial" w:cs="Arial"/>
                <w:color w:val="000000"/>
                <w:sz w:val="20"/>
                <w:szCs w:val="20"/>
              </w:rPr>
              <w:t>¿El contenido de la capacitación cumplió sus necesidades?</w:t>
            </w:r>
          </w:p>
        </w:tc>
        <w:tc>
          <w:tcPr>
            <w:tcW w:w="385" w:type="pct"/>
            <w:tcBorders>
              <w:top w:val="single" w:sz="4" w:space="0" w:color="auto"/>
              <w:left w:val="nil"/>
              <w:bottom w:val="single" w:sz="4" w:space="0" w:color="auto"/>
              <w:right w:val="single" w:sz="4" w:space="0" w:color="auto"/>
            </w:tcBorders>
            <w:noWrap/>
            <w:vAlign w:val="bottom"/>
            <w:hideMark/>
          </w:tcPr>
          <w:p w14:paraId="60D25608" w14:textId="77777777" w:rsidR="00D540EC" w:rsidRDefault="00D540EC" w:rsidP="00D540EC">
            <w:pPr>
              <w:jc w:val="center"/>
              <w:rPr>
                <w:rFonts w:ascii="Arial" w:hAnsi="Arial" w:cs="Arial"/>
                <w:color w:val="000000"/>
                <w:sz w:val="20"/>
                <w:szCs w:val="20"/>
              </w:rPr>
            </w:pPr>
            <w:r>
              <w:rPr>
                <w:rFonts w:ascii="Arial" w:hAnsi="Arial" w:cs="Arial"/>
                <w:color w:val="000000"/>
                <w:sz w:val="20"/>
                <w:szCs w:val="20"/>
              </w:rPr>
              <w:t>#</w:t>
            </w:r>
          </w:p>
        </w:tc>
        <w:tc>
          <w:tcPr>
            <w:tcW w:w="539" w:type="pct"/>
            <w:tcBorders>
              <w:top w:val="single" w:sz="4" w:space="0" w:color="auto"/>
              <w:left w:val="nil"/>
              <w:bottom w:val="single" w:sz="4" w:space="0" w:color="auto"/>
              <w:right w:val="single" w:sz="4" w:space="0" w:color="auto"/>
            </w:tcBorders>
            <w:noWrap/>
            <w:vAlign w:val="bottom"/>
            <w:hideMark/>
          </w:tcPr>
          <w:p w14:paraId="003B5E28" w14:textId="77777777" w:rsidR="00D540EC" w:rsidRDefault="00D540EC" w:rsidP="00D540EC">
            <w:pPr>
              <w:jc w:val="center"/>
              <w:rPr>
                <w:rFonts w:ascii="Arial" w:hAnsi="Arial" w:cs="Arial"/>
                <w:color w:val="000000"/>
                <w:sz w:val="20"/>
                <w:szCs w:val="20"/>
              </w:rPr>
            </w:pPr>
            <w:r>
              <w:rPr>
                <w:rFonts w:ascii="Arial" w:hAnsi="Arial" w:cs="Arial"/>
                <w:color w:val="000000"/>
                <w:sz w:val="20"/>
                <w:szCs w:val="20"/>
              </w:rPr>
              <w:t>%</w:t>
            </w:r>
          </w:p>
        </w:tc>
      </w:tr>
      <w:tr w:rsidR="00D540EC" w14:paraId="4D4761E8" w14:textId="77777777" w:rsidTr="00D540EC">
        <w:trPr>
          <w:trHeight w:val="250"/>
        </w:trPr>
        <w:tc>
          <w:tcPr>
            <w:tcW w:w="4076" w:type="pct"/>
            <w:tcBorders>
              <w:top w:val="nil"/>
              <w:left w:val="single" w:sz="4" w:space="0" w:color="auto"/>
              <w:bottom w:val="single" w:sz="4" w:space="0" w:color="auto"/>
              <w:right w:val="single" w:sz="4" w:space="0" w:color="auto"/>
            </w:tcBorders>
            <w:noWrap/>
            <w:vAlign w:val="bottom"/>
            <w:hideMark/>
          </w:tcPr>
          <w:p w14:paraId="5B4F6185" w14:textId="77777777" w:rsidR="00D540EC" w:rsidRDefault="00D540EC">
            <w:pPr>
              <w:rPr>
                <w:rFonts w:ascii="Arial" w:hAnsi="Arial" w:cs="Arial"/>
                <w:color w:val="000000"/>
                <w:sz w:val="20"/>
                <w:szCs w:val="20"/>
              </w:rPr>
            </w:pPr>
            <w:r>
              <w:rPr>
                <w:rFonts w:ascii="Arial" w:hAnsi="Arial" w:cs="Arial"/>
                <w:color w:val="000000"/>
                <w:sz w:val="20"/>
                <w:szCs w:val="20"/>
              </w:rPr>
              <w:t>No</w:t>
            </w:r>
          </w:p>
        </w:tc>
        <w:tc>
          <w:tcPr>
            <w:tcW w:w="385" w:type="pct"/>
            <w:tcBorders>
              <w:top w:val="nil"/>
              <w:left w:val="nil"/>
              <w:bottom w:val="single" w:sz="4" w:space="0" w:color="auto"/>
              <w:right w:val="single" w:sz="4" w:space="0" w:color="auto"/>
            </w:tcBorders>
            <w:noWrap/>
            <w:vAlign w:val="bottom"/>
            <w:hideMark/>
          </w:tcPr>
          <w:p w14:paraId="0F5D1C39" w14:textId="77777777" w:rsidR="00D540EC" w:rsidRDefault="00D540EC" w:rsidP="00D540EC">
            <w:pPr>
              <w:jc w:val="center"/>
              <w:rPr>
                <w:rFonts w:ascii="Arial" w:hAnsi="Arial" w:cs="Arial"/>
                <w:color w:val="000000"/>
                <w:sz w:val="20"/>
                <w:szCs w:val="20"/>
              </w:rPr>
            </w:pPr>
            <w:r>
              <w:rPr>
                <w:rFonts w:ascii="Arial" w:hAnsi="Arial" w:cs="Arial"/>
                <w:color w:val="000000"/>
                <w:sz w:val="20"/>
                <w:szCs w:val="20"/>
              </w:rPr>
              <w:t>3</w:t>
            </w:r>
          </w:p>
        </w:tc>
        <w:tc>
          <w:tcPr>
            <w:tcW w:w="539" w:type="pct"/>
            <w:tcBorders>
              <w:top w:val="nil"/>
              <w:left w:val="nil"/>
              <w:bottom w:val="single" w:sz="4" w:space="0" w:color="auto"/>
              <w:right w:val="single" w:sz="4" w:space="0" w:color="auto"/>
            </w:tcBorders>
            <w:noWrap/>
            <w:vAlign w:val="bottom"/>
            <w:hideMark/>
          </w:tcPr>
          <w:p w14:paraId="02107AE5" w14:textId="77777777" w:rsidR="00D540EC" w:rsidRDefault="00D540EC" w:rsidP="00D540EC">
            <w:pPr>
              <w:jc w:val="center"/>
              <w:rPr>
                <w:rFonts w:ascii="Arial" w:hAnsi="Arial" w:cs="Arial"/>
                <w:color w:val="000000"/>
                <w:sz w:val="20"/>
                <w:szCs w:val="20"/>
              </w:rPr>
            </w:pPr>
            <w:r>
              <w:rPr>
                <w:rFonts w:ascii="Arial" w:hAnsi="Arial" w:cs="Arial"/>
                <w:color w:val="000000"/>
                <w:sz w:val="20"/>
                <w:szCs w:val="20"/>
              </w:rPr>
              <w:t>1%</w:t>
            </w:r>
          </w:p>
        </w:tc>
      </w:tr>
      <w:tr w:rsidR="00D540EC" w14:paraId="3F000B16" w14:textId="77777777" w:rsidTr="00D540EC">
        <w:trPr>
          <w:trHeight w:val="280"/>
        </w:trPr>
        <w:tc>
          <w:tcPr>
            <w:tcW w:w="4076" w:type="pct"/>
            <w:tcBorders>
              <w:top w:val="nil"/>
              <w:left w:val="single" w:sz="4" w:space="0" w:color="auto"/>
              <w:bottom w:val="single" w:sz="4" w:space="0" w:color="auto"/>
              <w:right w:val="single" w:sz="4" w:space="0" w:color="auto"/>
            </w:tcBorders>
            <w:noWrap/>
            <w:vAlign w:val="bottom"/>
            <w:hideMark/>
          </w:tcPr>
          <w:p w14:paraId="4683DC65" w14:textId="77777777" w:rsidR="00D540EC" w:rsidRDefault="00D540EC">
            <w:pPr>
              <w:rPr>
                <w:rFonts w:ascii="Arial" w:hAnsi="Arial" w:cs="Arial"/>
                <w:color w:val="000000"/>
                <w:sz w:val="20"/>
                <w:szCs w:val="20"/>
              </w:rPr>
            </w:pPr>
            <w:r>
              <w:rPr>
                <w:rFonts w:ascii="Arial" w:hAnsi="Arial" w:cs="Arial"/>
                <w:color w:val="000000"/>
                <w:sz w:val="20"/>
                <w:szCs w:val="20"/>
              </w:rPr>
              <w:t>Sí</w:t>
            </w:r>
          </w:p>
        </w:tc>
        <w:tc>
          <w:tcPr>
            <w:tcW w:w="385" w:type="pct"/>
            <w:tcBorders>
              <w:top w:val="nil"/>
              <w:left w:val="nil"/>
              <w:bottom w:val="single" w:sz="4" w:space="0" w:color="auto"/>
              <w:right w:val="single" w:sz="4" w:space="0" w:color="auto"/>
            </w:tcBorders>
            <w:noWrap/>
            <w:vAlign w:val="bottom"/>
            <w:hideMark/>
          </w:tcPr>
          <w:p w14:paraId="4BAAFABD" w14:textId="77777777" w:rsidR="00D540EC" w:rsidRDefault="00D540EC" w:rsidP="00D540EC">
            <w:pPr>
              <w:jc w:val="center"/>
              <w:rPr>
                <w:rFonts w:ascii="Arial" w:hAnsi="Arial" w:cs="Arial"/>
                <w:color w:val="000000"/>
                <w:sz w:val="20"/>
                <w:szCs w:val="20"/>
              </w:rPr>
            </w:pPr>
            <w:r>
              <w:rPr>
                <w:rFonts w:ascii="Arial" w:hAnsi="Arial" w:cs="Arial"/>
                <w:color w:val="000000"/>
                <w:sz w:val="20"/>
                <w:szCs w:val="20"/>
              </w:rPr>
              <w:t>448</w:t>
            </w:r>
          </w:p>
        </w:tc>
        <w:tc>
          <w:tcPr>
            <w:tcW w:w="539" w:type="pct"/>
            <w:tcBorders>
              <w:top w:val="nil"/>
              <w:left w:val="nil"/>
              <w:bottom w:val="single" w:sz="4" w:space="0" w:color="auto"/>
              <w:right w:val="single" w:sz="4" w:space="0" w:color="auto"/>
            </w:tcBorders>
            <w:noWrap/>
            <w:vAlign w:val="bottom"/>
            <w:hideMark/>
          </w:tcPr>
          <w:p w14:paraId="7961FBA6" w14:textId="77777777" w:rsidR="00D540EC" w:rsidRDefault="00D540EC" w:rsidP="00D540EC">
            <w:pPr>
              <w:jc w:val="center"/>
              <w:rPr>
                <w:rFonts w:ascii="Arial" w:hAnsi="Arial" w:cs="Arial"/>
                <w:color w:val="000000"/>
                <w:sz w:val="20"/>
                <w:szCs w:val="20"/>
              </w:rPr>
            </w:pPr>
            <w:r>
              <w:rPr>
                <w:rFonts w:ascii="Arial" w:hAnsi="Arial" w:cs="Arial"/>
                <w:color w:val="000000"/>
                <w:sz w:val="20"/>
                <w:szCs w:val="20"/>
              </w:rPr>
              <w:t>99%</w:t>
            </w:r>
          </w:p>
        </w:tc>
      </w:tr>
      <w:tr w:rsidR="00D540EC" w14:paraId="6FD262CC" w14:textId="77777777" w:rsidTr="00D540EC">
        <w:trPr>
          <w:trHeight w:val="250"/>
        </w:trPr>
        <w:tc>
          <w:tcPr>
            <w:tcW w:w="4076" w:type="pct"/>
            <w:tcBorders>
              <w:top w:val="nil"/>
              <w:left w:val="single" w:sz="4" w:space="0" w:color="auto"/>
              <w:bottom w:val="single" w:sz="4" w:space="0" w:color="auto"/>
              <w:right w:val="single" w:sz="4" w:space="0" w:color="auto"/>
            </w:tcBorders>
            <w:noWrap/>
            <w:vAlign w:val="bottom"/>
            <w:hideMark/>
          </w:tcPr>
          <w:p w14:paraId="7FB62786" w14:textId="564C271B" w:rsidR="00D540EC" w:rsidRDefault="00D540EC">
            <w:pPr>
              <w:rPr>
                <w:rFonts w:ascii="Arial" w:hAnsi="Arial" w:cs="Arial"/>
                <w:color w:val="000000"/>
                <w:sz w:val="20"/>
                <w:szCs w:val="20"/>
              </w:rPr>
            </w:pPr>
            <w:r>
              <w:rPr>
                <w:rFonts w:ascii="Arial" w:hAnsi="Arial" w:cs="Arial"/>
                <w:color w:val="000000"/>
                <w:sz w:val="20"/>
                <w:szCs w:val="20"/>
              </w:rPr>
              <w:t xml:space="preserve">Total </w:t>
            </w:r>
          </w:p>
        </w:tc>
        <w:tc>
          <w:tcPr>
            <w:tcW w:w="385" w:type="pct"/>
            <w:tcBorders>
              <w:top w:val="nil"/>
              <w:left w:val="nil"/>
              <w:bottom w:val="single" w:sz="4" w:space="0" w:color="auto"/>
              <w:right w:val="single" w:sz="4" w:space="0" w:color="auto"/>
            </w:tcBorders>
            <w:noWrap/>
            <w:vAlign w:val="bottom"/>
            <w:hideMark/>
          </w:tcPr>
          <w:p w14:paraId="0A174C66" w14:textId="77777777" w:rsidR="00D540EC" w:rsidRDefault="00D540EC" w:rsidP="00D540EC">
            <w:pPr>
              <w:jc w:val="center"/>
              <w:rPr>
                <w:rFonts w:ascii="Arial" w:hAnsi="Arial" w:cs="Arial"/>
                <w:color w:val="000000"/>
                <w:sz w:val="20"/>
                <w:szCs w:val="20"/>
              </w:rPr>
            </w:pPr>
            <w:r>
              <w:rPr>
                <w:rFonts w:ascii="Arial" w:hAnsi="Arial" w:cs="Arial"/>
                <w:color w:val="000000"/>
                <w:sz w:val="20"/>
                <w:szCs w:val="20"/>
              </w:rPr>
              <w:t>451</w:t>
            </w:r>
          </w:p>
        </w:tc>
        <w:tc>
          <w:tcPr>
            <w:tcW w:w="539" w:type="pct"/>
            <w:tcBorders>
              <w:top w:val="nil"/>
              <w:left w:val="nil"/>
              <w:bottom w:val="single" w:sz="4" w:space="0" w:color="auto"/>
              <w:right w:val="single" w:sz="4" w:space="0" w:color="auto"/>
            </w:tcBorders>
            <w:noWrap/>
            <w:vAlign w:val="bottom"/>
            <w:hideMark/>
          </w:tcPr>
          <w:p w14:paraId="3ADA9D54" w14:textId="77777777" w:rsidR="00D540EC" w:rsidRDefault="00D540EC" w:rsidP="00D540EC">
            <w:pPr>
              <w:jc w:val="center"/>
              <w:rPr>
                <w:rFonts w:ascii="Arial" w:hAnsi="Arial" w:cs="Arial"/>
                <w:color w:val="000000"/>
                <w:sz w:val="20"/>
                <w:szCs w:val="20"/>
              </w:rPr>
            </w:pPr>
            <w:r>
              <w:rPr>
                <w:rFonts w:ascii="Arial" w:hAnsi="Arial" w:cs="Arial"/>
                <w:color w:val="000000"/>
                <w:sz w:val="20"/>
                <w:szCs w:val="20"/>
              </w:rPr>
              <w:t>100%</w:t>
            </w:r>
          </w:p>
        </w:tc>
      </w:tr>
    </w:tbl>
    <w:p w14:paraId="7A78C2A2" w14:textId="14C109F8" w:rsidR="00737DB3" w:rsidRDefault="002A790F" w:rsidP="002A790F">
      <w:pPr>
        <w:spacing w:line="276" w:lineRule="auto"/>
        <w:jc w:val="center"/>
        <w:rPr>
          <w:rFonts w:ascii="Arial" w:hAnsi="Arial" w:cs="Arial"/>
          <w:color w:val="EE0000"/>
        </w:rPr>
      </w:pPr>
      <w:r>
        <w:rPr>
          <w:noProof/>
          <w14:ligatures w14:val="standardContextual"/>
        </w:rPr>
        <w:drawing>
          <wp:inline distT="0" distB="0" distL="0" distR="0" wp14:anchorId="4CA81E73" wp14:editId="19A748DE">
            <wp:extent cx="2838450" cy="1384300"/>
            <wp:effectExtent l="0" t="0" r="0" b="6350"/>
            <wp:docPr id="117080448" name="Gráfico 1">
              <a:extLst xmlns:a="http://schemas.openxmlformats.org/drawingml/2006/main">
                <a:ext uri="{FF2B5EF4-FFF2-40B4-BE49-F238E27FC236}">
                  <a16:creationId xmlns:a16="http://schemas.microsoft.com/office/drawing/2014/main" id="{41CCCA2F-CA17-F0AB-728B-CE0E66C261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963B9F8" w14:textId="345EEE31" w:rsidR="00AB5ED9" w:rsidRPr="00B61A01" w:rsidRDefault="00B61A01" w:rsidP="00B32CF3">
      <w:pPr>
        <w:spacing w:line="276" w:lineRule="auto"/>
        <w:jc w:val="both"/>
        <w:rPr>
          <w:rFonts w:ascii="Arial" w:hAnsi="Arial" w:cs="Arial"/>
        </w:rPr>
      </w:pPr>
      <w:r w:rsidRPr="00B61A01">
        <w:rPr>
          <w:rFonts w:ascii="Arial" w:hAnsi="Arial" w:cs="Arial"/>
        </w:rPr>
        <w:t>Este resultado evidencia que, en términos generales, la capacitación fue pertinente y alineada con las expectativas y requerimientos de los asistentes, reflejando un alto nivel de satisfacción y utilidad percibida.</w:t>
      </w:r>
    </w:p>
    <w:p w14:paraId="31C29710" w14:textId="77777777" w:rsidR="00AB5ED9" w:rsidRDefault="00AB5ED9" w:rsidP="00B32CF3">
      <w:pPr>
        <w:spacing w:line="276" w:lineRule="auto"/>
        <w:jc w:val="both"/>
        <w:rPr>
          <w:rFonts w:ascii="Arial" w:hAnsi="Arial" w:cs="Arial"/>
          <w:color w:val="EE0000"/>
        </w:rPr>
      </w:pPr>
    </w:p>
    <w:p w14:paraId="14BDE7D4" w14:textId="77777777" w:rsidR="00AB5ED9" w:rsidRDefault="00AB5ED9" w:rsidP="00B32CF3">
      <w:pPr>
        <w:spacing w:line="276" w:lineRule="auto"/>
        <w:jc w:val="both"/>
        <w:rPr>
          <w:rFonts w:ascii="Arial" w:hAnsi="Arial" w:cs="Arial"/>
          <w:color w:val="EE0000"/>
        </w:rPr>
      </w:pPr>
    </w:p>
    <w:tbl>
      <w:tblPr>
        <w:tblW w:w="5107" w:type="pct"/>
        <w:tblCellMar>
          <w:left w:w="70" w:type="dxa"/>
          <w:right w:w="70" w:type="dxa"/>
        </w:tblCellMar>
        <w:tblLook w:val="04A0" w:firstRow="1" w:lastRow="0" w:firstColumn="1" w:lastColumn="0" w:noHBand="0" w:noVBand="1"/>
      </w:tblPr>
      <w:tblGrid>
        <w:gridCol w:w="7509"/>
        <w:gridCol w:w="709"/>
        <w:gridCol w:w="991"/>
      </w:tblGrid>
      <w:tr w:rsidR="000316A4" w14:paraId="52B9DB74" w14:textId="77777777" w:rsidTr="002A790F">
        <w:trPr>
          <w:trHeight w:val="250"/>
        </w:trPr>
        <w:tc>
          <w:tcPr>
            <w:tcW w:w="4077" w:type="pct"/>
            <w:tcBorders>
              <w:top w:val="single" w:sz="4" w:space="0" w:color="auto"/>
              <w:left w:val="single" w:sz="4" w:space="0" w:color="auto"/>
              <w:bottom w:val="single" w:sz="4" w:space="0" w:color="auto"/>
              <w:right w:val="single" w:sz="4" w:space="0" w:color="auto"/>
            </w:tcBorders>
            <w:noWrap/>
            <w:vAlign w:val="bottom"/>
            <w:hideMark/>
          </w:tcPr>
          <w:p w14:paraId="3D442EA0" w14:textId="00D84BAD" w:rsidR="000316A4" w:rsidRDefault="000316A4">
            <w:pPr>
              <w:rPr>
                <w:rFonts w:ascii="Arial" w:hAnsi="Arial" w:cs="Arial"/>
                <w:color w:val="000000"/>
                <w:sz w:val="20"/>
                <w:szCs w:val="20"/>
                <w:lang w:val="es-CO" w:eastAsia="es-CO"/>
              </w:rPr>
            </w:pPr>
            <w:r>
              <w:rPr>
                <w:rFonts w:ascii="Arial" w:hAnsi="Arial" w:cs="Arial"/>
                <w:color w:val="000000"/>
                <w:sz w:val="20"/>
                <w:szCs w:val="20"/>
              </w:rPr>
              <w:t>¿Adquirió conocimientos según los objetivos propuestos?</w:t>
            </w:r>
          </w:p>
        </w:tc>
        <w:tc>
          <w:tcPr>
            <w:tcW w:w="385" w:type="pct"/>
            <w:tcBorders>
              <w:top w:val="single" w:sz="4" w:space="0" w:color="auto"/>
              <w:left w:val="nil"/>
              <w:bottom w:val="single" w:sz="4" w:space="0" w:color="auto"/>
              <w:right w:val="single" w:sz="4" w:space="0" w:color="auto"/>
            </w:tcBorders>
            <w:noWrap/>
            <w:vAlign w:val="bottom"/>
            <w:hideMark/>
          </w:tcPr>
          <w:p w14:paraId="7BBD7654" w14:textId="77777777" w:rsidR="000316A4" w:rsidRDefault="000316A4" w:rsidP="000316A4">
            <w:pPr>
              <w:jc w:val="center"/>
              <w:rPr>
                <w:rFonts w:ascii="Arial" w:hAnsi="Arial" w:cs="Arial"/>
                <w:color w:val="000000"/>
                <w:sz w:val="20"/>
                <w:szCs w:val="20"/>
              </w:rPr>
            </w:pPr>
            <w:r>
              <w:rPr>
                <w:rFonts w:ascii="Arial" w:hAnsi="Arial" w:cs="Arial"/>
                <w:color w:val="000000"/>
                <w:sz w:val="20"/>
                <w:szCs w:val="20"/>
              </w:rPr>
              <w:t>#</w:t>
            </w:r>
          </w:p>
        </w:tc>
        <w:tc>
          <w:tcPr>
            <w:tcW w:w="538" w:type="pct"/>
            <w:tcBorders>
              <w:top w:val="single" w:sz="4" w:space="0" w:color="auto"/>
              <w:left w:val="nil"/>
              <w:bottom w:val="single" w:sz="4" w:space="0" w:color="auto"/>
              <w:right w:val="single" w:sz="4" w:space="0" w:color="auto"/>
            </w:tcBorders>
            <w:noWrap/>
            <w:vAlign w:val="bottom"/>
            <w:hideMark/>
          </w:tcPr>
          <w:p w14:paraId="2E717C49" w14:textId="77777777" w:rsidR="000316A4" w:rsidRDefault="000316A4" w:rsidP="000316A4">
            <w:pPr>
              <w:jc w:val="center"/>
              <w:rPr>
                <w:rFonts w:ascii="Arial" w:hAnsi="Arial" w:cs="Arial"/>
                <w:color w:val="000000"/>
                <w:sz w:val="20"/>
                <w:szCs w:val="20"/>
              </w:rPr>
            </w:pPr>
            <w:r>
              <w:rPr>
                <w:rFonts w:ascii="Arial" w:hAnsi="Arial" w:cs="Arial"/>
                <w:color w:val="000000"/>
                <w:sz w:val="20"/>
                <w:szCs w:val="20"/>
              </w:rPr>
              <w:t>%</w:t>
            </w:r>
          </w:p>
        </w:tc>
      </w:tr>
      <w:tr w:rsidR="000316A4" w14:paraId="4B8488E7" w14:textId="77777777" w:rsidTr="002A790F">
        <w:trPr>
          <w:trHeight w:val="250"/>
        </w:trPr>
        <w:tc>
          <w:tcPr>
            <w:tcW w:w="4077" w:type="pct"/>
            <w:tcBorders>
              <w:top w:val="nil"/>
              <w:left w:val="single" w:sz="4" w:space="0" w:color="auto"/>
              <w:bottom w:val="single" w:sz="4" w:space="0" w:color="auto"/>
              <w:right w:val="single" w:sz="4" w:space="0" w:color="auto"/>
            </w:tcBorders>
            <w:noWrap/>
            <w:vAlign w:val="bottom"/>
            <w:hideMark/>
          </w:tcPr>
          <w:p w14:paraId="3F24D04D" w14:textId="77777777" w:rsidR="000316A4" w:rsidRDefault="000316A4">
            <w:pPr>
              <w:rPr>
                <w:rFonts w:ascii="Arial" w:hAnsi="Arial" w:cs="Arial"/>
                <w:color w:val="000000"/>
                <w:sz w:val="20"/>
                <w:szCs w:val="20"/>
              </w:rPr>
            </w:pPr>
            <w:r>
              <w:rPr>
                <w:rFonts w:ascii="Arial" w:hAnsi="Arial" w:cs="Arial"/>
                <w:color w:val="000000"/>
                <w:sz w:val="20"/>
                <w:szCs w:val="20"/>
              </w:rPr>
              <w:t>No</w:t>
            </w:r>
          </w:p>
        </w:tc>
        <w:tc>
          <w:tcPr>
            <w:tcW w:w="385" w:type="pct"/>
            <w:tcBorders>
              <w:top w:val="nil"/>
              <w:left w:val="nil"/>
              <w:bottom w:val="single" w:sz="4" w:space="0" w:color="auto"/>
              <w:right w:val="single" w:sz="4" w:space="0" w:color="auto"/>
            </w:tcBorders>
            <w:noWrap/>
            <w:vAlign w:val="bottom"/>
            <w:hideMark/>
          </w:tcPr>
          <w:p w14:paraId="0257E7AD" w14:textId="77777777" w:rsidR="000316A4" w:rsidRDefault="000316A4" w:rsidP="000316A4">
            <w:pPr>
              <w:jc w:val="center"/>
              <w:rPr>
                <w:rFonts w:ascii="Arial" w:hAnsi="Arial" w:cs="Arial"/>
                <w:color w:val="000000"/>
                <w:sz w:val="20"/>
                <w:szCs w:val="20"/>
              </w:rPr>
            </w:pPr>
            <w:r>
              <w:rPr>
                <w:rFonts w:ascii="Arial" w:hAnsi="Arial" w:cs="Arial"/>
                <w:color w:val="000000"/>
                <w:sz w:val="20"/>
                <w:szCs w:val="20"/>
              </w:rPr>
              <w:t>1</w:t>
            </w:r>
          </w:p>
        </w:tc>
        <w:tc>
          <w:tcPr>
            <w:tcW w:w="538" w:type="pct"/>
            <w:tcBorders>
              <w:top w:val="nil"/>
              <w:left w:val="nil"/>
              <w:bottom w:val="single" w:sz="4" w:space="0" w:color="auto"/>
              <w:right w:val="single" w:sz="4" w:space="0" w:color="auto"/>
            </w:tcBorders>
            <w:noWrap/>
            <w:vAlign w:val="bottom"/>
            <w:hideMark/>
          </w:tcPr>
          <w:p w14:paraId="015F9930" w14:textId="77777777" w:rsidR="000316A4" w:rsidRDefault="000316A4" w:rsidP="000316A4">
            <w:pPr>
              <w:jc w:val="center"/>
              <w:rPr>
                <w:rFonts w:ascii="Arial" w:hAnsi="Arial" w:cs="Arial"/>
                <w:color w:val="000000"/>
                <w:sz w:val="20"/>
                <w:szCs w:val="20"/>
              </w:rPr>
            </w:pPr>
            <w:r>
              <w:rPr>
                <w:rFonts w:ascii="Arial" w:hAnsi="Arial" w:cs="Arial"/>
                <w:color w:val="000000"/>
                <w:sz w:val="20"/>
                <w:szCs w:val="20"/>
              </w:rPr>
              <w:t>0%</w:t>
            </w:r>
          </w:p>
        </w:tc>
      </w:tr>
      <w:tr w:rsidR="000316A4" w14:paraId="73FE2AA5" w14:textId="77777777" w:rsidTr="002A790F">
        <w:trPr>
          <w:trHeight w:val="250"/>
        </w:trPr>
        <w:tc>
          <w:tcPr>
            <w:tcW w:w="4077" w:type="pct"/>
            <w:tcBorders>
              <w:top w:val="nil"/>
              <w:left w:val="single" w:sz="4" w:space="0" w:color="auto"/>
              <w:bottom w:val="single" w:sz="4" w:space="0" w:color="auto"/>
              <w:right w:val="single" w:sz="4" w:space="0" w:color="auto"/>
            </w:tcBorders>
            <w:noWrap/>
            <w:vAlign w:val="bottom"/>
            <w:hideMark/>
          </w:tcPr>
          <w:p w14:paraId="3684D4D0" w14:textId="77777777" w:rsidR="000316A4" w:rsidRDefault="000316A4">
            <w:pPr>
              <w:rPr>
                <w:rFonts w:ascii="Arial" w:hAnsi="Arial" w:cs="Arial"/>
                <w:color w:val="000000"/>
                <w:sz w:val="20"/>
                <w:szCs w:val="20"/>
              </w:rPr>
            </w:pPr>
            <w:r>
              <w:rPr>
                <w:rFonts w:ascii="Arial" w:hAnsi="Arial" w:cs="Arial"/>
                <w:color w:val="000000"/>
                <w:sz w:val="20"/>
                <w:szCs w:val="20"/>
              </w:rPr>
              <w:t>Sí</w:t>
            </w:r>
          </w:p>
        </w:tc>
        <w:tc>
          <w:tcPr>
            <w:tcW w:w="385" w:type="pct"/>
            <w:tcBorders>
              <w:top w:val="nil"/>
              <w:left w:val="nil"/>
              <w:bottom w:val="single" w:sz="4" w:space="0" w:color="auto"/>
              <w:right w:val="single" w:sz="4" w:space="0" w:color="auto"/>
            </w:tcBorders>
            <w:noWrap/>
            <w:vAlign w:val="bottom"/>
            <w:hideMark/>
          </w:tcPr>
          <w:p w14:paraId="20E50090" w14:textId="77777777" w:rsidR="000316A4" w:rsidRDefault="000316A4" w:rsidP="000316A4">
            <w:pPr>
              <w:jc w:val="center"/>
              <w:rPr>
                <w:rFonts w:ascii="Arial" w:hAnsi="Arial" w:cs="Arial"/>
                <w:color w:val="000000"/>
                <w:sz w:val="20"/>
                <w:szCs w:val="20"/>
              </w:rPr>
            </w:pPr>
            <w:r>
              <w:rPr>
                <w:rFonts w:ascii="Arial" w:hAnsi="Arial" w:cs="Arial"/>
                <w:color w:val="000000"/>
                <w:sz w:val="20"/>
                <w:szCs w:val="20"/>
              </w:rPr>
              <w:t>454</w:t>
            </w:r>
          </w:p>
        </w:tc>
        <w:tc>
          <w:tcPr>
            <w:tcW w:w="538" w:type="pct"/>
            <w:tcBorders>
              <w:top w:val="nil"/>
              <w:left w:val="nil"/>
              <w:bottom w:val="single" w:sz="4" w:space="0" w:color="auto"/>
              <w:right w:val="single" w:sz="4" w:space="0" w:color="auto"/>
            </w:tcBorders>
            <w:noWrap/>
            <w:vAlign w:val="bottom"/>
            <w:hideMark/>
          </w:tcPr>
          <w:p w14:paraId="0C53555B" w14:textId="77777777" w:rsidR="000316A4" w:rsidRDefault="000316A4" w:rsidP="000316A4">
            <w:pPr>
              <w:jc w:val="center"/>
              <w:rPr>
                <w:rFonts w:ascii="Arial" w:hAnsi="Arial" w:cs="Arial"/>
                <w:color w:val="000000"/>
                <w:sz w:val="20"/>
                <w:szCs w:val="20"/>
              </w:rPr>
            </w:pPr>
            <w:r>
              <w:rPr>
                <w:rFonts w:ascii="Arial" w:hAnsi="Arial" w:cs="Arial"/>
                <w:color w:val="000000"/>
                <w:sz w:val="20"/>
                <w:szCs w:val="20"/>
              </w:rPr>
              <w:t>100%</w:t>
            </w:r>
          </w:p>
        </w:tc>
      </w:tr>
      <w:tr w:rsidR="000316A4" w14:paraId="1156C4BC" w14:textId="77777777" w:rsidTr="002A790F">
        <w:trPr>
          <w:trHeight w:val="250"/>
        </w:trPr>
        <w:tc>
          <w:tcPr>
            <w:tcW w:w="4077" w:type="pct"/>
            <w:tcBorders>
              <w:top w:val="nil"/>
              <w:left w:val="single" w:sz="4" w:space="0" w:color="auto"/>
              <w:bottom w:val="single" w:sz="4" w:space="0" w:color="auto"/>
              <w:right w:val="single" w:sz="4" w:space="0" w:color="auto"/>
            </w:tcBorders>
            <w:noWrap/>
            <w:vAlign w:val="bottom"/>
            <w:hideMark/>
          </w:tcPr>
          <w:p w14:paraId="78B6EAAF" w14:textId="77777777" w:rsidR="000316A4" w:rsidRDefault="000316A4">
            <w:pPr>
              <w:rPr>
                <w:rFonts w:ascii="Arial" w:hAnsi="Arial" w:cs="Arial"/>
                <w:color w:val="000000"/>
                <w:sz w:val="20"/>
                <w:szCs w:val="20"/>
              </w:rPr>
            </w:pPr>
            <w:r>
              <w:rPr>
                <w:rFonts w:ascii="Arial" w:hAnsi="Arial" w:cs="Arial"/>
                <w:color w:val="000000"/>
                <w:sz w:val="20"/>
                <w:szCs w:val="20"/>
              </w:rPr>
              <w:t xml:space="preserve">Total </w:t>
            </w:r>
          </w:p>
        </w:tc>
        <w:tc>
          <w:tcPr>
            <w:tcW w:w="385" w:type="pct"/>
            <w:tcBorders>
              <w:top w:val="nil"/>
              <w:left w:val="nil"/>
              <w:bottom w:val="single" w:sz="4" w:space="0" w:color="auto"/>
              <w:right w:val="single" w:sz="4" w:space="0" w:color="auto"/>
            </w:tcBorders>
            <w:noWrap/>
            <w:vAlign w:val="bottom"/>
            <w:hideMark/>
          </w:tcPr>
          <w:p w14:paraId="1C562766" w14:textId="77777777" w:rsidR="000316A4" w:rsidRDefault="000316A4" w:rsidP="000316A4">
            <w:pPr>
              <w:jc w:val="center"/>
              <w:rPr>
                <w:rFonts w:ascii="Arial" w:hAnsi="Arial" w:cs="Arial"/>
                <w:color w:val="000000"/>
                <w:sz w:val="20"/>
                <w:szCs w:val="20"/>
              </w:rPr>
            </w:pPr>
            <w:r>
              <w:rPr>
                <w:rFonts w:ascii="Arial" w:hAnsi="Arial" w:cs="Arial"/>
                <w:color w:val="000000"/>
                <w:sz w:val="20"/>
                <w:szCs w:val="20"/>
              </w:rPr>
              <w:t>455</w:t>
            </w:r>
          </w:p>
        </w:tc>
        <w:tc>
          <w:tcPr>
            <w:tcW w:w="538" w:type="pct"/>
            <w:tcBorders>
              <w:top w:val="nil"/>
              <w:left w:val="nil"/>
              <w:bottom w:val="single" w:sz="4" w:space="0" w:color="auto"/>
              <w:right w:val="single" w:sz="4" w:space="0" w:color="auto"/>
            </w:tcBorders>
            <w:noWrap/>
            <w:vAlign w:val="bottom"/>
            <w:hideMark/>
          </w:tcPr>
          <w:p w14:paraId="30323638" w14:textId="77777777" w:rsidR="000316A4" w:rsidRDefault="000316A4" w:rsidP="000316A4">
            <w:pPr>
              <w:jc w:val="center"/>
              <w:rPr>
                <w:rFonts w:ascii="Arial" w:hAnsi="Arial" w:cs="Arial"/>
                <w:color w:val="000000"/>
                <w:sz w:val="20"/>
                <w:szCs w:val="20"/>
              </w:rPr>
            </w:pPr>
            <w:r>
              <w:rPr>
                <w:rFonts w:ascii="Arial" w:hAnsi="Arial" w:cs="Arial"/>
                <w:color w:val="000000"/>
                <w:sz w:val="20"/>
                <w:szCs w:val="20"/>
              </w:rPr>
              <w:t>100%</w:t>
            </w:r>
          </w:p>
        </w:tc>
      </w:tr>
    </w:tbl>
    <w:p w14:paraId="1107EA9D" w14:textId="57FB2FAF" w:rsidR="002A790F" w:rsidRDefault="00EC7899" w:rsidP="00EC7899">
      <w:pPr>
        <w:spacing w:line="276" w:lineRule="auto"/>
        <w:jc w:val="center"/>
        <w:rPr>
          <w:rFonts w:ascii="Arial" w:hAnsi="Arial" w:cs="Arial"/>
          <w:color w:val="EE0000"/>
        </w:rPr>
      </w:pPr>
      <w:r>
        <w:rPr>
          <w:noProof/>
          <w14:ligatures w14:val="standardContextual"/>
        </w:rPr>
        <w:drawing>
          <wp:inline distT="0" distB="0" distL="0" distR="0" wp14:anchorId="5A612A02" wp14:editId="41A32AEA">
            <wp:extent cx="2578100" cy="1606550"/>
            <wp:effectExtent l="0" t="0" r="12700" b="12700"/>
            <wp:docPr id="1427835630" name="Gráfico 1">
              <a:extLst xmlns:a="http://schemas.openxmlformats.org/drawingml/2006/main">
                <a:ext uri="{FF2B5EF4-FFF2-40B4-BE49-F238E27FC236}">
                  <a16:creationId xmlns:a16="http://schemas.microsoft.com/office/drawing/2014/main" id="{84A91087-B110-F2BD-A314-240202AAB1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3799A6C" w14:textId="1B1774AA" w:rsidR="00503093" w:rsidRPr="00106FD7" w:rsidRDefault="00106FD7" w:rsidP="00B32CF3">
      <w:pPr>
        <w:spacing w:line="276" w:lineRule="auto"/>
        <w:jc w:val="both"/>
        <w:rPr>
          <w:rFonts w:ascii="Arial" w:hAnsi="Arial" w:cs="Arial"/>
        </w:rPr>
      </w:pPr>
      <w:r w:rsidRPr="00106FD7">
        <w:rPr>
          <w:rFonts w:ascii="Arial" w:hAnsi="Arial" w:cs="Arial"/>
        </w:rPr>
        <w:t>Este resultado refleja un alto nivel de efectividad de la capacitación, ya que la gran mayoría percibe que logró adquirir conocimientos acordes con los objetivos establecidos</w:t>
      </w:r>
    </w:p>
    <w:p w14:paraId="0F3FA9FC" w14:textId="77777777" w:rsidR="00503093" w:rsidRDefault="00503093" w:rsidP="00B32CF3">
      <w:pPr>
        <w:spacing w:line="276" w:lineRule="auto"/>
        <w:jc w:val="both"/>
        <w:rPr>
          <w:rFonts w:ascii="Arial" w:hAnsi="Arial" w:cs="Arial"/>
          <w:color w:val="EE0000"/>
        </w:rPr>
      </w:pPr>
    </w:p>
    <w:p w14:paraId="026CC0AB" w14:textId="77777777" w:rsidR="00503093" w:rsidRDefault="00503093" w:rsidP="00B32CF3">
      <w:pPr>
        <w:spacing w:line="276" w:lineRule="auto"/>
        <w:jc w:val="both"/>
        <w:rPr>
          <w:rFonts w:ascii="Arial" w:hAnsi="Arial" w:cs="Arial"/>
          <w:color w:val="EE0000"/>
        </w:rPr>
      </w:pPr>
    </w:p>
    <w:p w14:paraId="07BCEDBF" w14:textId="77777777" w:rsidR="00B6697C" w:rsidRDefault="00B6697C" w:rsidP="00B32CF3">
      <w:pPr>
        <w:spacing w:line="276" w:lineRule="auto"/>
        <w:jc w:val="both"/>
        <w:rPr>
          <w:rFonts w:ascii="Arial" w:hAnsi="Arial" w:cs="Arial"/>
          <w:color w:val="EE0000"/>
        </w:rPr>
      </w:pPr>
    </w:p>
    <w:p w14:paraId="7B8F3BC2" w14:textId="77777777" w:rsidR="00B6697C" w:rsidRDefault="00B6697C" w:rsidP="00B32CF3">
      <w:pPr>
        <w:spacing w:line="276" w:lineRule="auto"/>
        <w:jc w:val="both"/>
        <w:rPr>
          <w:rFonts w:ascii="Arial" w:hAnsi="Arial" w:cs="Arial"/>
          <w:color w:val="EE0000"/>
        </w:rPr>
      </w:pPr>
    </w:p>
    <w:p w14:paraId="7CF7DAC9" w14:textId="77777777" w:rsidR="00B6697C" w:rsidRDefault="00B6697C" w:rsidP="00B32CF3">
      <w:pPr>
        <w:spacing w:line="276" w:lineRule="auto"/>
        <w:jc w:val="both"/>
        <w:rPr>
          <w:rFonts w:ascii="Arial" w:hAnsi="Arial" w:cs="Arial"/>
          <w:color w:val="EE0000"/>
        </w:rPr>
      </w:pPr>
    </w:p>
    <w:p w14:paraId="1FB7F71C" w14:textId="77777777" w:rsidR="00B6697C" w:rsidRDefault="00B6697C" w:rsidP="00B32CF3">
      <w:pPr>
        <w:spacing w:line="276" w:lineRule="auto"/>
        <w:jc w:val="both"/>
        <w:rPr>
          <w:rFonts w:ascii="Arial" w:hAnsi="Arial" w:cs="Arial"/>
          <w:color w:val="EE0000"/>
        </w:rPr>
      </w:pPr>
    </w:p>
    <w:p w14:paraId="77B34834" w14:textId="77777777" w:rsidR="00B6697C" w:rsidRDefault="00B6697C" w:rsidP="00B32CF3">
      <w:pPr>
        <w:spacing w:line="276" w:lineRule="auto"/>
        <w:jc w:val="both"/>
        <w:rPr>
          <w:rFonts w:ascii="Arial" w:hAnsi="Arial" w:cs="Arial"/>
          <w:color w:val="EE0000"/>
        </w:rPr>
      </w:pPr>
    </w:p>
    <w:p w14:paraId="139B2049" w14:textId="77777777" w:rsidR="00B6697C" w:rsidRDefault="00B6697C" w:rsidP="00B32CF3">
      <w:pPr>
        <w:spacing w:line="276" w:lineRule="auto"/>
        <w:jc w:val="both"/>
        <w:rPr>
          <w:rFonts w:ascii="Arial" w:hAnsi="Arial" w:cs="Arial"/>
          <w:color w:val="EE0000"/>
        </w:rPr>
      </w:pPr>
    </w:p>
    <w:p w14:paraId="40BABB8F" w14:textId="77777777" w:rsidR="00B6697C" w:rsidRDefault="00B6697C" w:rsidP="00B32CF3">
      <w:pPr>
        <w:spacing w:line="276" w:lineRule="auto"/>
        <w:jc w:val="both"/>
        <w:rPr>
          <w:rFonts w:ascii="Arial" w:hAnsi="Arial" w:cs="Arial"/>
          <w:color w:val="EE0000"/>
        </w:rPr>
      </w:pPr>
    </w:p>
    <w:p w14:paraId="4019DD76" w14:textId="77777777" w:rsidR="00B6697C" w:rsidRDefault="00B6697C" w:rsidP="00B32CF3">
      <w:pPr>
        <w:spacing w:line="276" w:lineRule="auto"/>
        <w:jc w:val="both"/>
        <w:rPr>
          <w:rFonts w:ascii="Arial" w:hAnsi="Arial" w:cs="Arial"/>
          <w:color w:val="EE0000"/>
        </w:rPr>
      </w:pPr>
    </w:p>
    <w:p w14:paraId="4CBBC05D" w14:textId="77777777" w:rsidR="00B6697C" w:rsidRDefault="00B6697C" w:rsidP="00B32CF3">
      <w:pPr>
        <w:spacing w:line="276" w:lineRule="auto"/>
        <w:jc w:val="both"/>
        <w:rPr>
          <w:rFonts w:ascii="Arial" w:hAnsi="Arial" w:cs="Arial"/>
          <w:color w:val="EE0000"/>
        </w:rPr>
      </w:pPr>
    </w:p>
    <w:p w14:paraId="0D520919" w14:textId="77777777" w:rsidR="00B6697C" w:rsidRDefault="00B6697C" w:rsidP="00B32CF3">
      <w:pPr>
        <w:spacing w:line="276" w:lineRule="auto"/>
        <w:jc w:val="both"/>
        <w:rPr>
          <w:rFonts w:ascii="Arial" w:hAnsi="Arial" w:cs="Arial"/>
          <w:color w:val="EE0000"/>
        </w:rPr>
      </w:pPr>
    </w:p>
    <w:p w14:paraId="1E2419FA" w14:textId="77777777" w:rsidR="00B6697C" w:rsidRDefault="00B6697C" w:rsidP="00B32CF3">
      <w:pPr>
        <w:spacing w:line="276" w:lineRule="auto"/>
        <w:jc w:val="both"/>
        <w:rPr>
          <w:rFonts w:ascii="Arial" w:hAnsi="Arial" w:cs="Arial"/>
          <w:color w:val="EE0000"/>
        </w:rPr>
      </w:pPr>
    </w:p>
    <w:tbl>
      <w:tblPr>
        <w:tblW w:w="5107" w:type="pct"/>
        <w:tblCellMar>
          <w:left w:w="70" w:type="dxa"/>
          <w:right w:w="70" w:type="dxa"/>
        </w:tblCellMar>
        <w:tblLook w:val="04A0" w:firstRow="1" w:lastRow="0" w:firstColumn="1" w:lastColumn="0" w:noHBand="0" w:noVBand="1"/>
      </w:tblPr>
      <w:tblGrid>
        <w:gridCol w:w="7509"/>
        <w:gridCol w:w="709"/>
        <w:gridCol w:w="991"/>
      </w:tblGrid>
      <w:tr w:rsidR="001266FE" w14:paraId="41D344BB" w14:textId="77777777" w:rsidTr="00CD01B6">
        <w:trPr>
          <w:trHeight w:val="250"/>
        </w:trPr>
        <w:tc>
          <w:tcPr>
            <w:tcW w:w="4077" w:type="pct"/>
            <w:tcBorders>
              <w:top w:val="single" w:sz="4" w:space="0" w:color="auto"/>
              <w:left w:val="single" w:sz="4" w:space="0" w:color="auto"/>
              <w:bottom w:val="single" w:sz="4" w:space="0" w:color="auto"/>
              <w:right w:val="single" w:sz="4" w:space="0" w:color="auto"/>
            </w:tcBorders>
            <w:noWrap/>
            <w:vAlign w:val="bottom"/>
            <w:hideMark/>
          </w:tcPr>
          <w:p w14:paraId="637307E8" w14:textId="77777777" w:rsidR="001266FE" w:rsidRDefault="001266FE">
            <w:pPr>
              <w:rPr>
                <w:rFonts w:ascii="Arial" w:hAnsi="Arial" w:cs="Arial"/>
                <w:color w:val="000000"/>
                <w:sz w:val="20"/>
                <w:szCs w:val="20"/>
                <w:lang w:val="es-CO" w:eastAsia="es-CO"/>
              </w:rPr>
            </w:pPr>
            <w:r>
              <w:rPr>
                <w:rFonts w:ascii="Arial" w:hAnsi="Arial" w:cs="Arial"/>
                <w:color w:val="000000"/>
                <w:sz w:val="20"/>
                <w:szCs w:val="20"/>
              </w:rPr>
              <w:lastRenderedPageBreak/>
              <w:t>¿El tiempo empleado para desarrollar cada uno de los temas fue adecuado?</w:t>
            </w:r>
          </w:p>
        </w:tc>
        <w:tc>
          <w:tcPr>
            <w:tcW w:w="385" w:type="pct"/>
            <w:tcBorders>
              <w:top w:val="single" w:sz="4" w:space="0" w:color="auto"/>
              <w:left w:val="nil"/>
              <w:bottom w:val="single" w:sz="4" w:space="0" w:color="auto"/>
              <w:right w:val="single" w:sz="4" w:space="0" w:color="auto"/>
            </w:tcBorders>
            <w:noWrap/>
            <w:vAlign w:val="bottom"/>
            <w:hideMark/>
          </w:tcPr>
          <w:p w14:paraId="4F034D16" w14:textId="77777777" w:rsidR="001266FE" w:rsidRDefault="001266FE">
            <w:pPr>
              <w:jc w:val="center"/>
              <w:rPr>
                <w:rFonts w:ascii="Arial" w:hAnsi="Arial" w:cs="Arial"/>
                <w:color w:val="000000"/>
                <w:sz w:val="20"/>
                <w:szCs w:val="20"/>
              </w:rPr>
            </w:pPr>
            <w:r>
              <w:rPr>
                <w:rFonts w:ascii="Arial" w:hAnsi="Arial" w:cs="Arial"/>
                <w:color w:val="000000"/>
                <w:sz w:val="20"/>
                <w:szCs w:val="20"/>
              </w:rPr>
              <w:t>#</w:t>
            </w:r>
          </w:p>
        </w:tc>
        <w:tc>
          <w:tcPr>
            <w:tcW w:w="538" w:type="pct"/>
            <w:tcBorders>
              <w:top w:val="single" w:sz="4" w:space="0" w:color="auto"/>
              <w:left w:val="nil"/>
              <w:bottom w:val="single" w:sz="4" w:space="0" w:color="auto"/>
              <w:right w:val="single" w:sz="4" w:space="0" w:color="auto"/>
            </w:tcBorders>
            <w:noWrap/>
            <w:vAlign w:val="bottom"/>
            <w:hideMark/>
          </w:tcPr>
          <w:p w14:paraId="4CB11DDB" w14:textId="77777777" w:rsidR="001266FE" w:rsidRDefault="001266FE">
            <w:pPr>
              <w:jc w:val="center"/>
              <w:rPr>
                <w:rFonts w:ascii="Arial" w:hAnsi="Arial" w:cs="Arial"/>
                <w:color w:val="000000"/>
                <w:sz w:val="20"/>
                <w:szCs w:val="20"/>
              </w:rPr>
            </w:pPr>
            <w:r>
              <w:rPr>
                <w:rFonts w:ascii="Arial" w:hAnsi="Arial" w:cs="Arial"/>
                <w:color w:val="000000"/>
                <w:sz w:val="20"/>
                <w:szCs w:val="20"/>
              </w:rPr>
              <w:t>%</w:t>
            </w:r>
          </w:p>
        </w:tc>
      </w:tr>
      <w:tr w:rsidR="001266FE" w14:paraId="4C8E8690" w14:textId="77777777" w:rsidTr="00CD01B6">
        <w:trPr>
          <w:trHeight w:val="250"/>
        </w:trPr>
        <w:tc>
          <w:tcPr>
            <w:tcW w:w="4077" w:type="pct"/>
            <w:tcBorders>
              <w:top w:val="nil"/>
              <w:left w:val="single" w:sz="4" w:space="0" w:color="auto"/>
              <w:bottom w:val="single" w:sz="4" w:space="0" w:color="auto"/>
              <w:right w:val="single" w:sz="4" w:space="0" w:color="auto"/>
            </w:tcBorders>
            <w:noWrap/>
            <w:vAlign w:val="bottom"/>
            <w:hideMark/>
          </w:tcPr>
          <w:p w14:paraId="6100A288" w14:textId="77777777" w:rsidR="001266FE" w:rsidRDefault="001266FE">
            <w:pPr>
              <w:rPr>
                <w:rFonts w:ascii="Arial" w:hAnsi="Arial" w:cs="Arial"/>
                <w:color w:val="000000"/>
                <w:sz w:val="20"/>
                <w:szCs w:val="20"/>
              </w:rPr>
            </w:pPr>
            <w:r>
              <w:rPr>
                <w:rFonts w:ascii="Arial" w:hAnsi="Arial" w:cs="Arial"/>
                <w:color w:val="000000"/>
                <w:sz w:val="20"/>
                <w:szCs w:val="20"/>
              </w:rPr>
              <w:t>No</w:t>
            </w:r>
          </w:p>
        </w:tc>
        <w:tc>
          <w:tcPr>
            <w:tcW w:w="385" w:type="pct"/>
            <w:tcBorders>
              <w:top w:val="nil"/>
              <w:left w:val="nil"/>
              <w:bottom w:val="single" w:sz="4" w:space="0" w:color="auto"/>
              <w:right w:val="single" w:sz="4" w:space="0" w:color="auto"/>
            </w:tcBorders>
            <w:noWrap/>
            <w:vAlign w:val="bottom"/>
            <w:hideMark/>
          </w:tcPr>
          <w:p w14:paraId="70682B1F" w14:textId="77777777" w:rsidR="001266FE" w:rsidRDefault="001266FE">
            <w:pPr>
              <w:jc w:val="center"/>
              <w:rPr>
                <w:rFonts w:ascii="Arial" w:hAnsi="Arial" w:cs="Arial"/>
                <w:color w:val="000000"/>
                <w:sz w:val="20"/>
                <w:szCs w:val="20"/>
              </w:rPr>
            </w:pPr>
            <w:r>
              <w:rPr>
                <w:rFonts w:ascii="Arial" w:hAnsi="Arial" w:cs="Arial"/>
                <w:color w:val="000000"/>
                <w:sz w:val="20"/>
                <w:szCs w:val="20"/>
              </w:rPr>
              <w:t>5</w:t>
            </w:r>
          </w:p>
        </w:tc>
        <w:tc>
          <w:tcPr>
            <w:tcW w:w="538" w:type="pct"/>
            <w:tcBorders>
              <w:top w:val="nil"/>
              <w:left w:val="nil"/>
              <w:bottom w:val="single" w:sz="4" w:space="0" w:color="auto"/>
              <w:right w:val="single" w:sz="4" w:space="0" w:color="auto"/>
            </w:tcBorders>
            <w:noWrap/>
            <w:vAlign w:val="bottom"/>
            <w:hideMark/>
          </w:tcPr>
          <w:p w14:paraId="674B3DCB" w14:textId="77777777" w:rsidR="001266FE" w:rsidRDefault="001266FE">
            <w:pPr>
              <w:jc w:val="center"/>
              <w:rPr>
                <w:rFonts w:ascii="Arial" w:hAnsi="Arial" w:cs="Arial"/>
                <w:color w:val="000000"/>
                <w:sz w:val="20"/>
                <w:szCs w:val="20"/>
              </w:rPr>
            </w:pPr>
            <w:r>
              <w:rPr>
                <w:rFonts w:ascii="Arial" w:hAnsi="Arial" w:cs="Arial"/>
                <w:color w:val="000000"/>
                <w:sz w:val="20"/>
                <w:szCs w:val="20"/>
              </w:rPr>
              <w:t>1%</w:t>
            </w:r>
          </w:p>
        </w:tc>
      </w:tr>
      <w:tr w:rsidR="001266FE" w14:paraId="65E8273C" w14:textId="77777777" w:rsidTr="00CD01B6">
        <w:trPr>
          <w:trHeight w:val="250"/>
        </w:trPr>
        <w:tc>
          <w:tcPr>
            <w:tcW w:w="4077" w:type="pct"/>
            <w:tcBorders>
              <w:top w:val="nil"/>
              <w:left w:val="single" w:sz="4" w:space="0" w:color="auto"/>
              <w:bottom w:val="single" w:sz="4" w:space="0" w:color="auto"/>
              <w:right w:val="single" w:sz="4" w:space="0" w:color="auto"/>
            </w:tcBorders>
            <w:noWrap/>
            <w:vAlign w:val="bottom"/>
            <w:hideMark/>
          </w:tcPr>
          <w:p w14:paraId="12CD18C8" w14:textId="77777777" w:rsidR="001266FE" w:rsidRDefault="001266FE">
            <w:pPr>
              <w:rPr>
                <w:rFonts w:ascii="Arial" w:hAnsi="Arial" w:cs="Arial"/>
                <w:color w:val="000000"/>
                <w:sz w:val="20"/>
                <w:szCs w:val="20"/>
              </w:rPr>
            </w:pPr>
            <w:r>
              <w:rPr>
                <w:rFonts w:ascii="Arial" w:hAnsi="Arial" w:cs="Arial"/>
                <w:color w:val="000000"/>
                <w:sz w:val="20"/>
                <w:szCs w:val="20"/>
              </w:rPr>
              <w:t>Si</w:t>
            </w:r>
          </w:p>
        </w:tc>
        <w:tc>
          <w:tcPr>
            <w:tcW w:w="385" w:type="pct"/>
            <w:tcBorders>
              <w:top w:val="nil"/>
              <w:left w:val="nil"/>
              <w:bottom w:val="single" w:sz="4" w:space="0" w:color="auto"/>
              <w:right w:val="single" w:sz="4" w:space="0" w:color="auto"/>
            </w:tcBorders>
            <w:noWrap/>
            <w:vAlign w:val="bottom"/>
            <w:hideMark/>
          </w:tcPr>
          <w:p w14:paraId="613C7BA8" w14:textId="77777777" w:rsidR="001266FE" w:rsidRDefault="001266FE">
            <w:pPr>
              <w:jc w:val="center"/>
              <w:rPr>
                <w:rFonts w:ascii="Arial" w:hAnsi="Arial" w:cs="Arial"/>
                <w:color w:val="000000"/>
                <w:sz w:val="20"/>
                <w:szCs w:val="20"/>
              </w:rPr>
            </w:pPr>
            <w:r>
              <w:rPr>
                <w:rFonts w:ascii="Arial" w:hAnsi="Arial" w:cs="Arial"/>
                <w:color w:val="000000"/>
                <w:sz w:val="20"/>
                <w:szCs w:val="20"/>
              </w:rPr>
              <w:t>450</w:t>
            </w:r>
          </w:p>
        </w:tc>
        <w:tc>
          <w:tcPr>
            <w:tcW w:w="538" w:type="pct"/>
            <w:tcBorders>
              <w:top w:val="nil"/>
              <w:left w:val="nil"/>
              <w:bottom w:val="single" w:sz="4" w:space="0" w:color="auto"/>
              <w:right w:val="single" w:sz="4" w:space="0" w:color="auto"/>
            </w:tcBorders>
            <w:noWrap/>
            <w:vAlign w:val="bottom"/>
            <w:hideMark/>
          </w:tcPr>
          <w:p w14:paraId="6860D56A" w14:textId="77777777" w:rsidR="001266FE" w:rsidRDefault="001266FE">
            <w:pPr>
              <w:jc w:val="center"/>
              <w:rPr>
                <w:rFonts w:ascii="Arial" w:hAnsi="Arial" w:cs="Arial"/>
                <w:color w:val="000000"/>
                <w:sz w:val="20"/>
                <w:szCs w:val="20"/>
              </w:rPr>
            </w:pPr>
            <w:r>
              <w:rPr>
                <w:rFonts w:ascii="Arial" w:hAnsi="Arial" w:cs="Arial"/>
                <w:color w:val="000000"/>
                <w:sz w:val="20"/>
                <w:szCs w:val="20"/>
              </w:rPr>
              <w:t>99%</w:t>
            </w:r>
          </w:p>
        </w:tc>
      </w:tr>
      <w:tr w:rsidR="001266FE" w14:paraId="51322011" w14:textId="77777777" w:rsidTr="00CD01B6">
        <w:trPr>
          <w:trHeight w:val="250"/>
        </w:trPr>
        <w:tc>
          <w:tcPr>
            <w:tcW w:w="4077" w:type="pct"/>
            <w:tcBorders>
              <w:top w:val="nil"/>
              <w:left w:val="single" w:sz="4" w:space="0" w:color="auto"/>
              <w:bottom w:val="single" w:sz="4" w:space="0" w:color="auto"/>
              <w:right w:val="single" w:sz="4" w:space="0" w:color="auto"/>
            </w:tcBorders>
            <w:noWrap/>
            <w:vAlign w:val="bottom"/>
            <w:hideMark/>
          </w:tcPr>
          <w:p w14:paraId="16361FF0" w14:textId="77777777" w:rsidR="001266FE" w:rsidRDefault="001266FE">
            <w:pPr>
              <w:rPr>
                <w:rFonts w:ascii="Arial" w:hAnsi="Arial" w:cs="Arial"/>
                <w:color w:val="000000"/>
                <w:sz w:val="20"/>
                <w:szCs w:val="20"/>
              </w:rPr>
            </w:pPr>
            <w:r>
              <w:rPr>
                <w:rFonts w:ascii="Arial" w:hAnsi="Arial" w:cs="Arial"/>
                <w:color w:val="000000"/>
                <w:sz w:val="20"/>
                <w:szCs w:val="20"/>
              </w:rPr>
              <w:t xml:space="preserve">Total </w:t>
            </w:r>
          </w:p>
        </w:tc>
        <w:tc>
          <w:tcPr>
            <w:tcW w:w="385" w:type="pct"/>
            <w:tcBorders>
              <w:top w:val="nil"/>
              <w:left w:val="nil"/>
              <w:bottom w:val="single" w:sz="4" w:space="0" w:color="auto"/>
              <w:right w:val="single" w:sz="4" w:space="0" w:color="auto"/>
            </w:tcBorders>
            <w:noWrap/>
            <w:vAlign w:val="bottom"/>
            <w:hideMark/>
          </w:tcPr>
          <w:p w14:paraId="3573E652" w14:textId="77777777" w:rsidR="001266FE" w:rsidRDefault="001266FE">
            <w:pPr>
              <w:jc w:val="center"/>
              <w:rPr>
                <w:rFonts w:ascii="Arial" w:hAnsi="Arial" w:cs="Arial"/>
                <w:color w:val="000000"/>
                <w:sz w:val="20"/>
                <w:szCs w:val="20"/>
              </w:rPr>
            </w:pPr>
            <w:r>
              <w:rPr>
                <w:rFonts w:ascii="Arial" w:hAnsi="Arial" w:cs="Arial"/>
                <w:color w:val="000000"/>
                <w:sz w:val="20"/>
                <w:szCs w:val="20"/>
              </w:rPr>
              <w:t>455</w:t>
            </w:r>
          </w:p>
        </w:tc>
        <w:tc>
          <w:tcPr>
            <w:tcW w:w="538" w:type="pct"/>
            <w:tcBorders>
              <w:top w:val="nil"/>
              <w:left w:val="nil"/>
              <w:bottom w:val="single" w:sz="4" w:space="0" w:color="auto"/>
              <w:right w:val="single" w:sz="4" w:space="0" w:color="auto"/>
            </w:tcBorders>
            <w:noWrap/>
            <w:vAlign w:val="bottom"/>
            <w:hideMark/>
          </w:tcPr>
          <w:p w14:paraId="3A57B11B" w14:textId="77777777" w:rsidR="001266FE" w:rsidRDefault="001266FE">
            <w:pPr>
              <w:jc w:val="center"/>
              <w:rPr>
                <w:rFonts w:ascii="Arial" w:hAnsi="Arial" w:cs="Arial"/>
                <w:color w:val="000000"/>
                <w:sz w:val="20"/>
                <w:szCs w:val="20"/>
              </w:rPr>
            </w:pPr>
            <w:r>
              <w:rPr>
                <w:rFonts w:ascii="Arial" w:hAnsi="Arial" w:cs="Arial"/>
                <w:color w:val="000000"/>
                <w:sz w:val="20"/>
                <w:szCs w:val="20"/>
              </w:rPr>
              <w:t>1</w:t>
            </w:r>
          </w:p>
        </w:tc>
      </w:tr>
    </w:tbl>
    <w:p w14:paraId="60AD9658" w14:textId="3C3EB590" w:rsidR="00AE2BE0" w:rsidRDefault="00503093" w:rsidP="00503093">
      <w:pPr>
        <w:spacing w:line="276" w:lineRule="auto"/>
        <w:jc w:val="center"/>
        <w:rPr>
          <w:rFonts w:ascii="Arial" w:hAnsi="Arial" w:cs="Arial"/>
          <w:color w:val="EE0000"/>
        </w:rPr>
      </w:pPr>
      <w:r>
        <w:rPr>
          <w:noProof/>
          <w14:ligatures w14:val="standardContextual"/>
        </w:rPr>
        <w:drawing>
          <wp:inline distT="0" distB="0" distL="0" distR="0" wp14:anchorId="4CC81B25" wp14:editId="2BB22AAD">
            <wp:extent cx="2895600" cy="1568450"/>
            <wp:effectExtent l="0" t="0" r="0" b="12700"/>
            <wp:docPr id="1262887809" name="Gráfico 1">
              <a:extLst xmlns:a="http://schemas.openxmlformats.org/drawingml/2006/main">
                <a:ext uri="{FF2B5EF4-FFF2-40B4-BE49-F238E27FC236}">
                  <a16:creationId xmlns:a16="http://schemas.microsoft.com/office/drawing/2014/main" id="{939D970C-0C75-23CF-4BF1-1DCA998DB2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6B647F7" w14:textId="77580D24" w:rsidR="001763E8" w:rsidRPr="001763E8" w:rsidRDefault="001763E8" w:rsidP="001763E8">
      <w:pPr>
        <w:spacing w:line="276" w:lineRule="auto"/>
        <w:jc w:val="both"/>
        <w:rPr>
          <w:rFonts w:ascii="Arial" w:hAnsi="Arial" w:cs="Arial"/>
          <w:lang w:val="es-CO"/>
        </w:rPr>
      </w:pPr>
      <w:r w:rsidRPr="001763E8">
        <w:rPr>
          <w:rFonts w:ascii="Arial" w:hAnsi="Arial" w:cs="Arial"/>
          <w:lang w:val="es-CO"/>
        </w:rPr>
        <w:t>Los resultados muestran que el 99% de los participantes (450 personas) consideró que sí, mientras que el 1% (5 personas) manifestó que no.</w:t>
      </w:r>
    </w:p>
    <w:p w14:paraId="49F3CC89" w14:textId="77777777" w:rsidR="001763E8" w:rsidRPr="001763E8" w:rsidRDefault="001763E8" w:rsidP="001763E8">
      <w:pPr>
        <w:spacing w:line="276" w:lineRule="auto"/>
        <w:jc w:val="both"/>
        <w:rPr>
          <w:rFonts w:ascii="Arial" w:hAnsi="Arial" w:cs="Arial"/>
          <w:lang w:val="es-CO"/>
        </w:rPr>
      </w:pPr>
      <w:r w:rsidRPr="001763E8">
        <w:rPr>
          <w:rFonts w:ascii="Arial" w:hAnsi="Arial" w:cs="Arial"/>
          <w:lang w:val="es-CO"/>
        </w:rPr>
        <w:t>Esto indica que, en general, los asistentes percibieron una distribución adecuada del tiempo para el desarrollo de los temas, aunque se identifica un porcentaje mínimo que sugiere la posibilidad de ajustar el tiempo en algunos contenidos específicos.</w:t>
      </w:r>
    </w:p>
    <w:p w14:paraId="373B36ED" w14:textId="77777777" w:rsidR="00B6697C" w:rsidRDefault="00B6697C" w:rsidP="00B32CF3">
      <w:pPr>
        <w:spacing w:line="276" w:lineRule="auto"/>
        <w:jc w:val="both"/>
        <w:rPr>
          <w:rFonts w:ascii="Arial" w:hAnsi="Arial" w:cs="Arial"/>
          <w:color w:val="EE0000"/>
        </w:rPr>
      </w:pPr>
    </w:p>
    <w:p w14:paraId="781DAEBC" w14:textId="77777777" w:rsidR="002A2666" w:rsidRDefault="002A2666" w:rsidP="00B32CF3">
      <w:pPr>
        <w:spacing w:line="276" w:lineRule="auto"/>
        <w:jc w:val="both"/>
        <w:rPr>
          <w:rFonts w:ascii="Arial" w:hAnsi="Arial" w:cs="Arial"/>
          <w:color w:val="EE0000"/>
        </w:rPr>
      </w:pPr>
    </w:p>
    <w:p w14:paraId="209A2334" w14:textId="54453524" w:rsidR="002A2666" w:rsidRDefault="002A2666" w:rsidP="00B32CF3">
      <w:pPr>
        <w:spacing w:line="276" w:lineRule="auto"/>
        <w:jc w:val="both"/>
        <w:rPr>
          <w:rFonts w:ascii="Arial" w:hAnsi="Arial" w:cs="Arial"/>
          <w:bCs/>
          <w:color w:val="000000"/>
          <w:sz w:val="20"/>
          <w:szCs w:val="20"/>
        </w:rPr>
      </w:pPr>
      <w:r w:rsidRPr="00147947">
        <w:rPr>
          <w:rFonts w:ascii="Arial" w:hAnsi="Arial" w:cs="Arial"/>
          <w:bCs/>
          <w:color w:val="000000"/>
          <w:sz w:val="20"/>
          <w:szCs w:val="20"/>
        </w:rPr>
        <w:t>II. EL CAPACITADOR</w:t>
      </w:r>
    </w:p>
    <w:p w14:paraId="6DAB77C7" w14:textId="77777777" w:rsidR="0082586D" w:rsidRDefault="0082586D" w:rsidP="00B32CF3">
      <w:pPr>
        <w:spacing w:line="276" w:lineRule="auto"/>
        <w:jc w:val="both"/>
        <w:rPr>
          <w:rFonts w:ascii="Arial" w:hAnsi="Arial" w:cs="Arial"/>
          <w:bCs/>
          <w:color w:val="000000"/>
          <w:sz w:val="20"/>
          <w:szCs w:val="20"/>
        </w:rPr>
      </w:pPr>
    </w:p>
    <w:p w14:paraId="0A873ED9" w14:textId="05DDC6CA" w:rsidR="0082586D" w:rsidRDefault="0082586D" w:rsidP="0082586D">
      <w:pPr>
        <w:spacing w:line="276" w:lineRule="auto"/>
        <w:jc w:val="both"/>
        <w:rPr>
          <w:rFonts w:ascii="Arial" w:hAnsi="Arial" w:cs="Arial"/>
          <w:lang w:val="es-CO"/>
        </w:rPr>
      </w:pPr>
      <w:r>
        <w:rPr>
          <w:rFonts w:ascii="Arial" w:hAnsi="Arial" w:cs="Arial"/>
          <w:lang w:val="es-CO"/>
        </w:rPr>
        <w:t>L</w:t>
      </w:r>
      <w:r w:rsidRPr="0082586D">
        <w:rPr>
          <w:rFonts w:ascii="Arial" w:hAnsi="Arial" w:cs="Arial"/>
          <w:lang w:val="es-CO"/>
        </w:rPr>
        <w:t>a evaluación del capacitador permite concluir que su desempeño fue excelente, con indicadores de aprobación superiores al 99% en todas las dimensiones evaluadas. Los resultados evidencian un capacitador técnicamente competente, pedagógicamente efectivo y con altas habilidades comunicativas, lo cual contribuyó de manera directa al logro de los objetivos de la capacitación y al alto nivel de satisfacción de los participantes.</w:t>
      </w:r>
    </w:p>
    <w:p w14:paraId="1DD8900F" w14:textId="77777777" w:rsidR="00C117F7" w:rsidRPr="0082586D" w:rsidRDefault="00C117F7" w:rsidP="0082586D">
      <w:pPr>
        <w:spacing w:line="276" w:lineRule="auto"/>
        <w:jc w:val="both"/>
        <w:rPr>
          <w:rFonts w:ascii="Arial" w:hAnsi="Arial" w:cs="Arial"/>
          <w:lang w:val="es-CO"/>
        </w:rPr>
      </w:pPr>
    </w:p>
    <w:tbl>
      <w:tblPr>
        <w:tblW w:w="5000" w:type="pct"/>
        <w:tblCellMar>
          <w:left w:w="70" w:type="dxa"/>
          <w:right w:w="70" w:type="dxa"/>
        </w:tblCellMar>
        <w:tblLook w:val="04A0" w:firstRow="1" w:lastRow="0" w:firstColumn="1" w:lastColumn="0" w:noHBand="0" w:noVBand="1"/>
      </w:tblPr>
      <w:tblGrid>
        <w:gridCol w:w="6954"/>
        <w:gridCol w:w="1049"/>
        <w:gridCol w:w="1013"/>
      </w:tblGrid>
      <w:tr w:rsidR="00E12A04" w14:paraId="05C1E9DD" w14:textId="77777777" w:rsidTr="00133080">
        <w:trPr>
          <w:trHeight w:val="250"/>
        </w:trPr>
        <w:tc>
          <w:tcPr>
            <w:tcW w:w="3856" w:type="pct"/>
            <w:tcBorders>
              <w:top w:val="single" w:sz="4" w:space="0" w:color="auto"/>
              <w:left w:val="single" w:sz="4" w:space="0" w:color="auto"/>
              <w:bottom w:val="single" w:sz="4" w:space="0" w:color="auto"/>
              <w:right w:val="single" w:sz="4" w:space="0" w:color="auto"/>
            </w:tcBorders>
            <w:noWrap/>
            <w:vAlign w:val="bottom"/>
            <w:hideMark/>
          </w:tcPr>
          <w:p w14:paraId="12C923E4" w14:textId="77777777" w:rsidR="00E12A04" w:rsidRDefault="00E12A04">
            <w:pPr>
              <w:rPr>
                <w:rFonts w:ascii="Arial" w:hAnsi="Arial" w:cs="Arial"/>
                <w:color w:val="000000"/>
                <w:sz w:val="20"/>
                <w:szCs w:val="20"/>
                <w:lang w:val="es-CO" w:eastAsia="es-CO"/>
              </w:rPr>
            </w:pPr>
            <w:r>
              <w:rPr>
                <w:rFonts w:ascii="Arial" w:hAnsi="Arial" w:cs="Arial"/>
                <w:color w:val="000000"/>
                <w:sz w:val="20"/>
                <w:szCs w:val="20"/>
              </w:rPr>
              <w:t>Explicó claramente el objetivo de la capacitación</w:t>
            </w:r>
          </w:p>
        </w:tc>
        <w:tc>
          <w:tcPr>
            <w:tcW w:w="582" w:type="pct"/>
            <w:tcBorders>
              <w:top w:val="single" w:sz="4" w:space="0" w:color="auto"/>
              <w:left w:val="nil"/>
              <w:bottom w:val="single" w:sz="4" w:space="0" w:color="auto"/>
              <w:right w:val="single" w:sz="4" w:space="0" w:color="auto"/>
            </w:tcBorders>
            <w:noWrap/>
            <w:vAlign w:val="bottom"/>
            <w:hideMark/>
          </w:tcPr>
          <w:p w14:paraId="4972A69D" w14:textId="77777777" w:rsidR="00E12A04" w:rsidRDefault="00E12A04">
            <w:pPr>
              <w:jc w:val="center"/>
              <w:rPr>
                <w:rFonts w:ascii="Arial" w:hAnsi="Arial" w:cs="Arial"/>
                <w:color w:val="000000"/>
                <w:sz w:val="20"/>
                <w:szCs w:val="20"/>
              </w:rPr>
            </w:pPr>
            <w:r>
              <w:rPr>
                <w:rFonts w:ascii="Arial" w:hAnsi="Arial" w:cs="Arial"/>
                <w:color w:val="000000"/>
                <w:sz w:val="20"/>
                <w:szCs w:val="20"/>
              </w:rPr>
              <w:t>#</w:t>
            </w:r>
          </w:p>
        </w:tc>
        <w:tc>
          <w:tcPr>
            <w:tcW w:w="562" w:type="pct"/>
            <w:tcBorders>
              <w:top w:val="single" w:sz="4" w:space="0" w:color="auto"/>
              <w:left w:val="nil"/>
              <w:bottom w:val="single" w:sz="4" w:space="0" w:color="auto"/>
              <w:right w:val="single" w:sz="4" w:space="0" w:color="auto"/>
            </w:tcBorders>
            <w:noWrap/>
            <w:vAlign w:val="bottom"/>
            <w:hideMark/>
          </w:tcPr>
          <w:p w14:paraId="4E6EA522" w14:textId="77777777" w:rsidR="00E12A04" w:rsidRDefault="00E12A04">
            <w:pPr>
              <w:jc w:val="center"/>
              <w:rPr>
                <w:rFonts w:ascii="Arial" w:hAnsi="Arial" w:cs="Arial"/>
                <w:color w:val="000000"/>
                <w:sz w:val="20"/>
                <w:szCs w:val="20"/>
              </w:rPr>
            </w:pPr>
            <w:r>
              <w:rPr>
                <w:rFonts w:ascii="Arial" w:hAnsi="Arial" w:cs="Arial"/>
                <w:color w:val="000000"/>
                <w:sz w:val="20"/>
                <w:szCs w:val="20"/>
              </w:rPr>
              <w:t>%</w:t>
            </w:r>
          </w:p>
        </w:tc>
      </w:tr>
      <w:tr w:rsidR="00E12A04" w14:paraId="3A982049" w14:textId="77777777" w:rsidTr="00133080">
        <w:trPr>
          <w:trHeight w:val="250"/>
        </w:trPr>
        <w:tc>
          <w:tcPr>
            <w:tcW w:w="3856" w:type="pct"/>
            <w:tcBorders>
              <w:top w:val="nil"/>
              <w:left w:val="single" w:sz="4" w:space="0" w:color="auto"/>
              <w:bottom w:val="single" w:sz="4" w:space="0" w:color="auto"/>
              <w:right w:val="single" w:sz="4" w:space="0" w:color="auto"/>
            </w:tcBorders>
            <w:noWrap/>
            <w:vAlign w:val="bottom"/>
            <w:hideMark/>
          </w:tcPr>
          <w:p w14:paraId="7B3574F6" w14:textId="77777777" w:rsidR="00E12A04" w:rsidRDefault="00E12A04">
            <w:pPr>
              <w:rPr>
                <w:rFonts w:ascii="Arial" w:hAnsi="Arial" w:cs="Arial"/>
                <w:color w:val="000000"/>
                <w:sz w:val="20"/>
                <w:szCs w:val="20"/>
              </w:rPr>
            </w:pPr>
            <w:r>
              <w:rPr>
                <w:rFonts w:ascii="Arial" w:hAnsi="Arial" w:cs="Arial"/>
                <w:color w:val="000000"/>
                <w:sz w:val="20"/>
                <w:szCs w:val="20"/>
              </w:rPr>
              <w:t>No</w:t>
            </w:r>
          </w:p>
        </w:tc>
        <w:tc>
          <w:tcPr>
            <w:tcW w:w="582" w:type="pct"/>
            <w:tcBorders>
              <w:top w:val="nil"/>
              <w:left w:val="nil"/>
              <w:bottom w:val="single" w:sz="4" w:space="0" w:color="auto"/>
              <w:right w:val="single" w:sz="4" w:space="0" w:color="auto"/>
            </w:tcBorders>
            <w:noWrap/>
            <w:vAlign w:val="bottom"/>
            <w:hideMark/>
          </w:tcPr>
          <w:p w14:paraId="4CD4EB9D" w14:textId="77777777" w:rsidR="00E12A04" w:rsidRDefault="00E12A04">
            <w:pPr>
              <w:jc w:val="center"/>
              <w:rPr>
                <w:rFonts w:ascii="Arial" w:hAnsi="Arial" w:cs="Arial"/>
                <w:color w:val="000000"/>
                <w:sz w:val="20"/>
                <w:szCs w:val="20"/>
              </w:rPr>
            </w:pPr>
            <w:r>
              <w:rPr>
                <w:rFonts w:ascii="Arial" w:hAnsi="Arial" w:cs="Arial"/>
                <w:color w:val="000000"/>
                <w:sz w:val="20"/>
                <w:szCs w:val="20"/>
              </w:rPr>
              <w:t>1</w:t>
            </w:r>
          </w:p>
        </w:tc>
        <w:tc>
          <w:tcPr>
            <w:tcW w:w="562" w:type="pct"/>
            <w:tcBorders>
              <w:top w:val="nil"/>
              <w:left w:val="nil"/>
              <w:bottom w:val="single" w:sz="4" w:space="0" w:color="auto"/>
              <w:right w:val="single" w:sz="4" w:space="0" w:color="auto"/>
            </w:tcBorders>
            <w:noWrap/>
            <w:vAlign w:val="bottom"/>
            <w:hideMark/>
          </w:tcPr>
          <w:p w14:paraId="1F5FD5C1" w14:textId="77777777" w:rsidR="00E12A04" w:rsidRDefault="00E12A04">
            <w:pPr>
              <w:jc w:val="center"/>
              <w:rPr>
                <w:rFonts w:ascii="Arial" w:hAnsi="Arial" w:cs="Arial"/>
                <w:color w:val="000000"/>
                <w:sz w:val="20"/>
                <w:szCs w:val="20"/>
              </w:rPr>
            </w:pPr>
            <w:r>
              <w:rPr>
                <w:rFonts w:ascii="Arial" w:hAnsi="Arial" w:cs="Arial"/>
                <w:color w:val="000000"/>
                <w:sz w:val="20"/>
                <w:szCs w:val="20"/>
              </w:rPr>
              <w:t>0%</w:t>
            </w:r>
          </w:p>
        </w:tc>
      </w:tr>
      <w:tr w:rsidR="00E12A04" w14:paraId="18CD6810" w14:textId="77777777" w:rsidTr="00133080">
        <w:trPr>
          <w:trHeight w:val="250"/>
        </w:trPr>
        <w:tc>
          <w:tcPr>
            <w:tcW w:w="3856" w:type="pct"/>
            <w:tcBorders>
              <w:top w:val="nil"/>
              <w:left w:val="single" w:sz="4" w:space="0" w:color="auto"/>
              <w:bottom w:val="single" w:sz="4" w:space="0" w:color="auto"/>
              <w:right w:val="single" w:sz="4" w:space="0" w:color="auto"/>
            </w:tcBorders>
            <w:noWrap/>
            <w:vAlign w:val="bottom"/>
            <w:hideMark/>
          </w:tcPr>
          <w:p w14:paraId="791B5BD2" w14:textId="77777777" w:rsidR="00E12A04" w:rsidRDefault="00E12A04">
            <w:pPr>
              <w:rPr>
                <w:rFonts w:ascii="Arial" w:hAnsi="Arial" w:cs="Arial"/>
                <w:color w:val="000000"/>
                <w:sz w:val="20"/>
                <w:szCs w:val="20"/>
              </w:rPr>
            </w:pPr>
            <w:r>
              <w:rPr>
                <w:rFonts w:ascii="Arial" w:hAnsi="Arial" w:cs="Arial"/>
                <w:color w:val="000000"/>
                <w:sz w:val="20"/>
                <w:szCs w:val="20"/>
              </w:rPr>
              <w:t>Sí</w:t>
            </w:r>
          </w:p>
        </w:tc>
        <w:tc>
          <w:tcPr>
            <w:tcW w:w="582" w:type="pct"/>
            <w:tcBorders>
              <w:top w:val="nil"/>
              <w:left w:val="nil"/>
              <w:bottom w:val="single" w:sz="4" w:space="0" w:color="auto"/>
              <w:right w:val="single" w:sz="4" w:space="0" w:color="auto"/>
            </w:tcBorders>
            <w:noWrap/>
            <w:vAlign w:val="bottom"/>
            <w:hideMark/>
          </w:tcPr>
          <w:p w14:paraId="299E762F" w14:textId="77777777" w:rsidR="00E12A04" w:rsidRDefault="00E12A04">
            <w:pPr>
              <w:jc w:val="center"/>
              <w:rPr>
                <w:rFonts w:ascii="Arial" w:hAnsi="Arial" w:cs="Arial"/>
                <w:color w:val="000000"/>
                <w:sz w:val="20"/>
                <w:szCs w:val="20"/>
              </w:rPr>
            </w:pPr>
            <w:r>
              <w:rPr>
                <w:rFonts w:ascii="Arial" w:hAnsi="Arial" w:cs="Arial"/>
                <w:color w:val="000000"/>
                <w:sz w:val="20"/>
                <w:szCs w:val="20"/>
              </w:rPr>
              <w:t>452</w:t>
            </w:r>
          </w:p>
        </w:tc>
        <w:tc>
          <w:tcPr>
            <w:tcW w:w="562" w:type="pct"/>
            <w:tcBorders>
              <w:top w:val="nil"/>
              <w:left w:val="nil"/>
              <w:bottom w:val="single" w:sz="4" w:space="0" w:color="auto"/>
              <w:right w:val="single" w:sz="4" w:space="0" w:color="auto"/>
            </w:tcBorders>
            <w:noWrap/>
            <w:vAlign w:val="bottom"/>
            <w:hideMark/>
          </w:tcPr>
          <w:p w14:paraId="3F28BC52" w14:textId="77777777" w:rsidR="00E12A04" w:rsidRDefault="00E12A04">
            <w:pPr>
              <w:jc w:val="center"/>
              <w:rPr>
                <w:rFonts w:ascii="Arial" w:hAnsi="Arial" w:cs="Arial"/>
                <w:color w:val="000000"/>
                <w:sz w:val="20"/>
                <w:szCs w:val="20"/>
              </w:rPr>
            </w:pPr>
            <w:r>
              <w:rPr>
                <w:rFonts w:ascii="Arial" w:hAnsi="Arial" w:cs="Arial"/>
                <w:color w:val="000000"/>
                <w:sz w:val="20"/>
                <w:szCs w:val="20"/>
              </w:rPr>
              <w:t>100%</w:t>
            </w:r>
          </w:p>
        </w:tc>
      </w:tr>
      <w:tr w:rsidR="00E12A04" w14:paraId="47213FDF" w14:textId="77777777" w:rsidTr="00133080">
        <w:trPr>
          <w:trHeight w:val="250"/>
        </w:trPr>
        <w:tc>
          <w:tcPr>
            <w:tcW w:w="3856" w:type="pct"/>
            <w:tcBorders>
              <w:top w:val="nil"/>
              <w:left w:val="single" w:sz="4" w:space="0" w:color="auto"/>
              <w:bottom w:val="single" w:sz="4" w:space="0" w:color="auto"/>
              <w:right w:val="single" w:sz="4" w:space="0" w:color="auto"/>
            </w:tcBorders>
            <w:noWrap/>
            <w:vAlign w:val="bottom"/>
            <w:hideMark/>
          </w:tcPr>
          <w:p w14:paraId="1B1DF23A" w14:textId="733CF5AD" w:rsidR="00E12A04" w:rsidRDefault="00E12A04">
            <w:pPr>
              <w:rPr>
                <w:rFonts w:ascii="Arial" w:hAnsi="Arial" w:cs="Arial"/>
                <w:color w:val="000000"/>
                <w:sz w:val="20"/>
                <w:szCs w:val="20"/>
              </w:rPr>
            </w:pPr>
            <w:r>
              <w:rPr>
                <w:rFonts w:ascii="Arial" w:hAnsi="Arial" w:cs="Arial"/>
                <w:color w:val="000000"/>
                <w:sz w:val="20"/>
                <w:szCs w:val="20"/>
              </w:rPr>
              <w:t xml:space="preserve">Total </w:t>
            </w:r>
          </w:p>
        </w:tc>
        <w:tc>
          <w:tcPr>
            <w:tcW w:w="582" w:type="pct"/>
            <w:tcBorders>
              <w:top w:val="nil"/>
              <w:left w:val="nil"/>
              <w:bottom w:val="single" w:sz="4" w:space="0" w:color="auto"/>
              <w:right w:val="single" w:sz="4" w:space="0" w:color="auto"/>
            </w:tcBorders>
            <w:noWrap/>
            <w:vAlign w:val="bottom"/>
            <w:hideMark/>
          </w:tcPr>
          <w:p w14:paraId="66E24853" w14:textId="77777777" w:rsidR="00E12A04" w:rsidRDefault="00E12A04">
            <w:pPr>
              <w:jc w:val="center"/>
              <w:rPr>
                <w:rFonts w:ascii="Arial" w:hAnsi="Arial" w:cs="Arial"/>
                <w:color w:val="000000"/>
                <w:sz w:val="20"/>
                <w:szCs w:val="20"/>
              </w:rPr>
            </w:pPr>
            <w:r>
              <w:rPr>
                <w:rFonts w:ascii="Arial" w:hAnsi="Arial" w:cs="Arial"/>
                <w:color w:val="000000"/>
                <w:sz w:val="20"/>
                <w:szCs w:val="20"/>
              </w:rPr>
              <w:t>453</w:t>
            </w:r>
          </w:p>
        </w:tc>
        <w:tc>
          <w:tcPr>
            <w:tcW w:w="562" w:type="pct"/>
            <w:tcBorders>
              <w:top w:val="nil"/>
              <w:left w:val="nil"/>
              <w:bottom w:val="single" w:sz="4" w:space="0" w:color="auto"/>
              <w:right w:val="single" w:sz="4" w:space="0" w:color="auto"/>
            </w:tcBorders>
            <w:noWrap/>
            <w:vAlign w:val="bottom"/>
            <w:hideMark/>
          </w:tcPr>
          <w:p w14:paraId="11FD8D45" w14:textId="77777777" w:rsidR="00E12A04" w:rsidRDefault="00E12A04">
            <w:pPr>
              <w:jc w:val="center"/>
              <w:rPr>
                <w:rFonts w:ascii="Arial" w:hAnsi="Arial" w:cs="Arial"/>
                <w:color w:val="000000"/>
                <w:sz w:val="20"/>
                <w:szCs w:val="20"/>
              </w:rPr>
            </w:pPr>
            <w:r>
              <w:rPr>
                <w:rFonts w:ascii="Arial" w:hAnsi="Arial" w:cs="Arial"/>
                <w:color w:val="000000"/>
                <w:sz w:val="20"/>
                <w:szCs w:val="20"/>
              </w:rPr>
              <w:t>100%</w:t>
            </w:r>
          </w:p>
        </w:tc>
      </w:tr>
    </w:tbl>
    <w:p w14:paraId="17437A05" w14:textId="1E007846" w:rsidR="00AE2BE0" w:rsidRDefault="00133080" w:rsidP="00133080">
      <w:pPr>
        <w:spacing w:line="276" w:lineRule="auto"/>
        <w:jc w:val="center"/>
        <w:rPr>
          <w:rFonts w:ascii="Arial" w:hAnsi="Arial" w:cs="Arial"/>
          <w:color w:val="EE0000"/>
        </w:rPr>
      </w:pPr>
      <w:r>
        <w:rPr>
          <w:noProof/>
          <w14:ligatures w14:val="standardContextual"/>
        </w:rPr>
        <w:drawing>
          <wp:inline distT="0" distB="0" distL="0" distR="0" wp14:anchorId="1312D51F" wp14:editId="6D1BF640">
            <wp:extent cx="2895600" cy="1168400"/>
            <wp:effectExtent l="0" t="0" r="0" b="12700"/>
            <wp:docPr id="175503657" name="Gráfico 1">
              <a:extLst xmlns:a="http://schemas.openxmlformats.org/drawingml/2006/main">
                <a:ext uri="{FF2B5EF4-FFF2-40B4-BE49-F238E27FC236}">
                  <a16:creationId xmlns:a16="http://schemas.microsoft.com/office/drawing/2014/main" id="{2FBB85D7-8261-EFA4-675D-DA4B8640F7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6F5FEC9" w14:textId="77777777" w:rsidR="001763E8" w:rsidRDefault="001763E8" w:rsidP="00133080">
      <w:pPr>
        <w:spacing w:line="276" w:lineRule="auto"/>
        <w:jc w:val="center"/>
        <w:rPr>
          <w:rFonts w:ascii="Arial" w:hAnsi="Arial" w:cs="Arial"/>
          <w:color w:val="EE0000"/>
        </w:rPr>
      </w:pPr>
    </w:p>
    <w:p w14:paraId="3F34E436" w14:textId="7D515DD4" w:rsidR="00563535" w:rsidRDefault="00D0669F" w:rsidP="00563535">
      <w:pPr>
        <w:spacing w:line="276" w:lineRule="auto"/>
        <w:jc w:val="both"/>
        <w:rPr>
          <w:rFonts w:ascii="Arial" w:hAnsi="Arial" w:cs="Arial"/>
          <w:lang w:val="es-CO"/>
        </w:rPr>
      </w:pPr>
      <w:r>
        <w:rPr>
          <w:rFonts w:ascii="Arial" w:hAnsi="Arial" w:cs="Arial"/>
          <w:lang w:val="es-CO"/>
        </w:rPr>
        <w:t>E</w:t>
      </w:r>
      <w:r w:rsidR="00563535" w:rsidRPr="00563535">
        <w:rPr>
          <w:rFonts w:ascii="Arial" w:hAnsi="Arial" w:cs="Arial"/>
          <w:lang w:val="es-CO"/>
        </w:rPr>
        <w:t xml:space="preserve">l 100% de los participantes (452 personas) respondió afirmativamente, mientras que solo 1 persona (0%) indicó que </w:t>
      </w:r>
      <w:proofErr w:type="gramStart"/>
      <w:r w:rsidR="00563535" w:rsidRPr="00563535">
        <w:rPr>
          <w:rFonts w:ascii="Arial" w:hAnsi="Arial" w:cs="Arial"/>
          <w:lang w:val="es-CO"/>
        </w:rPr>
        <w:t>no</w:t>
      </w:r>
      <w:r w:rsidR="00946492">
        <w:rPr>
          <w:rFonts w:ascii="Arial" w:hAnsi="Arial" w:cs="Arial"/>
          <w:lang w:val="es-CO"/>
        </w:rPr>
        <w:t xml:space="preserve">, </w:t>
      </w:r>
      <w:r w:rsidR="00563535" w:rsidRPr="00563535">
        <w:rPr>
          <w:rFonts w:ascii="Arial" w:hAnsi="Arial" w:cs="Arial"/>
          <w:lang w:val="es-CO"/>
        </w:rPr>
        <w:t xml:space="preserve"> en</w:t>
      </w:r>
      <w:proofErr w:type="gramEnd"/>
      <w:r w:rsidR="00563535" w:rsidRPr="00563535">
        <w:rPr>
          <w:rFonts w:ascii="Arial" w:hAnsi="Arial" w:cs="Arial"/>
          <w:lang w:val="es-CO"/>
        </w:rPr>
        <w:t xml:space="preserve"> términos generales, se logró una comunicación clara y efectiva sobre el propósito de la capacitación, facilitando la comprensión y orientación de los participantes durante el desarrollo de la jornada.</w:t>
      </w:r>
    </w:p>
    <w:p w14:paraId="4CDE689A" w14:textId="77777777" w:rsidR="005E1154" w:rsidRPr="00563535" w:rsidRDefault="005E1154" w:rsidP="00563535">
      <w:pPr>
        <w:spacing w:line="276" w:lineRule="auto"/>
        <w:jc w:val="both"/>
        <w:rPr>
          <w:rFonts w:ascii="Arial" w:hAnsi="Arial" w:cs="Arial"/>
          <w:lang w:val="es-CO"/>
        </w:rPr>
      </w:pPr>
    </w:p>
    <w:p w14:paraId="409A8BB7" w14:textId="77777777" w:rsidR="001763E8" w:rsidRPr="00563535" w:rsidRDefault="001763E8" w:rsidP="00563535">
      <w:pPr>
        <w:spacing w:line="276" w:lineRule="auto"/>
        <w:jc w:val="both"/>
        <w:rPr>
          <w:rFonts w:ascii="Arial" w:hAnsi="Arial" w:cs="Arial"/>
        </w:rPr>
      </w:pPr>
    </w:p>
    <w:tbl>
      <w:tblPr>
        <w:tblW w:w="5000" w:type="pct"/>
        <w:tblCellMar>
          <w:left w:w="70" w:type="dxa"/>
          <w:right w:w="70" w:type="dxa"/>
        </w:tblCellMar>
        <w:tblLook w:val="04A0" w:firstRow="1" w:lastRow="0" w:firstColumn="1" w:lastColumn="0" w:noHBand="0" w:noVBand="1"/>
      </w:tblPr>
      <w:tblGrid>
        <w:gridCol w:w="6954"/>
        <w:gridCol w:w="1049"/>
        <w:gridCol w:w="1013"/>
      </w:tblGrid>
      <w:tr w:rsidR="00445F3E" w14:paraId="67944700" w14:textId="77777777" w:rsidTr="00D0669F">
        <w:trPr>
          <w:trHeight w:val="250"/>
        </w:trPr>
        <w:tc>
          <w:tcPr>
            <w:tcW w:w="3856" w:type="pct"/>
            <w:tcBorders>
              <w:top w:val="single" w:sz="4" w:space="0" w:color="auto"/>
              <w:left w:val="single" w:sz="4" w:space="0" w:color="auto"/>
              <w:bottom w:val="single" w:sz="4" w:space="0" w:color="auto"/>
              <w:right w:val="single" w:sz="4" w:space="0" w:color="auto"/>
            </w:tcBorders>
            <w:noWrap/>
            <w:vAlign w:val="bottom"/>
            <w:hideMark/>
          </w:tcPr>
          <w:p w14:paraId="27F18BE2" w14:textId="77777777" w:rsidR="00445F3E" w:rsidRDefault="00445F3E">
            <w:pPr>
              <w:rPr>
                <w:rFonts w:ascii="Arial" w:hAnsi="Arial" w:cs="Arial"/>
                <w:color w:val="000000"/>
                <w:sz w:val="20"/>
                <w:szCs w:val="20"/>
                <w:lang w:val="es-CO" w:eastAsia="es-CO"/>
              </w:rPr>
            </w:pPr>
            <w:r>
              <w:rPr>
                <w:rFonts w:ascii="Arial" w:hAnsi="Arial" w:cs="Arial"/>
                <w:color w:val="000000"/>
                <w:sz w:val="20"/>
                <w:szCs w:val="20"/>
              </w:rPr>
              <w:lastRenderedPageBreak/>
              <w:t>Demostró conocimiento sobre el tema</w:t>
            </w:r>
          </w:p>
        </w:tc>
        <w:tc>
          <w:tcPr>
            <w:tcW w:w="582" w:type="pct"/>
            <w:tcBorders>
              <w:top w:val="single" w:sz="4" w:space="0" w:color="auto"/>
              <w:left w:val="nil"/>
              <w:bottom w:val="single" w:sz="4" w:space="0" w:color="auto"/>
              <w:right w:val="single" w:sz="4" w:space="0" w:color="auto"/>
            </w:tcBorders>
            <w:noWrap/>
            <w:vAlign w:val="bottom"/>
            <w:hideMark/>
          </w:tcPr>
          <w:p w14:paraId="789032E4" w14:textId="77777777" w:rsidR="00445F3E" w:rsidRDefault="00445F3E" w:rsidP="000036B6">
            <w:pPr>
              <w:jc w:val="center"/>
              <w:rPr>
                <w:rFonts w:ascii="Arial" w:hAnsi="Arial" w:cs="Arial"/>
                <w:color w:val="000000"/>
                <w:sz w:val="20"/>
                <w:szCs w:val="20"/>
              </w:rPr>
            </w:pPr>
            <w:r>
              <w:rPr>
                <w:rFonts w:ascii="Arial" w:hAnsi="Arial" w:cs="Arial"/>
                <w:color w:val="000000"/>
                <w:sz w:val="20"/>
                <w:szCs w:val="20"/>
              </w:rPr>
              <w:t>#</w:t>
            </w:r>
          </w:p>
        </w:tc>
        <w:tc>
          <w:tcPr>
            <w:tcW w:w="562" w:type="pct"/>
            <w:tcBorders>
              <w:top w:val="single" w:sz="4" w:space="0" w:color="auto"/>
              <w:left w:val="nil"/>
              <w:bottom w:val="single" w:sz="4" w:space="0" w:color="auto"/>
              <w:right w:val="single" w:sz="4" w:space="0" w:color="auto"/>
            </w:tcBorders>
            <w:noWrap/>
            <w:vAlign w:val="bottom"/>
            <w:hideMark/>
          </w:tcPr>
          <w:p w14:paraId="4EFD5435" w14:textId="77777777" w:rsidR="00445F3E" w:rsidRDefault="00445F3E" w:rsidP="000036B6">
            <w:pPr>
              <w:jc w:val="center"/>
              <w:rPr>
                <w:rFonts w:ascii="Arial" w:hAnsi="Arial" w:cs="Arial"/>
                <w:color w:val="000000"/>
                <w:sz w:val="20"/>
                <w:szCs w:val="20"/>
              </w:rPr>
            </w:pPr>
            <w:r>
              <w:rPr>
                <w:rFonts w:ascii="Arial" w:hAnsi="Arial" w:cs="Arial"/>
                <w:color w:val="000000"/>
                <w:sz w:val="20"/>
                <w:szCs w:val="20"/>
              </w:rPr>
              <w:t>%</w:t>
            </w:r>
          </w:p>
        </w:tc>
      </w:tr>
      <w:tr w:rsidR="00445F3E" w14:paraId="3F60AD71" w14:textId="77777777" w:rsidTr="00D0669F">
        <w:trPr>
          <w:trHeight w:val="250"/>
        </w:trPr>
        <w:tc>
          <w:tcPr>
            <w:tcW w:w="3856" w:type="pct"/>
            <w:tcBorders>
              <w:top w:val="nil"/>
              <w:left w:val="single" w:sz="4" w:space="0" w:color="auto"/>
              <w:bottom w:val="single" w:sz="4" w:space="0" w:color="auto"/>
              <w:right w:val="single" w:sz="4" w:space="0" w:color="auto"/>
            </w:tcBorders>
            <w:noWrap/>
            <w:vAlign w:val="bottom"/>
            <w:hideMark/>
          </w:tcPr>
          <w:p w14:paraId="3E74AB5C" w14:textId="77777777" w:rsidR="00445F3E" w:rsidRDefault="00445F3E">
            <w:pPr>
              <w:rPr>
                <w:rFonts w:ascii="Arial" w:hAnsi="Arial" w:cs="Arial"/>
                <w:color w:val="000000"/>
                <w:sz w:val="20"/>
                <w:szCs w:val="20"/>
              </w:rPr>
            </w:pPr>
            <w:r>
              <w:rPr>
                <w:rFonts w:ascii="Arial" w:hAnsi="Arial" w:cs="Arial"/>
                <w:color w:val="000000"/>
                <w:sz w:val="20"/>
                <w:szCs w:val="20"/>
              </w:rPr>
              <w:t>Si</w:t>
            </w:r>
          </w:p>
        </w:tc>
        <w:tc>
          <w:tcPr>
            <w:tcW w:w="582" w:type="pct"/>
            <w:tcBorders>
              <w:top w:val="nil"/>
              <w:left w:val="nil"/>
              <w:bottom w:val="single" w:sz="4" w:space="0" w:color="auto"/>
              <w:right w:val="single" w:sz="4" w:space="0" w:color="auto"/>
            </w:tcBorders>
            <w:noWrap/>
            <w:vAlign w:val="bottom"/>
            <w:hideMark/>
          </w:tcPr>
          <w:p w14:paraId="1CDEB287" w14:textId="77777777" w:rsidR="00445F3E" w:rsidRDefault="00445F3E" w:rsidP="000036B6">
            <w:pPr>
              <w:jc w:val="center"/>
              <w:rPr>
                <w:rFonts w:ascii="Arial" w:hAnsi="Arial" w:cs="Arial"/>
                <w:color w:val="000000"/>
                <w:sz w:val="20"/>
                <w:szCs w:val="20"/>
              </w:rPr>
            </w:pPr>
            <w:r>
              <w:rPr>
                <w:rFonts w:ascii="Arial" w:hAnsi="Arial" w:cs="Arial"/>
                <w:color w:val="000000"/>
                <w:sz w:val="20"/>
                <w:szCs w:val="20"/>
              </w:rPr>
              <w:t>454</w:t>
            </w:r>
          </w:p>
        </w:tc>
        <w:tc>
          <w:tcPr>
            <w:tcW w:w="562" w:type="pct"/>
            <w:tcBorders>
              <w:top w:val="nil"/>
              <w:left w:val="nil"/>
              <w:bottom w:val="single" w:sz="4" w:space="0" w:color="auto"/>
              <w:right w:val="single" w:sz="4" w:space="0" w:color="auto"/>
            </w:tcBorders>
            <w:noWrap/>
            <w:vAlign w:val="bottom"/>
            <w:hideMark/>
          </w:tcPr>
          <w:p w14:paraId="2673B12C" w14:textId="77777777" w:rsidR="00445F3E" w:rsidRDefault="00445F3E" w:rsidP="000036B6">
            <w:pPr>
              <w:jc w:val="center"/>
              <w:rPr>
                <w:rFonts w:ascii="Arial" w:hAnsi="Arial" w:cs="Arial"/>
                <w:color w:val="000000"/>
                <w:sz w:val="20"/>
                <w:szCs w:val="20"/>
              </w:rPr>
            </w:pPr>
            <w:r>
              <w:rPr>
                <w:rFonts w:ascii="Arial" w:hAnsi="Arial" w:cs="Arial"/>
                <w:color w:val="000000"/>
                <w:sz w:val="20"/>
                <w:szCs w:val="20"/>
              </w:rPr>
              <w:t>100%</w:t>
            </w:r>
          </w:p>
        </w:tc>
      </w:tr>
      <w:tr w:rsidR="00445F3E" w14:paraId="5536B039" w14:textId="77777777" w:rsidTr="00D0669F">
        <w:trPr>
          <w:trHeight w:val="250"/>
        </w:trPr>
        <w:tc>
          <w:tcPr>
            <w:tcW w:w="3856" w:type="pct"/>
            <w:tcBorders>
              <w:top w:val="nil"/>
              <w:left w:val="single" w:sz="4" w:space="0" w:color="auto"/>
              <w:bottom w:val="single" w:sz="4" w:space="0" w:color="auto"/>
              <w:right w:val="single" w:sz="4" w:space="0" w:color="auto"/>
            </w:tcBorders>
            <w:noWrap/>
            <w:vAlign w:val="bottom"/>
            <w:hideMark/>
          </w:tcPr>
          <w:p w14:paraId="7AEA9453" w14:textId="48B02030" w:rsidR="00445F3E" w:rsidRDefault="00445F3E">
            <w:pPr>
              <w:rPr>
                <w:rFonts w:ascii="Arial" w:hAnsi="Arial" w:cs="Arial"/>
                <w:color w:val="000000"/>
                <w:sz w:val="20"/>
                <w:szCs w:val="20"/>
              </w:rPr>
            </w:pPr>
            <w:r>
              <w:rPr>
                <w:rFonts w:ascii="Arial" w:hAnsi="Arial" w:cs="Arial"/>
                <w:color w:val="000000"/>
                <w:sz w:val="20"/>
                <w:szCs w:val="20"/>
              </w:rPr>
              <w:t xml:space="preserve">Total </w:t>
            </w:r>
          </w:p>
        </w:tc>
        <w:tc>
          <w:tcPr>
            <w:tcW w:w="582" w:type="pct"/>
            <w:tcBorders>
              <w:top w:val="nil"/>
              <w:left w:val="nil"/>
              <w:bottom w:val="single" w:sz="4" w:space="0" w:color="auto"/>
              <w:right w:val="single" w:sz="4" w:space="0" w:color="auto"/>
            </w:tcBorders>
            <w:noWrap/>
            <w:vAlign w:val="bottom"/>
            <w:hideMark/>
          </w:tcPr>
          <w:p w14:paraId="144930E9" w14:textId="77777777" w:rsidR="00445F3E" w:rsidRDefault="00445F3E" w:rsidP="000036B6">
            <w:pPr>
              <w:jc w:val="center"/>
              <w:rPr>
                <w:rFonts w:ascii="Arial" w:hAnsi="Arial" w:cs="Arial"/>
                <w:color w:val="000000"/>
                <w:sz w:val="20"/>
                <w:szCs w:val="20"/>
              </w:rPr>
            </w:pPr>
            <w:r>
              <w:rPr>
                <w:rFonts w:ascii="Arial" w:hAnsi="Arial" w:cs="Arial"/>
                <w:color w:val="000000"/>
                <w:sz w:val="20"/>
                <w:szCs w:val="20"/>
              </w:rPr>
              <w:t>454</w:t>
            </w:r>
          </w:p>
        </w:tc>
        <w:tc>
          <w:tcPr>
            <w:tcW w:w="562" w:type="pct"/>
            <w:tcBorders>
              <w:top w:val="nil"/>
              <w:left w:val="nil"/>
              <w:bottom w:val="single" w:sz="4" w:space="0" w:color="auto"/>
              <w:right w:val="single" w:sz="4" w:space="0" w:color="auto"/>
            </w:tcBorders>
            <w:noWrap/>
            <w:vAlign w:val="bottom"/>
            <w:hideMark/>
          </w:tcPr>
          <w:p w14:paraId="56E61EC1" w14:textId="77777777" w:rsidR="00445F3E" w:rsidRDefault="00445F3E" w:rsidP="000036B6">
            <w:pPr>
              <w:jc w:val="center"/>
              <w:rPr>
                <w:rFonts w:ascii="Arial" w:hAnsi="Arial" w:cs="Arial"/>
                <w:color w:val="000000"/>
                <w:sz w:val="20"/>
                <w:szCs w:val="20"/>
              </w:rPr>
            </w:pPr>
            <w:r>
              <w:rPr>
                <w:rFonts w:ascii="Arial" w:hAnsi="Arial" w:cs="Arial"/>
                <w:color w:val="000000"/>
                <w:sz w:val="20"/>
                <w:szCs w:val="20"/>
              </w:rPr>
              <w:t>100%</w:t>
            </w:r>
          </w:p>
        </w:tc>
      </w:tr>
    </w:tbl>
    <w:p w14:paraId="1BD261B8" w14:textId="72D440DB" w:rsidR="007C5220" w:rsidRDefault="007C5220" w:rsidP="007C5220">
      <w:pPr>
        <w:spacing w:line="276" w:lineRule="auto"/>
        <w:jc w:val="center"/>
        <w:rPr>
          <w:rFonts w:ascii="Arial" w:hAnsi="Arial" w:cs="Arial"/>
          <w:color w:val="EE0000"/>
        </w:rPr>
      </w:pPr>
      <w:r>
        <w:rPr>
          <w:noProof/>
          <w14:ligatures w14:val="standardContextual"/>
        </w:rPr>
        <w:drawing>
          <wp:inline distT="0" distB="0" distL="0" distR="0" wp14:anchorId="53C8F67C" wp14:editId="4EDE0511">
            <wp:extent cx="2806700" cy="1543050"/>
            <wp:effectExtent l="0" t="0" r="12700" b="0"/>
            <wp:docPr id="1970371789" name="Gráfico 1">
              <a:extLst xmlns:a="http://schemas.openxmlformats.org/drawingml/2006/main">
                <a:ext uri="{FF2B5EF4-FFF2-40B4-BE49-F238E27FC236}">
                  <a16:creationId xmlns:a16="http://schemas.microsoft.com/office/drawing/2014/main" id="{9596D79E-CA44-A555-426F-A28EDA149F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01FA1F8" w14:textId="77777777" w:rsidR="007C5220" w:rsidRDefault="007C5220" w:rsidP="00B32CF3">
      <w:pPr>
        <w:spacing w:line="276" w:lineRule="auto"/>
        <w:jc w:val="both"/>
        <w:rPr>
          <w:rFonts w:ascii="Arial" w:hAnsi="Arial" w:cs="Arial"/>
          <w:color w:val="EE0000"/>
        </w:rPr>
      </w:pPr>
    </w:p>
    <w:p w14:paraId="0CC84A53" w14:textId="51B1AF3F" w:rsidR="00040F18" w:rsidRPr="00040F18" w:rsidRDefault="00040F18" w:rsidP="00040F18">
      <w:pPr>
        <w:spacing w:line="276" w:lineRule="auto"/>
        <w:jc w:val="both"/>
        <w:rPr>
          <w:rFonts w:ascii="Arial" w:hAnsi="Arial" w:cs="Arial"/>
          <w:lang w:val="es-CO"/>
        </w:rPr>
      </w:pPr>
      <w:r w:rsidRPr="00040F18">
        <w:rPr>
          <w:rFonts w:ascii="Arial" w:hAnsi="Arial" w:cs="Arial"/>
          <w:lang w:val="es-CO"/>
        </w:rPr>
        <w:t>Este resultado evidencia una alta percepción de dominio y solvencia técnica por parte de</w:t>
      </w:r>
      <w:r>
        <w:rPr>
          <w:rFonts w:ascii="Arial" w:hAnsi="Arial" w:cs="Arial"/>
          <w:lang w:val="es-CO"/>
        </w:rPr>
        <w:t xml:space="preserve"> </w:t>
      </w:r>
      <w:r w:rsidRPr="00040F18">
        <w:rPr>
          <w:rFonts w:ascii="Arial" w:hAnsi="Arial" w:cs="Arial"/>
          <w:lang w:val="es-CO"/>
        </w:rPr>
        <w:t>l</w:t>
      </w:r>
      <w:r>
        <w:rPr>
          <w:rFonts w:ascii="Arial" w:hAnsi="Arial" w:cs="Arial"/>
          <w:lang w:val="es-CO"/>
        </w:rPr>
        <w:t>os</w:t>
      </w:r>
      <w:r w:rsidRPr="00040F18">
        <w:rPr>
          <w:rFonts w:ascii="Arial" w:hAnsi="Arial" w:cs="Arial"/>
          <w:lang w:val="es-CO"/>
        </w:rPr>
        <w:t xml:space="preserve"> facilitador</w:t>
      </w:r>
      <w:r>
        <w:rPr>
          <w:rFonts w:ascii="Arial" w:hAnsi="Arial" w:cs="Arial"/>
          <w:lang w:val="es-CO"/>
        </w:rPr>
        <w:t>es</w:t>
      </w:r>
      <w:r w:rsidRPr="00040F18">
        <w:rPr>
          <w:rFonts w:ascii="Arial" w:hAnsi="Arial" w:cs="Arial"/>
          <w:lang w:val="es-CO"/>
        </w:rPr>
        <w:t>, lo cual fortalece la credibilidad del proceso y contribuye significativamente al logro de los objetivos de la capacitación.</w:t>
      </w:r>
    </w:p>
    <w:p w14:paraId="0B5552C2" w14:textId="42720C9B" w:rsidR="00D0669F" w:rsidRDefault="00D0669F" w:rsidP="00B32CF3">
      <w:pPr>
        <w:spacing w:line="276" w:lineRule="auto"/>
        <w:jc w:val="both"/>
        <w:rPr>
          <w:rFonts w:ascii="Arial" w:hAnsi="Arial" w:cs="Arial"/>
          <w:color w:val="EE0000"/>
        </w:rPr>
      </w:pPr>
    </w:p>
    <w:p w14:paraId="5DA23DF8" w14:textId="77777777" w:rsidR="00D0669F" w:rsidRDefault="00D0669F" w:rsidP="00B32CF3">
      <w:pPr>
        <w:spacing w:line="276" w:lineRule="auto"/>
        <w:jc w:val="both"/>
        <w:rPr>
          <w:rFonts w:ascii="Arial" w:hAnsi="Arial" w:cs="Arial"/>
          <w:color w:val="EE0000"/>
        </w:rPr>
      </w:pPr>
    </w:p>
    <w:tbl>
      <w:tblPr>
        <w:tblW w:w="5000" w:type="pct"/>
        <w:tblCellMar>
          <w:left w:w="70" w:type="dxa"/>
          <w:right w:w="70" w:type="dxa"/>
        </w:tblCellMar>
        <w:tblLook w:val="04A0" w:firstRow="1" w:lastRow="0" w:firstColumn="1" w:lastColumn="0" w:noHBand="0" w:noVBand="1"/>
      </w:tblPr>
      <w:tblGrid>
        <w:gridCol w:w="6954"/>
        <w:gridCol w:w="1049"/>
        <w:gridCol w:w="1013"/>
      </w:tblGrid>
      <w:tr w:rsidR="00FA0432" w14:paraId="3D43531F" w14:textId="77777777" w:rsidTr="00E12226">
        <w:trPr>
          <w:trHeight w:val="250"/>
        </w:trPr>
        <w:tc>
          <w:tcPr>
            <w:tcW w:w="3856" w:type="pct"/>
            <w:tcBorders>
              <w:top w:val="single" w:sz="4" w:space="0" w:color="auto"/>
              <w:left w:val="single" w:sz="4" w:space="0" w:color="auto"/>
              <w:bottom w:val="single" w:sz="4" w:space="0" w:color="auto"/>
              <w:right w:val="single" w:sz="4" w:space="0" w:color="auto"/>
            </w:tcBorders>
            <w:noWrap/>
            <w:vAlign w:val="bottom"/>
            <w:hideMark/>
          </w:tcPr>
          <w:p w14:paraId="18EFEAE1" w14:textId="77777777" w:rsidR="00FA0432" w:rsidRDefault="00FA0432">
            <w:pPr>
              <w:rPr>
                <w:rFonts w:ascii="Arial" w:hAnsi="Arial" w:cs="Arial"/>
                <w:color w:val="000000"/>
                <w:sz w:val="20"/>
                <w:szCs w:val="20"/>
                <w:lang w:val="es-CO" w:eastAsia="es-CO"/>
              </w:rPr>
            </w:pPr>
            <w:r>
              <w:rPr>
                <w:rFonts w:ascii="Arial" w:hAnsi="Arial" w:cs="Arial"/>
                <w:color w:val="000000"/>
                <w:sz w:val="20"/>
                <w:szCs w:val="20"/>
              </w:rPr>
              <w:t xml:space="preserve">Estimuló la </w:t>
            </w:r>
            <w:proofErr w:type="gramStart"/>
            <w:r>
              <w:rPr>
                <w:rFonts w:ascii="Arial" w:hAnsi="Arial" w:cs="Arial"/>
                <w:color w:val="000000"/>
                <w:sz w:val="20"/>
                <w:szCs w:val="20"/>
              </w:rPr>
              <w:t>participación activa</w:t>
            </w:r>
            <w:proofErr w:type="gramEnd"/>
          </w:p>
        </w:tc>
        <w:tc>
          <w:tcPr>
            <w:tcW w:w="582" w:type="pct"/>
            <w:tcBorders>
              <w:top w:val="single" w:sz="4" w:space="0" w:color="auto"/>
              <w:left w:val="nil"/>
              <w:bottom w:val="single" w:sz="4" w:space="0" w:color="auto"/>
              <w:right w:val="single" w:sz="4" w:space="0" w:color="auto"/>
            </w:tcBorders>
            <w:noWrap/>
            <w:vAlign w:val="bottom"/>
            <w:hideMark/>
          </w:tcPr>
          <w:p w14:paraId="47126B1E" w14:textId="77777777" w:rsidR="00FA0432" w:rsidRDefault="00FA0432">
            <w:pPr>
              <w:jc w:val="center"/>
              <w:rPr>
                <w:rFonts w:ascii="Arial" w:hAnsi="Arial" w:cs="Arial"/>
                <w:color w:val="000000"/>
                <w:sz w:val="20"/>
                <w:szCs w:val="20"/>
              </w:rPr>
            </w:pPr>
            <w:r>
              <w:rPr>
                <w:rFonts w:ascii="Arial" w:hAnsi="Arial" w:cs="Arial"/>
                <w:color w:val="000000"/>
                <w:sz w:val="20"/>
                <w:szCs w:val="20"/>
              </w:rPr>
              <w:t>#</w:t>
            </w:r>
          </w:p>
        </w:tc>
        <w:tc>
          <w:tcPr>
            <w:tcW w:w="562" w:type="pct"/>
            <w:tcBorders>
              <w:top w:val="single" w:sz="4" w:space="0" w:color="auto"/>
              <w:left w:val="nil"/>
              <w:bottom w:val="single" w:sz="4" w:space="0" w:color="auto"/>
              <w:right w:val="single" w:sz="4" w:space="0" w:color="auto"/>
            </w:tcBorders>
            <w:noWrap/>
            <w:vAlign w:val="bottom"/>
            <w:hideMark/>
          </w:tcPr>
          <w:p w14:paraId="28A42C46" w14:textId="77777777" w:rsidR="00FA0432" w:rsidRDefault="00FA0432">
            <w:pPr>
              <w:jc w:val="center"/>
              <w:rPr>
                <w:rFonts w:ascii="Arial" w:hAnsi="Arial" w:cs="Arial"/>
                <w:color w:val="000000"/>
                <w:sz w:val="20"/>
                <w:szCs w:val="20"/>
              </w:rPr>
            </w:pPr>
            <w:r>
              <w:rPr>
                <w:rFonts w:ascii="Arial" w:hAnsi="Arial" w:cs="Arial"/>
                <w:color w:val="000000"/>
                <w:sz w:val="20"/>
                <w:szCs w:val="20"/>
              </w:rPr>
              <w:t>%</w:t>
            </w:r>
          </w:p>
        </w:tc>
      </w:tr>
      <w:tr w:rsidR="00FA0432" w14:paraId="30AA5E4B" w14:textId="77777777" w:rsidTr="00E12226">
        <w:trPr>
          <w:trHeight w:val="250"/>
        </w:trPr>
        <w:tc>
          <w:tcPr>
            <w:tcW w:w="3856" w:type="pct"/>
            <w:tcBorders>
              <w:top w:val="nil"/>
              <w:left w:val="single" w:sz="4" w:space="0" w:color="auto"/>
              <w:bottom w:val="single" w:sz="4" w:space="0" w:color="auto"/>
              <w:right w:val="single" w:sz="4" w:space="0" w:color="auto"/>
            </w:tcBorders>
            <w:noWrap/>
            <w:vAlign w:val="bottom"/>
            <w:hideMark/>
          </w:tcPr>
          <w:p w14:paraId="5AD88FFF" w14:textId="77777777" w:rsidR="00FA0432" w:rsidRDefault="00FA0432">
            <w:pPr>
              <w:rPr>
                <w:rFonts w:ascii="Arial" w:hAnsi="Arial" w:cs="Arial"/>
                <w:color w:val="000000"/>
                <w:sz w:val="20"/>
                <w:szCs w:val="20"/>
              </w:rPr>
            </w:pPr>
            <w:r>
              <w:rPr>
                <w:rFonts w:ascii="Arial" w:hAnsi="Arial" w:cs="Arial"/>
                <w:color w:val="000000"/>
                <w:sz w:val="20"/>
                <w:szCs w:val="20"/>
              </w:rPr>
              <w:t>Si</w:t>
            </w:r>
          </w:p>
        </w:tc>
        <w:tc>
          <w:tcPr>
            <w:tcW w:w="582" w:type="pct"/>
            <w:tcBorders>
              <w:top w:val="nil"/>
              <w:left w:val="nil"/>
              <w:bottom w:val="single" w:sz="4" w:space="0" w:color="auto"/>
              <w:right w:val="single" w:sz="4" w:space="0" w:color="auto"/>
            </w:tcBorders>
            <w:noWrap/>
            <w:vAlign w:val="bottom"/>
            <w:hideMark/>
          </w:tcPr>
          <w:p w14:paraId="41190B45" w14:textId="77777777" w:rsidR="00FA0432" w:rsidRDefault="00FA0432">
            <w:pPr>
              <w:jc w:val="center"/>
              <w:rPr>
                <w:rFonts w:ascii="Arial" w:hAnsi="Arial" w:cs="Arial"/>
                <w:color w:val="000000"/>
                <w:sz w:val="20"/>
                <w:szCs w:val="20"/>
              </w:rPr>
            </w:pPr>
            <w:r>
              <w:rPr>
                <w:rFonts w:ascii="Arial" w:hAnsi="Arial" w:cs="Arial"/>
                <w:color w:val="000000"/>
                <w:sz w:val="20"/>
                <w:szCs w:val="20"/>
              </w:rPr>
              <w:t>455</w:t>
            </w:r>
          </w:p>
        </w:tc>
        <w:tc>
          <w:tcPr>
            <w:tcW w:w="562" w:type="pct"/>
            <w:tcBorders>
              <w:top w:val="nil"/>
              <w:left w:val="nil"/>
              <w:bottom w:val="single" w:sz="4" w:space="0" w:color="auto"/>
              <w:right w:val="single" w:sz="4" w:space="0" w:color="auto"/>
            </w:tcBorders>
            <w:noWrap/>
            <w:vAlign w:val="bottom"/>
            <w:hideMark/>
          </w:tcPr>
          <w:p w14:paraId="78D2238A" w14:textId="77777777" w:rsidR="00FA0432" w:rsidRDefault="00FA0432">
            <w:pPr>
              <w:jc w:val="center"/>
              <w:rPr>
                <w:rFonts w:ascii="Arial" w:hAnsi="Arial" w:cs="Arial"/>
                <w:color w:val="000000"/>
                <w:sz w:val="20"/>
                <w:szCs w:val="20"/>
              </w:rPr>
            </w:pPr>
            <w:r>
              <w:rPr>
                <w:rFonts w:ascii="Arial" w:hAnsi="Arial" w:cs="Arial"/>
                <w:color w:val="000000"/>
                <w:sz w:val="20"/>
                <w:szCs w:val="20"/>
              </w:rPr>
              <w:t>100%</w:t>
            </w:r>
          </w:p>
        </w:tc>
      </w:tr>
      <w:tr w:rsidR="00FA0432" w14:paraId="6433DF6D" w14:textId="77777777" w:rsidTr="00E12226">
        <w:trPr>
          <w:trHeight w:val="250"/>
        </w:trPr>
        <w:tc>
          <w:tcPr>
            <w:tcW w:w="3856" w:type="pct"/>
            <w:tcBorders>
              <w:top w:val="nil"/>
              <w:left w:val="single" w:sz="4" w:space="0" w:color="auto"/>
              <w:bottom w:val="single" w:sz="4" w:space="0" w:color="auto"/>
              <w:right w:val="single" w:sz="4" w:space="0" w:color="auto"/>
            </w:tcBorders>
            <w:noWrap/>
            <w:vAlign w:val="bottom"/>
            <w:hideMark/>
          </w:tcPr>
          <w:p w14:paraId="12F03226" w14:textId="77777777" w:rsidR="00FA0432" w:rsidRDefault="00FA0432">
            <w:pPr>
              <w:rPr>
                <w:rFonts w:ascii="Arial" w:hAnsi="Arial" w:cs="Arial"/>
                <w:color w:val="000000"/>
                <w:sz w:val="20"/>
                <w:szCs w:val="20"/>
              </w:rPr>
            </w:pPr>
            <w:r>
              <w:rPr>
                <w:rFonts w:ascii="Arial" w:hAnsi="Arial" w:cs="Arial"/>
                <w:color w:val="000000"/>
                <w:sz w:val="20"/>
                <w:szCs w:val="20"/>
              </w:rPr>
              <w:t xml:space="preserve">Total </w:t>
            </w:r>
          </w:p>
        </w:tc>
        <w:tc>
          <w:tcPr>
            <w:tcW w:w="582" w:type="pct"/>
            <w:tcBorders>
              <w:top w:val="nil"/>
              <w:left w:val="nil"/>
              <w:bottom w:val="single" w:sz="4" w:space="0" w:color="auto"/>
              <w:right w:val="single" w:sz="4" w:space="0" w:color="auto"/>
            </w:tcBorders>
            <w:noWrap/>
            <w:vAlign w:val="bottom"/>
            <w:hideMark/>
          </w:tcPr>
          <w:p w14:paraId="23C0998C" w14:textId="77777777" w:rsidR="00FA0432" w:rsidRDefault="00FA0432">
            <w:pPr>
              <w:jc w:val="center"/>
              <w:rPr>
                <w:rFonts w:ascii="Arial" w:hAnsi="Arial" w:cs="Arial"/>
                <w:color w:val="000000"/>
                <w:sz w:val="20"/>
                <w:szCs w:val="20"/>
              </w:rPr>
            </w:pPr>
            <w:r>
              <w:rPr>
                <w:rFonts w:ascii="Arial" w:hAnsi="Arial" w:cs="Arial"/>
                <w:color w:val="000000"/>
                <w:sz w:val="20"/>
                <w:szCs w:val="20"/>
              </w:rPr>
              <w:t>455</w:t>
            </w:r>
          </w:p>
        </w:tc>
        <w:tc>
          <w:tcPr>
            <w:tcW w:w="562" w:type="pct"/>
            <w:tcBorders>
              <w:top w:val="nil"/>
              <w:left w:val="nil"/>
              <w:bottom w:val="single" w:sz="4" w:space="0" w:color="auto"/>
              <w:right w:val="single" w:sz="4" w:space="0" w:color="auto"/>
            </w:tcBorders>
            <w:noWrap/>
            <w:vAlign w:val="bottom"/>
            <w:hideMark/>
          </w:tcPr>
          <w:p w14:paraId="2ECF5D1D" w14:textId="77777777" w:rsidR="00FA0432" w:rsidRDefault="00FA0432">
            <w:pPr>
              <w:jc w:val="center"/>
              <w:rPr>
                <w:rFonts w:ascii="Arial" w:hAnsi="Arial" w:cs="Arial"/>
                <w:color w:val="000000"/>
                <w:sz w:val="20"/>
                <w:szCs w:val="20"/>
              </w:rPr>
            </w:pPr>
            <w:r>
              <w:rPr>
                <w:rFonts w:ascii="Arial" w:hAnsi="Arial" w:cs="Arial"/>
                <w:color w:val="000000"/>
                <w:sz w:val="20"/>
                <w:szCs w:val="20"/>
              </w:rPr>
              <w:t>100%</w:t>
            </w:r>
          </w:p>
        </w:tc>
      </w:tr>
    </w:tbl>
    <w:p w14:paraId="53BC24BC" w14:textId="35637FDC" w:rsidR="007C5220" w:rsidRDefault="00E12226" w:rsidP="00194F41">
      <w:pPr>
        <w:spacing w:line="276" w:lineRule="auto"/>
        <w:jc w:val="center"/>
        <w:rPr>
          <w:rFonts w:ascii="Arial" w:hAnsi="Arial" w:cs="Arial"/>
          <w:color w:val="EE0000"/>
        </w:rPr>
      </w:pPr>
      <w:r>
        <w:rPr>
          <w:noProof/>
          <w14:ligatures w14:val="standardContextual"/>
        </w:rPr>
        <w:drawing>
          <wp:inline distT="0" distB="0" distL="0" distR="0" wp14:anchorId="452CEC5E" wp14:editId="64C2F96C">
            <wp:extent cx="2857500" cy="1333500"/>
            <wp:effectExtent l="0" t="0" r="0" b="0"/>
            <wp:docPr id="1693717955" name="Gráfico 1">
              <a:extLst xmlns:a="http://schemas.openxmlformats.org/drawingml/2006/main">
                <a:ext uri="{FF2B5EF4-FFF2-40B4-BE49-F238E27FC236}">
                  <a16:creationId xmlns:a16="http://schemas.microsoft.com/office/drawing/2014/main" id="{F51227C4-E1EE-D271-F5A1-85B31723C4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0072F74" w14:textId="77777777" w:rsidR="007C5220" w:rsidRDefault="007C5220" w:rsidP="00B32CF3">
      <w:pPr>
        <w:spacing w:line="276" w:lineRule="auto"/>
        <w:jc w:val="both"/>
        <w:rPr>
          <w:rFonts w:ascii="Arial" w:hAnsi="Arial" w:cs="Arial"/>
          <w:color w:val="EE0000"/>
        </w:rPr>
      </w:pPr>
    </w:p>
    <w:p w14:paraId="3B3E7F74" w14:textId="77777777" w:rsidR="00D71F2D" w:rsidRDefault="00D71F2D" w:rsidP="00B32CF3">
      <w:pPr>
        <w:spacing w:line="276" w:lineRule="auto"/>
        <w:jc w:val="both"/>
        <w:rPr>
          <w:rFonts w:ascii="Arial" w:hAnsi="Arial" w:cs="Arial"/>
          <w:color w:val="EE0000"/>
        </w:rPr>
      </w:pPr>
    </w:p>
    <w:p w14:paraId="5CA879AD" w14:textId="6B29DB47" w:rsidR="00D71F2D" w:rsidRPr="00D71F2D" w:rsidRDefault="00D71F2D" w:rsidP="00D71F2D">
      <w:pPr>
        <w:spacing w:line="276" w:lineRule="auto"/>
        <w:jc w:val="both"/>
        <w:rPr>
          <w:rFonts w:ascii="Arial" w:hAnsi="Arial" w:cs="Arial"/>
          <w:lang w:val="es-CO"/>
        </w:rPr>
      </w:pPr>
      <w:r w:rsidRPr="00D71F2D">
        <w:rPr>
          <w:rFonts w:ascii="Arial" w:hAnsi="Arial" w:cs="Arial"/>
          <w:lang w:val="es-CO"/>
        </w:rPr>
        <w:t>Se evidencia que el 100% de los participantes (455 personas) respondió afirmativamente</w:t>
      </w:r>
      <w:r>
        <w:rPr>
          <w:rFonts w:ascii="Arial" w:hAnsi="Arial" w:cs="Arial"/>
          <w:lang w:val="es-CO"/>
        </w:rPr>
        <w:t>, e</w:t>
      </w:r>
      <w:r w:rsidRPr="00D71F2D">
        <w:rPr>
          <w:rFonts w:ascii="Arial" w:hAnsi="Arial" w:cs="Arial"/>
          <w:lang w:val="es-CO"/>
        </w:rPr>
        <w:t>ste resultado indica que durante la capacitación se promovió de manera efectiva la interacción y el involucramiento de los asistentes, favoreciendo un espacio dinámico y participativo que contribuye al aprendizaje y apropiación de los contenidos.</w:t>
      </w:r>
    </w:p>
    <w:p w14:paraId="592F4717" w14:textId="77777777" w:rsidR="00D71F2D" w:rsidRDefault="00D71F2D" w:rsidP="00B32CF3">
      <w:pPr>
        <w:spacing w:line="276" w:lineRule="auto"/>
        <w:jc w:val="both"/>
        <w:rPr>
          <w:rFonts w:ascii="Arial" w:hAnsi="Arial" w:cs="Arial"/>
          <w:color w:val="EE0000"/>
        </w:rPr>
      </w:pPr>
    </w:p>
    <w:p w14:paraId="56F75D91" w14:textId="77777777" w:rsidR="00D71F2D" w:rsidRDefault="00D71F2D" w:rsidP="00B32CF3">
      <w:pPr>
        <w:spacing w:line="276" w:lineRule="auto"/>
        <w:jc w:val="both"/>
        <w:rPr>
          <w:rFonts w:ascii="Arial" w:hAnsi="Arial" w:cs="Arial"/>
          <w:color w:val="EE0000"/>
        </w:rPr>
      </w:pPr>
    </w:p>
    <w:p w14:paraId="66A66156" w14:textId="77777777" w:rsidR="00D71F2D" w:rsidRDefault="00D71F2D" w:rsidP="00B32CF3">
      <w:pPr>
        <w:spacing w:line="276" w:lineRule="auto"/>
        <w:jc w:val="both"/>
        <w:rPr>
          <w:rFonts w:ascii="Arial" w:hAnsi="Arial" w:cs="Arial"/>
          <w:color w:val="EE0000"/>
        </w:rPr>
      </w:pPr>
    </w:p>
    <w:p w14:paraId="153D8C35" w14:textId="77777777" w:rsidR="00D71F2D" w:rsidRDefault="00D71F2D" w:rsidP="00B32CF3">
      <w:pPr>
        <w:spacing w:line="276" w:lineRule="auto"/>
        <w:jc w:val="both"/>
        <w:rPr>
          <w:rFonts w:ascii="Arial" w:hAnsi="Arial" w:cs="Arial"/>
          <w:color w:val="EE0000"/>
        </w:rPr>
      </w:pPr>
    </w:p>
    <w:p w14:paraId="12A403A3" w14:textId="77777777" w:rsidR="00D71F2D" w:rsidRDefault="00D71F2D" w:rsidP="00B32CF3">
      <w:pPr>
        <w:spacing w:line="276" w:lineRule="auto"/>
        <w:jc w:val="both"/>
        <w:rPr>
          <w:rFonts w:ascii="Arial" w:hAnsi="Arial" w:cs="Arial"/>
          <w:color w:val="EE0000"/>
        </w:rPr>
      </w:pPr>
    </w:p>
    <w:p w14:paraId="70449443" w14:textId="77777777" w:rsidR="00D71F2D" w:rsidRDefault="00D71F2D" w:rsidP="00B32CF3">
      <w:pPr>
        <w:spacing w:line="276" w:lineRule="auto"/>
        <w:jc w:val="both"/>
        <w:rPr>
          <w:rFonts w:ascii="Arial" w:hAnsi="Arial" w:cs="Arial"/>
          <w:color w:val="EE0000"/>
        </w:rPr>
      </w:pPr>
    </w:p>
    <w:p w14:paraId="1174781C" w14:textId="77777777" w:rsidR="00D71F2D" w:rsidRDefault="00D71F2D" w:rsidP="00B32CF3">
      <w:pPr>
        <w:spacing w:line="276" w:lineRule="auto"/>
        <w:jc w:val="both"/>
        <w:rPr>
          <w:rFonts w:ascii="Arial" w:hAnsi="Arial" w:cs="Arial"/>
          <w:color w:val="EE0000"/>
        </w:rPr>
      </w:pPr>
    </w:p>
    <w:p w14:paraId="29C74CB2" w14:textId="77777777" w:rsidR="00D71F2D" w:rsidRDefault="00D71F2D" w:rsidP="00B32CF3">
      <w:pPr>
        <w:spacing w:line="276" w:lineRule="auto"/>
        <w:jc w:val="both"/>
        <w:rPr>
          <w:rFonts w:ascii="Arial" w:hAnsi="Arial" w:cs="Arial"/>
          <w:color w:val="EE0000"/>
        </w:rPr>
      </w:pPr>
    </w:p>
    <w:p w14:paraId="7944740F" w14:textId="77777777" w:rsidR="00D71F2D" w:rsidRDefault="00D71F2D" w:rsidP="00B32CF3">
      <w:pPr>
        <w:spacing w:line="276" w:lineRule="auto"/>
        <w:jc w:val="both"/>
        <w:rPr>
          <w:rFonts w:ascii="Arial" w:hAnsi="Arial" w:cs="Arial"/>
          <w:color w:val="EE0000"/>
        </w:rPr>
      </w:pPr>
    </w:p>
    <w:p w14:paraId="00A061A8" w14:textId="77777777" w:rsidR="00D71F2D" w:rsidRDefault="00D71F2D" w:rsidP="00B32CF3">
      <w:pPr>
        <w:spacing w:line="276" w:lineRule="auto"/>
        <w:jc w:val="both"/>
        <w:rPr>
          <w:rFonts w:ascii="Arial" w:hAnsi="Arial" w:cs="Arial"/>
          <w:color w:val="EE0000"/>
        </w:rPr>
      </w:pPr>
    </w:p>
    <w:p w14:paraId="5AD9FF57" w14:textId="77777777" w:rsidR="00D71F2D" w:rsidRDefault="00D71F2D" w:rsidP="00B32CF3">
      <w:pPr>
        <w:spacing w:line="276" w:lineRule="auto"/>
        <w:jc w:val="both"/>
        <w:rPr>
          <w:rFonts w:ascii="Arial" w:hAnsi="Arial" w:cs="Arial"/>
          <w:color w:val="EE0000"/>
        </w:rPr>
      </w:pPr>
    </w:p>
    <w:p w14:paraId="0C1D4C1C" w14:textId="77777777" w:rsidR="00D71F2D" w:rsidRDefault="00D71F2D" w:rsidP="00B32CF3">
      <w:pPr>
        <w:spacing w:line="276" w:lineRule="auto"/>
        <w:jc w:val="both"/>
        <w:rPr>
          <w:rFonts w:ascii="Arial" w:hAnsi="Arial" w:cs="Arial"/>
          <w:color w:val="EE0000"/>
        </w:rPr>
      </w:pPr>
    </w:p>
    <w:tbl>
      <w:tblPr>
        <w:tblW w:w="5000" w:type="pct"/>
        <w:tblCellMar>
          <w:left w:w="70" w:type="dxa"/>
          <w:right w:w="70" w:type="dxa"/>
        </w:tblCellMar>
        <w:tblLook w:val="04A0" w:firstRow="1" w:lastRow="0" w:firstColumn="1" w:lastColumn="0" w:noHBand="0" w:noVBand="1"/>
      </w:tblPr>
      <w:tblGrid>
        <w:gridCol w:w="6954"/>
        <w:gridCol w:w="1049"/>
        <w:gridCol w:w="1013"/>
      </w:tblGrid>
      <w:tr w:rsidR="006B5005" w14:paraId="44025DDE" w14:textId="77777777" w:rsidTr="006F7FD5">
        <w:trPr>
          <w:trHeight w:val="250"/>
        </w:trPr>
        <w:tc>
          <w:tcPr>
            <w:tcW w:w="3856" w:type="pct"/>
            <w:tcBorders>
              <w:top w:val="single" w:sz="4" w:space="0" w:color="auto"/>
              <w:left w:val="single" w:sz="4" w:space="0" w:color="auto"/>
              <w:bottom w:val="single" w:sz="4" w:space="0" w:color="auto"/>
              <w:right w:val="single" w:sz="4" w:space="0" w:color="auto"/>
            </w:tcBorders>
            <w:noWrap/>
            <w:vAlign w:val="bottom"/>
            <w:hideMark/>
          </w:tcPr>
          <w:p w14:paraId="46964D3B" w14:textId="77777777" w:rsidR="006B5005" w:rsidRDefault="006B5005">
            <w:pPr>
              <w:rPr>
                <w:rFonts w:ascii="Arial" w:hAnsi="Arial" w:cs="Arial"/>
                <w:color w:val="000000"/>
                <w:sz w:val="20"/>
                <w:szCs w:val="20"/>
                <w:lang w:val="es-CO" w:eastAsia="es-CO"/>
              </w:rPr>
            </w:pPr>
            <w:r>
              <w:rPr>
                <w:rFonts w:ascii="Arial" w:hAnsi="Arial" w:cs="Arial"/>
                <w:color w:val="000000"/>
                <w:sz w:val="20"/>
                <w:szCs w:val="20"/>
              </w:rPr>
              <w:t>Demostró capacidad para resolver preguntas</w:t>
            </w:r>
          </w:p>
        </w:tc>
        <w:tc>
          <w:tcPr>
            <w:tcW w:w="582" w:type="pct"/>
            <w:tcBorders>
              <w:top w:val="single" w:sz="4" w:space="0" w:color="auto"/>
              <w:left w:val="nil"/>
              <w:bottom w:val="single" w:sz="4" w:space="0" w:color="auto"/>
              <w:right w:val="single" w:sz="4" w:space="0" w:color="auto"/>
            </w:tcBorders>
            <w:noWrap/>
            <w:vAlign w:val="bottom"/>
            <w:hideMark/>
          </w:tcPr>
          <w:p w14:paraId="0F1DABA0" w14:textId="77777777" w:rsidR="006B5005" w:rsidRDefault="006B5005">
            <w:pPr>
              <w:jc w:val="center"/>
              <w:rPr>
                <w:rFonts w:ascii="Arial" w:hAnsi="Arial" w:cs="Arial"/>
                <w:color w:val="000000"/>
                <w:sz w:val="20"/>
                <w:szCs w:val="20"/>
              </w:rPr>
            </w:pPr>
            <w:r>
              <w:rPr>
                <w:rFonts w:ascii="Arial" w:hAnsi="Arial" w:cs="Arial"/>
                <w:color w:val="000000"/>
                <w:sz w:val="20"/>
                <w:szCs w:val="20"/>
              </w:rPr>
              <w:t>#</w:t>
            </w:r>
          </w:p>
        </w:tc>
        <w:tc>
          <w:tcPr>
            <w:tcW w:w="562" w:type="pct"/>
            <w:tcBorders>
              <w:top w:val="single" w:sz="4" w:space="0" w:color="auto"/>
              <w:left w:val="nil"/>
              <w:bottom w:val="single" w:sz="4" w:space="0" w:color="auto"/>
              <w:right w:val="single" w:sz="4" w:space="0" w:color="auto"/>
            </w:tcBorders>
            <w:noWrap/>
            <w:vAlign w:val="bottom"/>
            <w:hideMark/>
          </w:tcPr>
          <w:p w14:paraId="004DCEC7" w14:textId="77777777" w:rsidR="006B5005" w:rsidRDefault="006B5005">
            <w:pPr>
              <w:jc w:val="center"/>
              <w:rPr>
                <w:rFonts w:ascii="Arial" w:hAnsi="Arial" w:cs="Arial"/>
                <w:color w:val="000000"/>
                <w:sz w:val="20"/>
                <w:szCs w:val="20"/>
              </w:rPr>
            </w:pPr>
            <w:r>
              <w:rPr>
                <w:rFonts w:ascii="Arial" w:hAnsi="Arial" w:cs="Arial"/>
                <w:color w:val="000000"/>
                <w:sz w:val="20"/>
                <w:szCs w:val="20"/>
              </w:rPr>
              <w:t>%</w:t>
            </w:r>
          </w:p>
        </w:tc>
      </w:tr>
      <w:tr w:rsidR="006B5005" w14:paraId="5AB476DE" w14:textId="77777777" w:rsidTr="006F7FD5">
        <w:trPr>
          <w:trHeight w:val="250"/>
        </w:trPr>
        <w:tc>
          <w:tcPr>
            <w:tcW w:w="3856" w:type="pct"/>
            <w:tcBorders>
              <w:top w:val="nil"/>
              <w:left w:val="single" w:sz="4" w:space="0" w:color="auto"/>
              <w:bottom w:val="single" w:sz="4" w:space="0" w:color="auto"/>
              <w:right w:val="single" w:sz="4" w:space="0" w:color="auto"/>
            </w:tcBorders>
            <w:noWrap/>
            <w:vAlign w:val="bottom"/>
            <w:hideMark/>
          </w:tcPr>
          <w:p w14:paraId="29D7E29F" w14:textId="77777777" w:rsidR="006B5005" w:rsidRDefault="006B5005">
            <w:pPr>
              <w:rPr>
                <w:rFonts w:ascii="Arial" w:hAnsi="Arial" w:cs="Arial"/>
                <w:color w:val="000000"/>
                <w:sz w:val="20"/>
                <w:szCs w:val="20"/>
              </w:rPr>
            </w:pPr>
            <w:r>
              <w:rPr>
                <w:rFonts w:ascii="Arial" w:hAnsi="Arial" w:cs="Arial"/>
                <w:color w:val="000000"/>
                <w:sz w:val="20"/>
                <w:szCs w:val="20"/>
              </w:rPr>
              <w:t>Si</w:t>
            </w:r>
          </w:p>
        </w:tc>
        <w:tc>
          <w:tcPr>
            <w:tcW w:w="582" w:type="pct"/>
            <w:tcBorders>
              <w:top w:val="nil"/>
              <w:left w:val="nil"/>
              <w:bottom w:val="single" w:sz="4" w:space="0" w:color="auto"/>
              <w:right w:val="single" w:sz="4" w:space="0" w:color="auto"/>
            </w:tcBorders>
            <w:noWrap/>
            <w:vAlign w:val="bottom"/>
            <w:hideMark/>
          </w:tcPr>
          <w:p w14:paraId="5A1DAEE0" w14:textId="77777777" w:rsidR="006B5005" w:rsidRDefault="006B5005">
            <w:pPr>
              <w:jc w:val="center"/>
              <w:rPr>
                <w:rFonts w:ascii="Arial" w:hAnsi="Arial" w:cs="Arial"/>
                <w:color w:val="000000"/>
                <w:sz w:val="20"/>
                <w:szCs w:val="20"/>
              </w:rPr>
            </w:pPr>
            <w:r>
              <w:rPr>
                <w:rFonts w:ascii="Arial" w:hAnsi="Arial" w:cs="Arial"/>
                <w:color w:val="000000"/>
                <w:sz w:val="20"/>
                <w:szCs w:val="20"/>
              </w:rPr>
              <w:t>452</w:t>
            </w:r>
          </w:p>
        </w:tc>
        <w:tc>
          <w:tcPr>
            <w:tcW w:w="562" w:type="pct"/>
            <w:tcBorders>
              <w:top w:val="nil"/>
              <w:left w:val="nil"/>
              <w:bottom w:val="single" w:sz="4" w:space="0" w:color="auto"/>
              <w:right w:val="single" w:sz="4" w:space="0" w:color="auto"/>
            </w:tcBorders>
            <w:noWrap/>
            <w:vAlign w:val="bottom"/>
            <w:hideMark/>
          </w:tcPr>
          <w:p w14:paraId="3FCA9B4C" w14:textId="77777777" w:rsidR="006B5005" w:rsidRDefault="006B5005">
            <w:pPr>
              <w:jc w:val="center"/>
              <w:rPr>
                <w:rFonts w:ascii="Arial" w:hAnsi="Arial" w:cs="Arial"/>
                <w:color w:val="000000"/>
                <w:sz w:val="20"/>
                <w:szCs w:val="20"/>
              </w:rPr>
            </w:pPr>
            <w:r>
              <w:rPr>
                <w:rFonts w:ascii="Arial" w:hAnsi="Arial" w:cs="Arial"/>
                <w:color w:val="000000"/>
                <w:sz w:val="20"/>
                <w:szCs w:val="20"/>
              </w:rPr>
              <w:t>100%</w:t>
            </w:r>
          </w:p>
        </w:tc>
      </w:tr>
      <w:tr w:rsidR="006B5005" w14:paraId="6D2AF350" w14:textId="77777777" w:rsidTr="006F7FD5">
        <w:trPr>
          <w:trHeight w:val="250"/>
        </w:trPr>
        <w:tc>
          <w:tcPr>
            <w:tcW w:w="3856" w:type="pct"/>
            <w:tcBorders>
              <w:top w:val="nil"/>
              <w:left w:val="single" w:sz="4" w:space="0" w:color="auto"/>
              <w:bottom w:val="single" w:sz="4" w:space="0" w:color="auto"/>
              <w:right w:val="single" w:sz="4" w:space="0" w:color="auto"/>
            </w:tcBorders>
            <w:noWrap/>
            <w:vAlign w:val="bottom"/>
            <w:hideMark/>
          </w:tcPr>
          <w:p w14:paraId="58410EB2" w14:textId="77777777" w:rsidR="006B5005" w:rsidRDefault="006B5005">
            <w:pPr>
              <w:rPr>
                <w:rFonts w:ascii="Arial" w:hAnsi="Arial" w:cs="Arial"/>
                <w:color w:val="000000"/>
                <w:sz w:val="20"/>
                <w:szCs w:val="20"/>
              </w:rPr>
            </w:pPr>
            <w:r>
              <w:rPr>
                <w:rFonts w:ascii="Arial" w:hAnsi="Arial" w:cs="Arial"/>
                <w:color w:val="000000"/>
                <w:sz w:val="20"/>
                <w:szCs w:val="20"/>
              </w:rPr>
              <w:t xml:space="preserve">Total </w:t>
            </w:r>
          </w:p>
        </w:tc>
        <w:tc>
          <w:tcPr>
            <w:tcW w:w="582" w:type="pct"/>
            <w:tcBorders>
              <w:top w:val="nil"/>
              <w:left w:val="nil"/>
              <w:bottom w:val="single" w:sz="4" w:space="0" w:color="auto"/>
              <w:right w:val="single" w:sz="4" w:space="0" w:color="auto"/>
            </w:tcBorders>
            <w:noWrap/>
            <w:vAlign w:val="bottom"/>
            <w:hideMark/>
          </w:tcPr>
          <w:p w14:paraId="52DD99A8" w14:textId="77777777" w:rsidR="006B5005" w:rsidRDefault="006B5005">
            <w:pPr>
              <w:jc w:val="center"/>
              <w:rPr>
                <w:rFonts w:ascii="Arial" w:hAnsi="Arial" w:cs="Arial"/>
                <w:color w:val="000000"/>
                <w:sz w:val="20"/>
                <w:szCs w:val="20"/>
              </w:rPr>
            </w:pPr>
            <w:r>
              <w:rPr>
                <w:rFonts w:ascii="Arial" w:hAnsi="Arial" w:cs="Arial"/>
                <w:color w:val="000000"/>
                <w:sz w:val="20"/>
                <w:szCs w:val="20"/>
              </w:rPr>
              <w:t>452</w:t>
            </w:r>
          </w:p>
        </w:tc>
        <w:tc>
          <w:tcPr>
            <w:tcW w:w="562" w:type="pct"/>
            <w:tcBorders>
              <w:top w:val="nil"/>
              <w:left w:val="nil"/>
              <w:bottom w:val="single" w:sz="4" w:space="0" w:color="auto"/>
              <w:right w:val="single" w:sz="4" w:space="0" w:color="auto"/>
            </w:tcBorders>
            <w:noWrap/>
            <w:vAlign w:val="bottom"/>
            <w:hideMark/>
          </w:tcPr>
          <w:p w14:paraId="1A5C9774" w14:textId="77777777" w:rsidR="006B5005" w:rsidRDefault="006B5005">
            <w:pPr>
              <w:jc w:val="center"/>
              <w:rPr>
                <w:rFonts w:ascii="Arial" w:hAnsi="Arial" w:cs="Arial"/>
                <w:color w:val="000000"/>
                <w:sz w:val="20"/>
                <w:szCs w:val="20"/>
              </w:rPr>
            </w:pPr>
            <w:r>
              <w:rPr>
                <w:rFonts w:ascii="Arial" w:hAnsi="Arial" w:cs="Arial"/>
                <w:color w:val="000000"/>
                <w:sz w:val="20"/>
                <w:szCs w:val="20"/>
              </w:rPr>
              <w:t>100%</w:t>
            </w:r>
          </w:p>
        </w:tc>
      </w:tr>
    </w:tbl>
    <w:p w14:paraId="0F8F619B" w14:textId="10FCE9AF" w:rsidR="006B5005" w:rsidRDefault="006F7FD5" w:rsidP="006F7FD5">
      <w:pPr>
        <w:spacing w:line="276" w:lineRule="auto"/>
        <w:jc w:val="center"/>
        <w:rPr>
          <w:rFonts w:ascii="Arial" w:hAnsi="Arial" w:cs="Arial"/>
          <w:color w:val="EE0000"/>
        </w:rPr>
      </w:pPr>
      <w:r>
        <w:rPr>
          <w:noProof/>
          <w14:ligatures w14:val="standardContextual"/>
        </w:rPr>
        <w:drawing>
          <wp:inline distT="0" distB="0" distL="0" distR="0" wp14:anchorId="79947EA7" wp14:editId="26E78DF6">
            <wp:extent cx="2794000" cy="1479550"/>
            <wp:effectExtent l="0" t="0" r="6350" b="6350"/>
            <wp:docPr id="1967436199" name="Gráfico 1">
              <a:extLst xmlns:a="http://schemas.openxmlformats.org/drawingml/2006/main">
                <a:ext uri="{FF2B5EF4-FFF2-40B4-BE49-F238E27FC236}">
                  <a16:creationId xmlns:a16="http://schemas.microsoft.com/office/drawing/2014/main" id="{32D5A164-1696-D2D7-CC17-E696806CCA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2887197" w14:textId="77777777" w:rsidR="008C4A9E" w:rsidRPr="008C4A9E" w:rsidRDefault="008C4A9E" w:rsidP="008C4A9E">
      <w:pPr>
        <w:spacing w:line="276" w:lineRule="auto"/>
        <w:jc w:val="both"/>
        <w:rPr>
          <w:rFonts w:ascii="Arial" w:hAnsi="Arial" w:cs="Arial"/>
          <w:lang w:val="es-CO"/>
        </w:rPr>
      </w:pPr>
      <w:r w:rsidRPr="008C4A9E">
        <w:rPr>
          <w:rFonts w:ascii="Arial" w:hAnsi="Arial" w:cs="Arial"/>
          <w:lang w:val="es-CO"/>
        </w:rPr>
        <w:t>En relación con el ítem “Demostró capacidad para resolver preguntas”, los resultados reflejan que el 100% de los participantes (452 personas) respondió afirmativamente.</w:t>
      </w:r>
    </w:p>
    <w:p w14:paraId="777AA537" w14:textId="77777777" w:rsidR="008C4A9E" w:rsidRPr="008C4A9E" w:rsidRDefault="008C4A9E" w:rsidP="008C4A9E">
      <w:pPr>
        <w:spacing w:line="276" w:lineRule="auto"/>
        <w:jc w:val="both"/>
        <w:rPr>
          <w:rFonts w:ascii="Arial" w:hAnsi="Arial" w:cs="Arial"/>
          <w:lang w:val="es-CO"/>
        </w:rPr>
      </w:pPr>
      <w:r w:rsidRPr="008C4A9E">
        <w:rPr>
          <w:rFonts w:ascii="Arial" w:hAnsi="Arial" w:cs="Arial"/>
          <w:lang w:val="es-CO"/>
        </w:rPr>
        <w:t>Esto evidencia una alta capacidad de respuesta y claridad por parte del facilitador para atender inquietudes, lo cual fortalece la comprensión de los temas y genera confianza en el desarrollo de la capacitación.</w:t>
      </w:r>
    </w:p>
    <w:p w14:paraId="6851572D" w14:textId="77777777" w:rsidR="006F7FD5" w:rsidRPr="008C4A9E" w:rsidRDefault="006F7FD5" w:rsidP="008C4A9E">
      <w:pPr>
        <w:spacing w:line="276" w:lineRule="auto"/>
        <w:jc w:val="both"/>
        <w:rPr>
          <w:rFonts w:ascii="Arial" w:hAnsi="Arial" w:cs="Arial"/>
        </w:rPr>
      </w:pPr>
    </w:p>
    <w:p w14:paraId="7E5CDAD2" w14:textId="77777777" w:rsidR="008C4A9E" w:rsidRDefault="008C4A9E" w:rsidP="006F7FD5">
      <w:pPr>
        <w:spacing w:line="276" w:lineRule="auto"/>
        <w:jc w:val="center"/>
        <w:rPr>
          <w:rFonts w:ascii="Arial" w:hAnsi="Arial" w:cs="Arial"/>
          <w:color w:val="EE0000"/>
        </w:rPr>
      </w:pPr>
    </w:p>
    <w:tbl>
      <w:tblPr>
        <w:tblW w:w="5000" w:type="pct"/>
        <w:tblCellMar>
          <w:left w:w="70" w:type="dxa"/>
          <w:right w:w="70" w:type="dxa"/>
        </w:tblCellMar>
        <w:tblLook w:val="04A0" w:firstRow="1" w:lastRow="0" w:firstColumn="1" w:lastColumn="0" w:noHBand="0" w:noVBand="1"/>
      </w:tblPr>
      <w:tblGrid>
        <w:gridCol w:w="6954"/>
        <w:gridCol w:w="1049"/>
        <w:gridCol w:w="1013"/>
      </w:tblGrid>
      <w:tr w:rsidR="0053651A" w14:paraId="37CEF4FF" w14:textId="77777777" w:rsidTr="004D6172">
        <w:trPr>
          <w:trHeight w:val="250"/>
        </w:trPr>
        <w:tc>
          <w:tcPr>
            <w:tcW w:w="3856" w:type="pct"/>
            <w:tcBorders>
              <w:top w:val="single" w:sz="4" w:space="0" w:color="auto"/>
              <w:left w:val="single" w:sz="4" w:space="0" w:color="auto"/>
              <w:bottom w:val="single" w:sz="4" w:space="0" w:color="auto"/>
              <w:right w:val="single" w:sz="4" w:space="0" w:color="auto"/>
            </w:tcBorders>
            <w:noWrap/>
            <w:vAlign w:val="bottom"/>
            <w:hideMark/>
          </w:tcPr>
          <w:p w14:paraId="6E625E31" w14:textId="77777777" w:rsidR="0053651A" w:rsidRDefault="0053651A">
            <w:pPr>
              <w:rPr>
                <w:rFonts w:ascii="Arial" w:hAnsi="Arial" w:cs="Arial"/>
                <w:color w:val="000000"/>
                <w:sz w:val="20"/>
                <w:szCs w:val="20"/>
                <w:lang w:val="es-CO" w:eastAsia="es-CO"/>
              </w:rPr>
            </w:pPr>
            <w:r>
              <w:rPr>
                <w:rFonts w:ascii="Arial" w:hAnsi="Arial" w:cs="Arial"/>
                <w:color w:val="000000"/>
                <w:sz w:val="20"/>
                <w:szCs w:val="20"/>
              </w:rPr>
              <w:t>Empleó lenguaje de fácil comprensión</w:t>
            </w:r>
          </w:p>
        </w:tc>
        <w:tc>
          <w:tcPr>
            <w:tcW w:w="582" w:type="pct"/>
            <w:tcBorders>
              <w:top w:val="single" w:sz="4" w:space="0" w:color="auto"/>
              <w:left w:val="nil"/>
              <w:bottom w:val="single" w:sz="4" w:space="0" w:color="auto"/>
              <w:right w:val="single" w:sz="4" w:space="0" w:color="auto"/>
            </w:tcBorders>
            <w:noWrap/>
            <w:vAlign w:val="bottom"/>
            <w:hideMark/>
          </w:tcPr>
          <w:p w14:paraId="4EC4638E" w14:textId="77777777" w:rsidR="0053651A" w:rsidRDefault="0053651A">
            <w:pPr>
              <w:jc w:val="center"/>
              <w:rPr>
                <w:rFonts w:ascii="Arial" w:hAnsi="Arial" w:cs="Arial"/>
                <w:color w:val="000000"/>
                <w:sz w:val="20"/>
                <w:szCs w:val="20"/>
              </w:rPr>
            </w:pPr>
            <w:r>
              <w:rPr>
                <w:rFonts w:ascii="Arial" w:hAnsi="Arial" w:cs="Arial"/>
                <w:color w:val="000000"/>
                <w:sz w:val="20"/>
                <w:szCs w:val="20"/>
              </w:rPr>
              <w:t>#</w:t>
            </w:r>
          </w:p>
        </w:tc>
        <w:tc>
          <w:tcPr>
            <w:tcW w:w="562" w:type="pct"/>
            <w:tcBorders>
              <w:top w:val="single" w:sz="4" w:space="0" w:color="auto"/>
              <w:left w:val="nil"/>
              <w:bottom w:val="single" w:sz="4" w:space="0" w:color="auto"/>
              <w:right w:val="single" w:sz="4" w:space="0" w:color="auto"/>
            </w:tcBorders>
            <w:noWrap/>
            <w:vAlign w:val="bottom"/>
            <w:hideMark/>
          </w:tcPr>
          <w:p w14:paraId="5F2C0BD6" w14:textId="77777777" w:rsidR="0053651A" w:rsidRDefault="0053651A">
            <w:pPr>
              <w:jc w:val="center"/>
              <w:rPr>
                <w:rFonts w:ascii="Arial" w:hAnsi="Arial" w:cs="Arial"/>
                <w:color w:val="000000"/>
                <w:sz w:val="20"/>
                <w:szCs w:val="20"/>
              </w:rPr>
            </w:pPr>
            <w:r>
              <w:rPr>
                <w:rFonts w:ascii="Arial" w:hAnsi="Arial" w:cs="Arial"/>
                <w:color w:val="000000"/>
                <w:sz w:val="20"/>
                <w:szCs w:val="20"/>
              </w:rPr>
              <w:t>%</w:t>
            </w:r>
          </w:p>
        </w:tc>
      </w:tr>
      <w:tr w:rsidR="0053651A" w14:paraId="1F18B5A3" w14:textId="77777777" w:rsidTr="004D6172">
        <w:trPr>
          <w:trHeight w:val="250"/>
        </w:trPr>
        <w:tc>
          <w:tcPr>
            <w:tcW w:w="3856" w:type="pct"/>
            <w:tcBorders>
              <w:top w:val="nil"/>
              <w:left w:val="single" w:sz="4" w:space="0" w:color="auto"/>
              <w:bottom w:val="single" w:sz="4" w:space="0" w:color="auto"/>
              <w:right w:val="single" w:sz="4" w:space="0" w:color="auto"/>
            </w:tcBorders>
            <w:noWrap/>
            <w:vAlign w:val="bottom"/>
            <w:hideMark/>
          </w:tcPr>
          <w:p w14:paraId="1999B5D4" w14:textId="77777777" w:rsidR="0053651A" w:rsidRDefault="0053651A">
            <w:pPr>
              <w:rPr>
                <w:rFonts w:ascii="Arial" w:hAnsi="Arial" w:cs="Arial"/>
                <w:color w:val="000000"/>
                <w:sz w:val="20"/>
                <w:szCs w:val="20"/>
              </w:rPr>
            </w:pPr>
            <w:r>
              <w:rPr>
                <w:rFonts w:ascii="Arial" w:hAnsi="Arial" w:cs="Arial"/>
                <w:color w:val="000000"/>
                <w:sz w:val="20"/>
                <w:szCs w:val="20"/>
              </w:rPr>
              <w:t>Si</w:t>
            </w:r>
          </w:p>
        </w:tc>
        <w:tc>
          <w:tcPr>
            <w:tcW w:w="582" w:type="pct"/>
            <w:tcBorders>
              <w:top w:val="nil"/>
              <w:left w:val="nil"/>
              <w:bottom w:val="single" w:sz="4" w:space="0" w:color="auto"/>
              <w:right w:val="single" w:sz="4" w:space="0" w:color="auto"/>
            </w:tcBorders>
            <w:noWrap/>
            <w:vAlign w:val="bottom"/>
            <w:hideMark/>
          </w:tcPr>
          <w:p w14:paraId="38E13BAA" w14:textId="77777777" w:rsidR="0053651A" w:rsidRDefault="0053651A">
            <w:pPr>
              <w:jc w:val="center"/>
              <w:rPr>
                <w:rFonts w:ascii="Arial" w:hAnsi="Arial" w:cs="Arial"/>
                <w:color w:val="000000"/>
                <w:sz w:val="20"/>
                <w:szCs w:val="20"/>
              </w:rPr>
            </w:pPr>
            <w:r>
              <w:rPr>
                <w:rFonts w:ascii="Arial" w:hAnsi="Arial" w:cs="Arial"/>
                <w:color w:val="000000"/>
                <w:sz w:val="20"/>
                <w:szCs w:val="20"/>
              </w:rPr>
              <w:t>454</w:t>
            </w:r>
          </w:p>
        </w:tc>
        <w:tc>
          <w:tcPr>
            <w:tcW w:w="562" w:type="pct"/>
            <w:tcBorders>
              <w:top w:val="nil"/>
              <w:left w:val="nil"/>
              <w:bottom w:val="single" w:sz="4" w:space="0" w:color="auto"/>
              <w:right w:val="single" w:sz="4" w:space="0" w:color="auto"/>
            </w:tcBorders>
            <w:noWrap/>
            <w:vAlign w:val="bottom"/>
            <w:hideMark/>
          </w:tcPr>
          <w:p w14:paraId="33BAC4B2" w14:textId="77777777" w:rsidR="0053651A" w:rsidRDefault="0053651A">
            <w:pPr>
              <w:jc w:val="center"/>
              <w:rPr>
                <w:rFonts w:ascii="Arial" w:hAnsi="Arial" w:cs="Arial"/>
                <w:color w:val="000000"/>
                <w:sz w:val="20"/>
                <w:szCs w:val="20"/>
              </w:rPr>
            </w:pPr>
            <w:r>
              <w:rPr>
                <w:rFonts w:ascii="Arial" w:hAnsi="Arial" w:cs="Arial"/>
                <w:color w:val="000000"/>
                <w:sz w:val="20"/>
                <w:szCs w:val="20"/>
              </w:rPr>
              <w:t>100%</w:t>
            </w:r>
          </w:p>
        </w:tc>
      </w:tr>
      <w:tr w:rsidR="0053651A" w14:paraId="7057CA07" w14:textId="77777777" w:rsidTr="004D6172">
        <w:trPr>
          <w:trHeight w:val="250"/>
        </w:trPr>
        <w:tc>
          <w:tcPr>
            <w:tcW w:w="3856" w:type="pct"/>
            <w:tcBorders>
              <w:top w:val="nil"/>
              <w:left w:val="single" w:sz="4" w:space="0" w:color="auto"/>
              <w:bottom w:val="single" w:sz="4" w:space="0" w:color="auto"/>
              <w:right w:val="single" w:sz="4" w:space="0" w:color="auto"/>
            </w:tcBorders>
            <w:noWrap/>
            <w:vAlign w:val="bottom"/>
            <w:hideMark/>
          </w:tcPr>
          <w:p w14:paraId="11FCE0F2" w14:textId="77777777" w:rsidR="0053651A" w:rsidRDefault="0053651A">
            <w:pPr>
              <w:rPr>
                <w:rFonts w:ascii="Arial" w:hAnsi="Arial" w:cs="Arial"/>
                <w:color w:val="000000"/>
                <w:sz w:val="20"/>
                <w:szCs w:val="20"/>
              </w:rPr>
            </w:pPr>
            <w:r>
              <w:rPr>
                <w:rFonts w:ascii="Arial" w:hAnsi="Arial" w:cs="Arial"/>
                <w:color w:val="000000"/>
                <w:sz w:val="20"/>
                <w:szCs w:val="20"/>
              </w:rPr>
              <w:t xml:space="preserve">Total </w:t>
            </w:r>
          </w:p>
        </w:tc>
        <w:tc>
          <w:tcPr>
            <w:tcW w:w="582" w:type="pct"/>
            <w:tcBorders>
              <w:top w:val="nil"/>
              <w:left w:val="nil"/>
              <w:bottom w:val="single" w:sz="4" w:space="0" w:color="auto"/>
              <w:right w:val="single" w:sz="4" w:space="0" w:color="auto"/>
            </w:tcBorders>
            <w:noWrap/>
            <w:vAlign w:val="bottom"/>
            <w:hideMark/>
          </w:tcPr>
          <w:p w14:paraId="2D4E5644" w14:textId="77777777" w:rsidR="0053651A" w:rsidRDefault="0053651A">
            <w:pPr>
              <w:jc w:val="center"/>
              <w:rPr>
                <w:rFonts w:ascii="Arial" w:hAnsi="Arial" w:cs="Arial"/>
                <w:color w:val="000000"/>
                <w:sz w:val="20"/>
                <w:szCs w:val="20"/>
              </w:rPr>
            </w:pPr>
            <w:r>
              <w:rPr>
                <w:rFonts w:ascii="Arial" w:hAnsi="Arial" w:cs="Arial"/>
                <w:color w:val="000000"/>
                <w:sz w:val="20"/>
                <w:szCs w:val="20"/>
              </w:rPr>
              <w:t>454</w:t>
            </w:r>
          </w:p>
        </w:tc>
        <w:tc>
          <w:tcPr>
            <w:tcW w:w="562" w:type="pct"/>
            <w:tcBorders>
              <w:top w:val="nil"/>
              <w:left w:val="nil"/>
              <w:bottom w:val="single" w:sz="4" w:space="0" w:color="auto"/>
              <w:right w:val="single" w:sz="4" w:space="0" w:color="auto"/>
            </w:tcBorders>
            <w:noWrap/>
            <w:vAlign w:val="bottom"/>
            <w:hideMark/>
          </w:tcPr>
          <w:p w14:paraId="31504AF1" w14:textId="77777777" w:rsidR="0053651A" w:rsidRDefault="0053651A">
            <w:pPr>
              <w:jc w:val="center"/>
              <w:rPr>
                <w:rFonts w:ascii="Arial" w:hAnsi="Arial" w:cs="Arial"/>
                <w:color w:val="000000"/>
                <w:sz w:val="20"/>
                <w:szCs w:val="20"/>
              </w:rPr>
            </w:pPr>
            <w:r>
              <w:rPr>
                <w:rFonts w:ascii="Arial" w:hAnsi="Arial" w:cs="Arial"/>
                <w:color w:val="000000"/>
                <w:sz w:val="20"/>
                <w:szCs w:val="20"/>
              </w:rPr>
              <w:t>100%</w:t>
            </w:r>
          </w:p>
        </w:tc>
      </w:tr>
    </w:tbl>
    <w:p w14:paraId="0082EAD3" w14:textId="5FD89BEE" w:rsidR="006D31E0" w:rsidRDefault="004D6172" w:rsidP="004D6172">
      <w:pPr>
        <w:spacing w:line="276" w:lineRule="auto"/>
        <w:jc w:val="center"/>
        <w:rPr>
          <w:rFonts w:ascii="Arial" w:hAnsi="Arial" w:cs="Arial"/>
          <w:color w:val="EE0000"/>
        </w:rPr>
      </w:pPr>
      <w:r>
        <w:rPr>
          <w:noProof/>
          <w14:ligatures w14:val="standardContextual"/>
        </w:rPr>
        <w:drawing>
          <wp:inline distT="0" distB="0" distL="0" distR="0" wp14:anchorId="13E2D39A" wp14:editId="1C3DD529">
            <wp:extent cx="2774950" cy="1530350"/>
            <wp:effectExtent l="0" t="0" r="6350" b="12700"/>
            <wp:docPr id="1034754358" name="Gráfico 1">
              <a:extLst xmlns:a="http://schemas.openxmlformats.org/drawingml/2006/main">
                <a:ext uri="{FF2B5EF4-FFF2-40B4-BE49-F238E27FC236}">
                  <a16:creationId xmlns:a16="http://schemas.microsoft.com/office/drawing/2014/main" id="{095BDE6D-3878-6119-E4C5-B2798CAD57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2E11A22" w14:textId="77777777" w:rsidR="004D6172" w:rsidRDefault="004D6172" w:rsidP="004D6172">
      <w:pPr>
        <w:spacing w:line="276" w:lineRule="auto"/>
        <w:jc w:val="center"/>
        <w:rPr>
          <w:rFonts w:ascii="Arial" w:hAnsi="Arial" w:cs="Arial"/>
          <w:color w:val="EE0000"/>
        </w:rPr>
      </w:pPr>
    </w:p>
    <w:p w14:paraId="73F49C62" w14:textId="77777777" w:rsidR="00DE7666" w:rsidRPr="00DE7666" w:rsidRDefault="00DE7666" w:rsidP="00DE7666">
      <w:pPr>
        <w:spacing w:line="276" w:lineRule="auto"/>
        <w:jc w:val="both"/>
        <w:rPr>
          <w:rFonts w:ascii="Arial" w:hAnsi="Arial" w:cs="Arial"/>
          <w:lang w:val="es-CO"/>
        </w:rPr>
      </w:pPr>
      <w:r w:rsidRPr="00DE7666">
        <w:rPr>
          <w:rFonts w:ascii="Arial" w:hAnsi="Arial" w:cs="Arial"/>
          <w:lang w:val="es-CO"/>
        </w:rPr>
        <w:t>Este resultado indica que la información fue transmitida de manera clara, accesible y comprensible, facilitando la apropiación de los contenidos por parte de los asistentes y favoreciendo el logro de los objetivos de la capacitación.</w:t>
      </w:r>
    </w:p>
    <w:p w14:paraId="573D043F" w14:textId="77777777" w:rsidR="00DE7666" w:rsidRDefault="00DE7666" w:rsidP="004D6172">
      <w:pPr>
        <w:spacing w:line="276" w:lineRule="auto"/>
        <w:jc w:val="center"/>
        <w:rPr>
          <w:rFonts w:ascii="Arial" w:hAnsi="Arial" w:cs="Arial"/>
          <w:color w:val="EE0000"/>
        </w:rPr>
      </w:pPr>
    </w:p>
    <w:p w14:paraId="49EE4229" w14:textId="77777777" w:rsidR="00DE7666" w:rsidRDefault="00DE7666" w:rsidP="004D6172">
      <w:pPr>
        <w:spacing w:line="276" w:lineRule="auto"/>
        <w:jc w:val="center"/>
        <w:rPr>
          <w:rFonts w:ascii="Arial" w:hAnsi="Arial" w:cs="Arial"/>
          <w:color w:val="EE0000"/>
        </w:rPr>
      </w:pPr>
    </w:p>
    <w:p w14:paraId="1DEF86F5" w14:textId="77777777" w:rsidR="00DE7666" w:rsidRDefault="00DE7666" w:rsidP="004D6172">
      <w:pPr>
        <w:spacing w:line="276" w:lineRule="auto"/>
        <w:jc w:val="center"/>
        <w:rPr>
          <w:rFonts w:ascii="Arial" w:hAnsi="Arial" w:cs="Arial"/>
          <w:color w:val="EE0000"/>
        </w:rPr>
      </w:pPr>
    </w:p>
    <w:p w14:paraId="23E3CBD0" w14:textId="77777777" w:rsidR="00DE7666" w:rsidRDefault="00DE7666" w:rsidP="004D6172">
      <w:pPr>
        <w:spacing w:line="276" w:lineRule="auto"/>
        <w:jc w:val="center"/>
        <w:rPr>
          <w:rFonts w:ascii="Arial" w:hAnsi="Arial" w:cs="Arial"/>
          <w:color w:val="EE0000"/>
        </w:rPr>
      </w:pPr>
    </w:p>
    <w:p w14:paraId="501631AC" w14:textId="77777777" w:rsidR="00DE7666" w:rsidRDefault="00DE7666" w:rsidP="004D6172">
      <w:pPr>
        <w:spacing w:line="276" w:lineRule="auto"/>
        <w:jc w:val="center"/>
        <w:rPr>
          <w:rFonts w:ascii="Arial" w:hAnsi="Arial" w:cs="Arial"/>
          <w:color w:val="EE0000"/>
        </w:rPr>
      </w:pPr>
    </w:p>
    <w:p w14:paraId="04EE2CAD" w14:textId="77777777" w:rsidR="00DE7666" w:rsidRDefault="00DE7666" w:rsidP="004D6172">
      <w:pPr>
        <w:spacing w:line="276" w:lineRule="auto"/>
        <w:jc w:val="center"/>
        <w:rPr>
          <w:rFonts w:ascii="Arial" w:hAnsi="Arial" w:cs="Arial"/>
          <w:color w:val="EE0000"/>
        </w:rPr>
      </w:pPr>
    </w:p>
    <w:p w14:paraId="3C49FA3D" w14:textId="77777777" w:rsidR="00DE7666" w:rsidRDefault="00DE7666" w:rsidP="004D6172">
      <w:pPr>
        <w:spacing w:line="276" w:lineRule="auto"/>
        <w:jc w:val="center"/>
        <w:rPr>
          <w:rFonts w:ascii="Arial" w:hAnsi="Arial" w:cs="Arial"/>
          <w:color w:val="EE0000"/>
        </w:rPr>
      </w:pPr>
    </w:p>
    <w:p w14:paraId="31200DC2" w14:textId="77777777" w:rsidR="00DE7666" w:rsidRDefault="00DE7666" w:rsidP="004D6172">
      <w:pPr>
        <w:spacing w:line="276" w:lineRule="auto"/>
        <w:jc w:val="center"/>
        <w:rPr>
          <w:rFonts w:ascii="Arial" w:hAnsi="Arial" w:cs="Arial"/>
          <w:color w:val="EE0000"/>
        </w:rPr>
      </w:pPr>
    </w:p>
    <w:p w14:paraId="1DEE8AD4" w14:textId="77777777" w:rsidR="00DE7666" w:rsidRDefault="00DE7666" w:rsidP="004D6172">
      <w:pPr>
        <w:spacing w:line="276" w:lineRule="auto"/>
        <w:jc w:val="center"/>
        <w:rPr>
          <w:rFonts w:ascii="Arial" w:hAnsi="Arial" w:cs="Arial"/>
          <w:color w:val="EE0000"/>
        </w:rPr>
      </w:pPr>
    </w:p>
    <w:p w14:paraId="291DC499" w14:textId="77777777" w:rsidR="00DE7666" w:rsidRDefault="00DE7666" w:rsidP="004D6172">
      <w:pPr>
        <w:spacing w:line="276" w:lineRule="auto"/>
        <w:jc w:val="center"/>
        <w:rPr>
          <w:rFonts w:ascii="Arial" w:hAnsi="Arial" w:cs="Arial"/>
          <w:color w:val="EE0000"/>
        </w:rPr>
      </w:pPr>
    </w:p>
    <w:p w14:paraId="43044390" w14:textId="77777777" w:rsidR="00DE7666" w:rsidRDefault="00DE7666" w:rsidP="004D6172">
      <w:pPr>
        <w:spacing w:line="276" w:lineRule="auto"/>
        <w:jc w:val="center"/>
        <w:rPr>
          <w:rFonts w:ascii="Arial" w:hAnsi="Arial" w:cs="Arial"/>
          <w:color w:val="EE0000"/>
        </w:rPr>
      </w:pPr>
    </w:p>
    <w:p w14:paraId="764F5648" w14:textId="77777777" w:rsidR="00DE7666" w:rsidRDefault="00DE7666" w:rsidP="004D6172">
      <w:pPr>
        <w:spacing w:line="276" w:lineRule="auto"/>
        <w:jc w:val="center"/>
        <w:rPr>
          <w:rFonts w:ascii="Arial" w:hAnsi="Arial" w:cs="Arial"/>
          <w:color w:val="EE0000"/>
        </w:rPr>
      </w:pPr>
    </w:p>
    <w:p w14:paraId="199DB91A" w14:textId="77777777" w:rsidR="00DE7666" w:rsidRDefault="00DE7666" w:rsidP="004D6172">
      <w:pPr>
        <w:spacing w:line="276" w:lineRule="auto"/>
        <w:jc w:val="center"/>
        <w:rPr>
          <w:rFonts w:ascii="Arial" w:hAnsi="Arial" w:cs="Arial"/>
          <w:color w:val="EE0000"/>
        </w:rPr>
      </w:pPr>
    </w:p>
    <w:tbl>
      <w:tblPr>
        <w:tblW w:w="5000" w:type="pct"/>
        <w:tblCellMar>
          <w:left w:w="70" w:type="dxa"/>
          <w:right w:w="70" w:type="dxa"/>
        </w:tblCellMar>
        <w:tblLook w:val="04A0" w:firstRow="1" w:lastRow="0" w:firstColumn="1" w:lastColumn="0" w:noHBand="0" w:noVBand="1"/>
      </w:tblPr>
      <w:tblGrid>
        <w:gridCol w:w="6954"/>
        <w:gridCol w:w="1049"/>
        <w:gridCol w:w="1013"/>
      </w:tblGrid>
      <w:tr w:rsidR="00405B3B" w14:paraId="51C04F79" w14:textId="77777777" w:rsidTr="00156FE4">
        <w:trPr>
          <w:trHeight w:val="250"/>
        </w:trPr>
        <w:tc>
          <w:tcPr>
            <w:tcW w:w="3856" w:type="pct"/>
            <w:tcBorders>
              <w:top w:val="single" w:sz="4" w:space="0" w:color="auto"/>
              <w:left w:val="single" w:sz="4" w:space="0" w:color="auto"/>
              <w:bottom w:val="single" w:sz="4" w:space="0" w:color="auto"/>
              <w:right w:val="single" w:sz="4" w:space="0" w:color="auto"/>
            </w:tcBorders>
            <w:noWrap/>
            <w:vAlign w:val="bottom"/>
            <w:hideMark/>
          </w:tcPr>
          <w:p w14:paraId="39AC0F2C" w14:textId="77777777" w:rsidR="00405B3B" w:rsidRDefault="00405B3B">
            <w:pPr>
              <w:rPr>
                <w:rFonts w:ascii="Arial" w:hAnsi="Arial" w:cs="Arial"/>
                <w:color w:val="000000"/>
                <w:sz w:val="20"/>
                <w:szCs w:val="20"/>
                <w:lang w:val="es-CO" w:eastAsia="es-CO"/>
              </w:rPr>
            </w:pPr>
            <w:r>
              <w:rPr>
                <w:rFonts w:ascii="Arial" w:hAnsi="Arial" w:cs="Arial"/>
                <w:color w:val="000000"/>
                <w:sz w:val="20"/>
                <w:szCs w:val="20"/>
              </w:rPr>
              <w:t>Presentó los contenidos en forma ordenada y clara</w:t>
            </w:r>
          </w:p>
        </w:tc>
        <w:tc>
          <w:tcPr>
            <w:tcW w:w="582" w:type="pct"/>
            <w:tcBorders>
              <w:top w:val="single" w:sz="4" w:space="0" w:color="auto"/>
              <w:left w:val="nil"/>
              <w:bottom w:val="single" w:sz="4" w:space="0" w:color="auto"/>
              <w:right w:val="single" w:sz="4" w:space="0" w:color="auto"/>
            </w:tcBorders>
            <w:noWrap/>
            <w:vAlign w:val="bottom"/>
            <w:hideMark/>
          </w:tcPr>
          <w:p w14:paraId="18CEDA1D" w14:textId="77777777" w:rsidR="00405B3B" w:rsidRDefault="00405B3B">
            <w:pPr>
              <w:jc w:val="center"/>
              <w:rPr>
                <w:rFonts w:ascii="Arial" w:hAnsi="Arial" w:cs="Arial"/>
                <w:color w:val="000000"/>
                <w:sz w:val="20"/>
                <w:szCs w:val="20"/>
              </w:rPr>
            </w:pPr>
            <w:r>
              <w:rPr>
                <w:rFonts w:ascii="Arial" w:hAnsi="Arial" w:cs="Arial"/>
                <w:color w:val="000000"/>
                <w:sz w:val="20"/>
                <w:szCs w:val="20"/>
              </w:rPr>
              <w:t>#</w:t>
            </w:r>
          </w:p>
        </w:tc>
        <w:tc>
          <w:tcPr>
            <w:tcW w:w="562" w:type="pct"/>
            <w:tcBorders>
              <w:top w:val="single" w:sz="4" w:space="0" w:color="auto"/>
              <w:left w:val="nil"/>
              <w:bottom w:val="single" w:sz="4" w:space="0" w:color="auto"/>
              <w:right w:val="single" w:sz="4" w:space="0" w:color="auto"/>
            </w:tcBorders>
            <w:noWrap/>
            <w:vAlign w:val="bottom"/>
            <w:hideMark/>
          </w:tcPr>
          <w:p w14:paraId="52924DD2" w14:textId="77777777" w:rsidR="00405B3B" w:rsidRDefault="00405B3B">
            <w:pPr>
              <w:jc w:val="center"/>
              <w:rPr>
                <w:rFonts w:ascii="Arial" w:hAnsi="Arial" w:cs="Arial"/>
                <w:color w:val="000000"/>
                <w:sz w:val="20"/>
                <w:szCs w:val="20"/>
              </w:rPr>
            </w:pPr>
            <w:r>
              <w:rPr>
                <w:rFonts w:ascii="Arial" w:hAnsi="Arial" w:cs="Arial"/>
                <w:color w:val="000000"/>
                <w:sz w:val="20"/>
                <w:szCs w:val="20"/>
              </w:rPr>
              <w:t>%</w:t>
            </w:r>
          </w:p>
        </w:tc>
      </w:tr>
      <w:tr w:rsidR="00405B3B" w14:paraId="499CB70A" w14:textId="77777777" w:rsidTr="00156FE4">
        <w:trPr>
          <w:trHeight w:val="250"/>
        </w:trPr>
        <w:tc>
          <w:tcPr>
            <w:tcW w:w="3856" w:type="pct"/>
            <w:tcBorders>
              <w:top w:val="nil"/>
              <w:left w:val="single" w:sz="4" w:space="0" w:color="auto"/>
              <w:bottom w:val="single" w:sz="4" w:space="0" w:color="auto"/>
              <w:right w:val="single" w:sz="4" w:space="0" w:color="auto"/>
            </w:tcBorders>
            <w:noWrap/>
            <w:vAlign w:val="bottom"/>
            <w:hideMark/>
          </w:tcPr>
          <w:p w14:paraId="59B5BB28" w14:textId="77777777" w:rsidR="00405B3B" w:rsidRDefault="00405B3B">
            <w:pPr>
              <w:rPr>
                <w:rFonts w:ascii="Arial" w:hAnsi="Arial" w:cs="Arial"/>
                <w:color w:val="000000"/>
                <w:sz w:val="20"/>
                <w:szCs w:val="20"/>
              </w:rPr>
            </w:pPr>
            <w:r>
              <w:rPr>
                <w:rFonts w:ascii="Arial" w:hAnsi="Arial" w:cs="Arial"/>
                <w:color w:val="000000"/>
                <w:sz w:val="20"/>
                <w:szCs w:val="20"/>
              </w:rPr>
              <w:t>Si</w:t>
            </w:r>
          </w:p>
        </w:tc>
        <w:tc>
          <w:tcPr>
            <w:tcW w:w="582" w:type="pct"/>
            <w:tcBorders>
              <w:top w:val="nil"/>
              <w:left w:val="nil"/>
              <w:bottom w:val="single" w:sz="4" w:space="0" w:color="auto"/>
              <w:right w:val="single" w:sz="4" w:space="0" w:color="auto"/>
            </w:tcBorders>
            <w:noWrap/>
            <w:vAlign w:val="bottom"/>
            <w:hideMark/>
          </w:tcPr>
          <w:p w14:paraId="2BD9E472" w14:textId="77777777" w:rsidR="00405B3B" w:rsidRDefault="00405B3B">
            <w:pPr>
              <w:jc w:val="center"/>
              <w:rPr>
                <w:rFonts w:ascii="Arial" w:hAnsi="Arial" w:cs="Arial"/>
                <w:color w:val="000000"/>
                <w:sz w:val="20"/>
                <w:szCs w:val="20"/>
              </w:rPr>
            </w:pPr>
            <w:r>
              <w:rPr>
                <w:rFonts w:ascii="Arial" w:hAnsi="Arial" w:cs="Arial"/>
                <w:color w:val="000000"/>
                <w:sz w:val="20"/>
                <w:szCs w:val="20"/>
              </w:rPr>
              <w:t>455</w:t>
            </w:r>
          </w:p>
        </w:tc>
        <w:tc>
          <w:tcPr>
            <w:tcW w:w="562" w:type="pct"/>
            <w:tcBorders>
              <w:top w:val="nil"/>
              <w:left w:val="nil"/>
              <w:bottom w:val="single" w:sz="4" w:space="0" w:color="auto"/>
              <w:right w:val="single" w:sz="4" w:space="0" w:color="auto"/>
            </w:tcBorders>
            <w:noWrap/>
            <w:vAlign w:val="bottom"/>
            <w:hideMark/>
          </w:tcPr>
          <w:p w14:paraId="611DA701" w14:textId="77777777" w:rsidR="00405B3B" w:rsidRDefault="00405B3B">
            <w:pPr>
              <w:jc w:val="center"/>
              <w:rPr>
                <w:rFonts w:ascii="Arial" w:hAnsi="Arial" w:cs="Arial"/>
                <w:color w:val="000000"/>
                <w:sz w:val="20"/>
                <w:szCs w:val="20"/>
              </w:rPr>
            </w:pPr>
            <w:r>
              <w:rPr>
                <w:rFonts w:ascii="Arial" w:hAnsi="Arial" w:cs="Arial"/>
                <w:color w:val="000000"/>
                <w:sz w:val="20"/>
                <w:szCs w:val="20"/>
              </w:rPr>
              <w:t>100%</w:t>
            </w:r>
          </w:p>
        </w:tc>
      </w:tr>
      <w:tr w:rsidR="00405B3B" w14:paraId="39E2EC74" w14:textId="77777777" w:rsidTr="00156FE4">
        <w:trPr>
          <w:trHeight w:val="250"/>
        </w:trPr>
        <w:tc>
          <w:tcPr>
            <w:tcW w:w="3856" w:type="pct"/>
            <w:tcBorders>
              <w:top w:val="nil"/>
              <w:left w:val="single" w:sz="4" w:space="0" w:color="auto"/>
              <w:bottom w:val="single" w:sz="4" w:space="0" w:color="auto"/>
              <w:right w:val="single" w:sz="4" w:space="0" w:color="auto"/>
            </w:tcBorders>
            <w:noWrap/>
            <w:vAlign w:val="bottom"/>
            <w:hideMark/>
          </w:tcPr>
          <w:p w14:paraId="1C26E722" w14:textId="078555EB" w:rsidR="00405B3B" w:rsidRDefault="00405B3B">
            <w:pPr>
              <w:rPr>
                <w:rFonts w:ascii="Arial" w:hAnsi="Arial" w:cs="Arial"/>
                <w:color w:val="000000"/>
                <w:sz w:val="20"/>
                <w:szCs w:val="20"/>
              </w:rPr>
            </w:pPr>
            <w:r>
              <w:rPr>
                <w:rFonts w:ascii="Arial" w:hAnsi="Arial" w:cs="Arial"/>
                <w:color w:val="000000"/>
                <w:sz w:val="20"/>
                <w:szCs w:val="20"/>
              </w:rPr>
              <w:t xml:space="preserve">Total </w:t>
            </w:r>
          </w:p>
        </w:tc>
        <w:tc>
          <w:tcPr>
            <w:tcW w:w="582" w:type="pct"/>
            <w:tcBorders>
              <w:top w:val="nil"/>
              <w:left w:val="nil"/>
              <w:bottom w:val="single" w:sz="4" w:space="0" w:color="auto"/>
              <w:right w:val="single" w:sz="4" w:space="0" w:color="auto"/>
            </w:tcBorders>
            <w:noWrap/>
            <w:vAlign w:val="bottom"/>
            <w:hideMark/>
          </w:tcPr>
          <w:p w14:paraId="1B7DB76E" w14:textId="77777777" w:rsidR="00405B3B" w:rsidRDefault="00405B3B">
            <w:pPr>
              <w:jc w:val="center"/>
              <w:rPr>
                <w:rFonts w:ascii="Arial" w:hAnsi="Arial" w:cs="Arial"/>
                <w:color w:val="000000"/>
                <w:sz w:val="20"/>
                <w:szCs w:val="20"/>
              </w:rPr>
            </w:pPr>
            <w:r>
              <w:rPr>
                <w:rFonts w:ascii="Arial" w:hAnsi="Arial" w:cs="Arial"/>
                <w:color w:val="000000"/>
                <w:sz w:val="20"/>
                <w:szCs w:val="20"/>
              </w:rPr>
              <w:t>455</w:t>
            </w:r>
          </w:p>
        </w:tc>
        <w:tc>
          <w:tcPr>
            <w:tcW w:w="562" w:type="pct"/>
            <w:tcBorders>
              <w:top w:val="nil"/>
              <w:left w:val="nil"/>
              <w:bottom w:val="single" w:sz="4" w:space="0" w:color="auto"/>
              <w:right w:val="single" w:sz="4" w:space="0" w:color="auto"/>
            </w:tcBorders>
            <w:noWrap/>
            <w:vAlign w:val="bottom"/>
            <w:hideMark/>
          </w:tcPr>
          <w:p w14:paraId="40F2B3A7" w14:textId="77777777" w:rsidR="00405B3B" w:rsidRDefault="00405B3B">
            <w:pPr>
              <w:jc w:val="center"/>
              <w:rPr>
                <w:rFonts w:ascii="Arial" w:hAnsi="Arial" w:cs="Arial"/>
                <w:color w:val="000000"/>
                <w:sz w:val="20"/>
                <w:szCs w:val="20"/>
              </w:rPr>
            </w:pPr>
            <w:r>
              <w:rPr>
                <w:rFonts w:ascii="Arial" w:hAnsi="Arial" w:cs="Arial"/>
                <w:color w:val="000000"/>
                <w:sz w:val="20"/>
                <w:szCs w:val="20"/>
              </w:rPr>
              <w:t>100%</w:t>
            </w:r>
          </w:p>
        </w:tc>
      </w:tr>
    </w:tbl>
    <w:p w14:paraId="24DF406A" w14:textId="4CC52927" w:rsidR="00AE2BE0" w:rsidRDefault="00156FE4" w:rsidP="00156FE4">
      <w:pPr>
        <w:spacing w:line="276" w:lineRule="auto"/>
        <w:jc w:val="center"/>
        <w:rPr>
          <w:rFonts w:ascii="Arial" w:hAnsi="Arial" w:cs="Arial"/>
          <w:color w:val="EE0000"/>
        </w:rPr>
      </w:pPr>
      <w:r>
        <w:rPr>
          <w:noProof/>
          <w14:ligatures w14:val="standardContextual"/>
        </w:rPr>
        <w:drawing>
          <wp:inline distT="0" distB="0" distL="0" distR="0" wp14:anchorId="42C8A22C" wp14:editId="0B27419E">
            <wp:extent cx="2482850" cy="1416050"/>
            <wp:effectExtent l="0" t="0" r="12700" b="12700"/>
            <wp:docPr id="1303114708" name="Gráfico 1">
              <a:extLst xmlns:a="http://schemas.openxmlformats.org/drawingml/2006/main">
                <a:ext uri="{FF2B5EF4-FFF2-40B4-BE49-F238E27FC236}">
                  <a16:creationId xmlns:a16="http://schemas.microsoft.com/office/drawing/2014/main" id="{0AA7CDB2-348E-F254-2CF1-35F29AAD1A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9FF17F7" w14:textId="36DF0518" w:rsidR="001C7A91" w:rsidRPr="001C7A91" w:rsidRDefault="001C7A91" w:rsidP="001C7A91">
      <w:pPr>
        <w:spacing w:line="276" w:lineRule="auto"/>
        <w:jc w:val="both"/>
        <w:rPr>
          <w:rFonts w:ascii="Arial" w:hAnsi="Arial" w:cs="Arial"/>
          <w:lang w:val="es-CO"/>
        </w:rPr>
      </w:pPr>
      <w:r w:rsidRPr="001C7A91">
        <w:rPr>
          <w:rFonts w:ascii="Arial" w:hAnsi="Arial" w:cs="Arial"/>
          <w:lang w:val="es-CO"/>
        </w:rPr>
        <w:t>Se evidencia que el 100% de los participantes (455 personas) respondió afirmativamente</w:t>
      </w:r>
      <w:r>
        <w:rPr>
          <w:rFonts w:ascii="Arial" w:hAnsi="Arial" w:cs="Arial"/>
          <w:lang w:val="es-CO"/>
        </w:rPr>
        <w:t xml:space="preserve">, se </w:t>
      </w:r>
      <w:r w:rsidRPr="001C7A91">
        <w:rPr>
          <w:rFonts w:ascii="Arial" w:hAnsi="Arial" w:cs="Arial"/>
          <w:lang w:val="es-CO"/>
        </w:rPr>
        <w:t>refleja una estructura metodológica adecuada y una exposición organizada, lo cual facilita la comprensión, el seguimiento de los temas y el aprovechamiento general de la capacitación.</w:t>
      </w:r>
    </w:p>
    <w:p w14:paraId="63132016" w14:textId="77777777" w:rsidR="002444D1" w:rsidRDefault="002444D1" w:rsidP="00156FE4">
      <w:pPr>
        <w:spacing w:line="276" w:lineRule="auto"/>
        <w:jc w:val="center"/>
        <w:rPr>
          <w:rFonts w:ascii="Arial" w:hAnsi="Arial" w:cs="Arial"/>
          <w:color w:val="EE0000"/>
        </w:rPr>
      </w:pPr>
    </w:p>
    <w:tbl>
      <w:tblPr>
        <w:tblW w:w="5000" w:type="pct"/>
        <w:tblCellMar>
          <w:left w:w="70" w:type="dxa"/>
          <w:right w:w="70" w:type="dxa"/>
        </w:tblCellMar>
        <w:tblLook w:val="04A0" w:firstRow="1" w:lastRow="0" w:firstColumn="1" w:lastColumn="0" w:noHBand="0" w:noVBand="1"/>
      </w:tblPr>
      <w:tblGrid>
        <w:gridCol w:w="6954"/>
        <w:gridCol w:w="1049"/>
        <w:gridCol w:w="1013"/>
      </w:tblGrid>
      <w:tr w:rsidR="002444D1" w14:paraId="458D7CE9" w14:textId="77777777" w:rsidTr="00C423E5">
        <w:trPr>
          <w:trHeight w:val="250"/>
        </w:trPr>
        <w:tc>
          <w:tcPr>
            <w:tcW w:w="3856" w:type="pct"/>
            <w:tcBorders>
              <w:top w:val="single" w:sz="4" w:space="0" w:color="auto"/>
              <w:left w:val="single" w:sz="4" w:space="0" w:color="auto"/>
              <w:bottom w:val="single" w:sz="4" w:space="0" w:color="auto"/>
              <w:right w:val="single" w:sz="4" w:space="0" w:color="auto"/>
            </w:tcBorders>
            <w:noWrap/>
            <w:vAlign w:val="bottom"/>
            <w:hideMark/>
          </w:tcPr>
          <w:p w14:paraId="61730DB6" w14:textId="77777777" w:rsidR="002444D1" w:rsidRDefault="002444D1">
            <w:pPr>
              <w:rPr>
                <w:rFonts w:ascii="Arial" w:hAnsi="Arial" w:cs="Arial"/>
                <w:color w:val="000000"/>
                <w:sz w:val="20"/>
                <w:szCs w:val="20"/>
                <w:lang w:val="es-CO" w:eastAsia="es-CO"/>
              </w:rPr>
            </w:pPr>
            <w:r>
              <w:rPr>
                <w:rFonts w:ascii="Arial" w:hAnsi="Arial" w:cs="Arial"/>
                <w:color w:val="000000"/>
                <w:sz w:val="20"/>
                <w:szCs w:val="20"/>
              </w:rPr>
              <w:t>Desarrolló todos los temas propuestos</w:t>
            </w:r>
          </w:p>
        </w:tc>
        <w:tc>
          <w:tcPr>
            <w:tcW w:w="582" w:type="pct"/>
            <w:tcBorders>
              <w:top w:val="single" w:sz="4" w:space="0" w:color="auto"/>
              <w:left w:val="nil"/>
              <w:bottom w:val="single" w:sz="4" w:space="0" w:color="auto"/>
              <w:right w:val="single" w:sz="4" w:space="0" w:color="auto"/>
            </w:tcBorders>
            <w:noWrap/>
            <w:vAlign w:val="bottom"/>
            <w:hideMark/>
          </w:tcPr>
          <w:p w14:paraId="15E1DDFB" w14:textId="77777777" w:rsidR="002444D1" w:rsidRDefault="002444D1" w:rsidP="002444D1">
            <w:pPr>
              <w:jc w:val="center"/>
              <w:rPr>
                <w:rFonts w:ascii="Arial" w:hAnsi="Arial" w:cs="Arial"/>
                <w:color w:val="000000"/>
                <w:sz w:val="20"/>
                <w:szCs w:val="20"/>
              </w:rPr>
            </w:pPr>
            <w:r>
              <w:rPr>
                <w:rFonts w:ascii="Arial" w:hAnsi="Arial" w:cs="Arial"/>
                <w:color w:val="000000"/>
                <w:sz w:val="20"/>
                <w:szCs w:val="20"/>
              </w:rPr>
              <w:t>#</w:t>
            </w:r>
          </w:p>
        </w:tc>
        <w:tc>
          <w:tcPr>
            <w:tcW w:w="562" w:type="pct"/>
            <w:tcBorders>
              <w:top w:val="single" w:sz="4" w:space="0" w:color="auto"/>
              <w:left w:val="nil"/>
              <w:bottom w:val="single" w:sz="4" w:space="0" w:color="auto"/>
              <w:right w:val="single" w:sz="4" w:space="0" w:color="auto"/>
            </w:tcBorders>
            <w:noWrap/>
            <w:vAlign w:val="bottom"/>
            <w:hideMark/>
          </w:tcPr>
          <w:p w14:paraId="150D9804" w14:textId="77777777" w:rsidR="002444D1" w:rsidRDefault="002444D1" w:rsidP="002444D1">
            <w:pPr>
              <w:jc w:val="center"/>
              <w:rPr>
                <w:rFonts w:ascii="Arial" w:hAnsi="Arial" w:cs="Arial"/>
                <w:color w:val="000000"/>
                <w:sz w:val="20"/>
                <w:szCs w:val="20"/>
              </w:rPr>
            </w:pPr>
            <w:r>
              <w:rPr>
                <w:rFonts w:ascii="Arial" w:hAnsi="Arial" w:cs="Arial"/>
                <w:color w:val="000000"/>
                <w:sz w:val="20"/>
                <w:szCs w:val="20"/>
              </w:rPr>
              <w:t>%</w:t>
            </w:r>
          </w:p>
        </w:tc>
      </w:tr>
      <w:tr w:rsidR="002444D1" w14:paraId="78DF9284" w14:textId="77777777" w:rsidTr="00C423E5">
        <w:trPr>
          <w:trHeight w:val="250"/>
        </w:trPr>
        <w:tc>
          <w:tcPr>
            <w:tcW w:w="3856" w:type="pct"/>
            <w:tcBorders>
              <w:top w:val="nil"/>
              <w:left w:val="single" w:sz="4" w:space="0" w:color="auto"/>
              <w:bottom w:val="single" w:sz="4" w:space="0" w:color="auto"/>
              <w:right w:val="single" w:sz="4" w:space="0" w:color="auto"/>
            </w:tcBorders>
            <w:noWrap/>
            <w:vAlign w:val="bottom"/>
            <w:hideMark/>
          </w:tcPr>
          <w:p w14:paraId="5FFDDDF8" w14:textId="77777777" w:rsidR="002444D1" w:rsidRDefault="002444D1">
            <w:pPr>
              <w:rPr>
                <w:rFonts w:ascii="Arial" w:hAnsi="Arial" w:cs="Arial"/>
                <w:color w:val="000000"/>
                <w:sz w:val="20"/>
                <w:szCs w:val="20"/>
              </w:rPr>
            </w:pPr>
            <w:r>
              <w:rPr>
                <w:rFonts w:ascii="Arial" w:hAnsi="Arial" w:cs="Arial"/>
                <w:color w:val="000000"/>
                <w:sz w:val="20"/>
                <w:szCs w:val="20"/>
              </w:rPr>
              <w:t>Si</w:t>
            </w:r>
          </w:p>
        </w:tc>
        <w:tc>
          <w:tcPr>
            <w:tcW w:w="582" w:type="pct"/>
            <w:tcBorders>
              <w:top w:val="nil"/>
              <w:left w:val="nil"/>
              <w:bottom w:val="single" w:sz="4" w:space="0" w:color="auto"/>
              <w:right w:val="single" w:sz="4" w:space="0" w:color="auto"/>
            </w:tcBorders>
            <w:noWrap/>
            <w:vAlign w:val="bottom"/>
            <w:hideMark/>
          </w:tcPr>
          <w:p w14:paraId="29395F71" w14:textId="77777777" w:rsidR="002444D1" w:rsidRDefault="002444D1" w:rsidP="002444D1">
            <w:pPr>
              <w:jc w:val="center"/>
              <w:rPr>
                <w:rFonts w:ascii="Arial" w:hAnsi="Arial" w:cs="Arial"/>
                <w:color w:val="000000"/>
                <w:sz w:val="20"/>
                <w:szCs w:val="20"/>
              </w:rPr>
            </w:pPr>
            <w:r>
              <w:rPr>
                <w:rFonts w:ascii="Arial" w:hAnsi="Arial" w:cs="Arial"/>
                <w:color w:val="000000"/>
                <w:sz w:val="20"/>
                <w:szCs w:val="20"/>
              </w:rPr>
              <w:t>452</w:t>
            </w:r>
          </w:p>
        </w:tc>
        <w:tc>
          <w:tcPr>
            <w:tcW w:w="562" w:type="pct"/>
            <w:tcBorders>
              <w:top w:val="nil"/>
              <w:left w:val="nil"/>
              <w:bottom w:val="single" w:sz="4" w:space="0" w:color="auto"/>
              <w:right w:val="single" w:sz="4" w:space="0" w:color="auto"/>
            </w:tcBorders>
            <w:noWrap/>
            <w:vAlign w:val="bottom"/>
            <w:hideMark/>
          </w:tcPr>
          <w:p w14:paraId="190F3E8E" w14:textId="77777777" w:rsidR="002444D1" w:rsidRDefault="002444D1" w:rsidP="002444D1">
            <w:pPr>
              <w:jc w:val="center"/>
              <w:rPr>
                <w:rFonts w:ascii="Arial" w:hAnsi="Arial" w:cs="Arial"/>
                <w:color w:val="000000"/>
                <w:sz w:val="20"/>
                <w:szCs w:val="20"/>
              </w:rPr>
            </w:pPr>
            <w:r>
              <w:rPr>
                <w:rFonts w:ascii="Arial" w:hAnsi="Arial" w:cs="Arial"/>
                <w:color w:val="000000"/>
                <w:sz w:val="20"/>
                <w:szCs w:val="20"/>
              </w:rPr>
              <w:t>100%</w:t>
            </w:r>
          </w:p>
        </w:tc>
      </w:tr>
      <w:tr w:rsidR="002444D1" w14:paraId="5C648BA0" w14:textId="77777777" w:rsidTr="00C423E5">
        <w:trPr>
          <w:trHeight w:val="250"/>
        </w:trPr>
        <w:tc>
          <w:tcPr>
            <w:tcW w:w="3856" w:type="pct"/>
            <w:tcBorders>
              <w:top w:val="nil"/>
              <w:left w:val="single" w:sz="4" w:space="0" w:color="auto"/>
              <w:bottom w:val="single" w:sz="4" w:space="0" w:color="auto"/>
              <w:right w:val="single" w:sz="4" w:space="0" w:color="auto"/>
            </w:tcBorders>
            <w:noWrap/>
            <w:vAlign w:val="bottom"/>
            <w:hideMark/>
          </w:tcPr>
          <w:p w14:paraId="3404D65A" w14:textId="77777777" w:rsidR="002444D1" w:rsidRDefault="002444D1">
            <w:pPr>
              <w:rPr>
                <w:rFonts w:ascii="Arial" w:hAnsi="Arial" w:cs="Arial"/>
                <w:color w:val="000000"/>
                <w:sz w:val="20"/>
                <w:szCs w:val="20"/>
              </w:rPr>
            </w:pPr>
            <w:r>
              <w:rPr>
                <w:rFonts w:ascii="Arial" w:hAnsi="Arial" w:cs="Arial"/>
                <w:color w:val="000000"/>
                <w:sz w:val="20"/>
                <w:szCs w:val="20"/>
              </w:rPr>
              <w:t>No</w:t>
            </w:r>
          </w:p>
        </w:tc>
        <w:tc>
          <w:tcPr>
            <w:tcW w:w="582" w:type="pct"/>
            <w:tcBorders>
              <w:top w:val="nil"/>
              <w:left w:val="nil"/>
              <w:bottom w:val="single" w:sz="4" w:space="0" w:color="auto"/>
              <w:right w:val="single" w:sz="4" w:space="0" w:color="auto"/>
            </w:tcBorders>
            <w:noWrap/>
            <w:vAlign w:val="bottom"/>
            <w:hideMark/>
          </w:tcPr>
          <w:p w14:paraId="38A01309" w14:textId="57B04F98" w:rsidR="002444D1" w:rsidRDefault="002444D1" w:rsidP="002444D1">
            <w:pPr>
              <w:jc w:val="center"/>
              <w:rPr>
                <w:rFonts w:ascii="Arial" w:hAnsi="Arial" w:cs="Arial"/>
                <w:color w:val="000000"/>
                <w:sz w:val="20"/>
                <w:szCs w:val="20"/>
              </w:rPr>
            </w:pPr>
            <w:r>
              <w:rPr>
                <w:rFonts w:ascii="Arial" w:hAnsi="Arial" w:cs="Arial"/>
                <w:color w:val="000000"/>
                <w:sz w:val="20"/>
                <w:szCs w:val="20"/>
              </w:rPr>
              <w:t>0</w:t>
            </w:r>
          </w:p>
        </w:tc>
        <w:tc>
          <w:tcPr>
            <w:tcW w:w="562" w:type="pct"/>
            <w:tcBorders>
              <w:top w:val="nil"/>
              <w:left w:val="nil"/>
              <w:bottom w:val="single" w:sz="4" w:space="0" w:color="auto"/>
              <w:right w:val="single" w:sz="4" w:space="0" w:color="auto"/>
            </w:tcBorders>
            <w:noWrap/>
            <w:vAlign w:val="bottom"/>
            <w:hideMark/>
          </w:tcPr>
          <w:p w14:paraId="70072006" w14:textId="77777777" w:rsidR="002444D1" w:rsidRDefault="002444D1" w:rsidP="002444D1">
            <w:pPr>
              <w:jc w:val="center"/>
              <w:rPr>
                <w:rFonts w:ascii="Arial" w:hAnsi="Arial" w:cs="Arial"/>
                <w:color w:val="000000"/>
                <w:sz w:val="20"/>
                <w:szCs w:val="20"/>
              </w:rPr>
            </w:pPr>
            <w:r>
              <w:rPr>
                <w:rFonts w:ascii="Arial" w:hAnsi="Arial" w:cs="Arial"/>
                <w:color w:val="000000"/>
                <w:sz w:val="20"/>
                <w:szCs w:val="20"/>
              </w:rPr>
              <w:t>0%</w:t>
            </w:r>
          </w:p>
        </w:tc>
      </w:tr>
      <w:tr w:rsidR="002444D1" w14:paraId="00FEA6D1" w14:textId="77777777" w:rsidTr="00C423E5">
        <w:trPr>
          <w:trHeight w:val="250"/>
        </w:trPr>
        <w:tc>
          <w:tcPr>
            <w:tcW w:w="3856" w:type="pct"/>
            <w:tcBorders>
              <w:top w:val="nil"/>
              <w:left w:val="single" w:sz="4" w:space="0" w:color="auto"/>
              <w:bottom w:val="single" w:sz="4" w:space="0" w:color="auto"/>
              <w:right w:val="single" w:sz="4" w:space="0" w:color="auto"/>
            </w:tcBorders>
            <w:noWrap/>
            <w:vAlign w:val="bottom"/>
            <w:hideMark/>
          </w:tcPr>
          <w:p w14:paraId="184D664C" w14:textId="77777777" w:rsidR="002444D1" w:rsidRDefault="002444D1">
            <w:pPr>
              <w:rPr>
                <w:rFonts w:ascii="Arial" w:hAnsi="Arial" w:cs="Arial"/>
                <w:color w:val="000000"/>
                <w:sz w:val="20"/>
                <w:szCs w:val="20"/>
              </w:rPr>
            </w:pPr>
            <w:r>
              <w:rPr>
                <w:rFonts w:ascii="Arial" w:hAnsi="Arial" w:cs="Arial"/>
                <w:color w:val="000000"/>
                <w:sz w:val="20"/>
                <w:szCs w:val="20"/>
              </w:rPr>
              <w:t>Total</w:t>
            </w:r>
          </w:p>
        </w:tc>
        <w:tc>
          <w:tcPr>
            <w:tcW w:w="582" w:type="pct"/>
            <w:tcBorders>
              <w:top w:val="nil"/>
              <w:left w:val="nil"/>
              <w:bottom w:val="single" w:sz="4" w:space="0" w:color="auto"/>
              <w:right w:val="single" w:sz="4" w:space="0" w:color="auto"/>
            </w:tcBorders>
            <w:noWrap/>
            <w:vAlign w:val="bottom"/>
            <w:hideMark/>
          </w:tcPr>
          <w:p w14:paraId="6C5A3E09" w14:textId="77777777" w:rsidR="002444D1" w:rsidRDefault="002444D1" w:rsidP="002444D1">
            <w:pPr>
              <w:jc w:val="center"/>
              <w:rPr>
                <w:rFonts w:ascii="Arial" w:hAnsi="Arial" w:cs="Arial"/>
                <w:color w:val="000000"/>
                <w:sz w:val="20"/>
                <w:szCs w:val="20"/>
              </w:rPr>
            </w:pPr>
            <w:r>
              <w:rPr>
                <w:rFonts w:ascii="Arial" w:hAnsi="Arial" w:cs="Arial"/>
                <w:color w:val="000000"/>
                <w:sz w:val="20"/>
                <w:szCs w:val="20"/>
              </w:rPr>
              <w:t>452</w:t>
            </w:r>
          </w:p>
        </w:tc>
        <w:tc>
          <w:tcPr>
            <w:tcW w:w="562" w:type="pct"/>
            <w:tcBorders>
              <w:top w:val="nil"/>
              <w:left w:val="nil"/>
              <w:bottom w:val="single" w:sz="4" w:space="0" w:color="auto"/>
              <w:right w:val="single" w:sz="4" w:space="0" w:color="auto"/>
            </w:tcBorders>
            <w:noWrap/>
            <w:vAlign w:val="bottom"/>
            <w:hideMark/>
          </w:tcPr>
          <w:p w14:paraId="5D0AC399" w14:textId="77777777" w:rsidR="002444D1" w:rsidRDefault="002444D1" w:rsidP="002444D1">
            <w:pPr>
              <w:jc w:val="center"/>
              <w:rPr>
                <w:rFonts w:ascii="Arial" w:hAnsi="Arial" w:cs="Arial"/>
                <w:color w:val="000000"/>
                <w:sz w:val="20"/>
                <w:szCs w:val="20"/>
              </w:rPr>
            </w:pPr>
            <w:r>
              <w:rPr>
                <w:rFonts w:ascii="Arial" w:hAnsi="Arial" w:cs="Arial"/>
                <w:color w:val="000000"/>
                <w:sz w:val="20"/>
                <w:szCs w:val="20"/>
              </w:rPr>
              <w:t>100%</w:t>
            </w:r>
          </w:p>
        </w:tc>
      </w:tr>
    </w:tbl>
    <w:p w14:paraId="6D935223" w14:textId="0066A635" w:rsidR="002444D1" w:rsidRDefault="008746A1" w:rsidP="00156FE4">
      <w:pPr>
        <w:spacing w:line="276" w:lineRule="auto"/>
        <w:jc w:val="center"/>
        <w:rPr>
          <w:rFonts w:ascii="Arial" w:hAnsi="Arial" w:cs="Arial"/>
          <w:color w:val="EE0000"/>
        </w:rPr>
      </w:pPr>
      <w:r>
        <w:rPr>
          <w:noProof/>
          <w14:ligatures w14:val="standardContextual"/>
        </w:rPr>
        <w:drawing>
          <wp:inline distT="0" distB="0" distL="0" distR="0" wp14:anchorId="7D02E5D7" wp14:editId="7C0CF4F4">
            <wp:extent cx="3092450" cy="1263650"/>
            <wp:effectExtent l="0" t="0" r="12700" b="12700"/>
            <wp:docPr id="1219868378" name="Gráfico 1">
              <a:extLst xmlns:a="http://schemas.openxmlformats.org/drawingml/2006/main">
                <a:ext uri="{FF2B5EF4-FFF2-40B4-BE49-F238E27FC236}">
                  <a16:creationId xmlns:a16="http://schemas.microsoft.com/office/drawing/2014/main" id="{A41C276B-C53B-F096-B50D-6E6EA5DB8A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D7F7079" w14:textId="4DE4E524" w:rsidR="002444D1" w:rsidRDefault="00C423E5" w:rsidP="00C423E5">
      <w:pPr>
        <w:spacing w:line="276" w:lineRule="auto"/>
        <w:jc w:val="both"/>
        <w:rPr>
          <w:rFonts w:ascii="Arial" w:hAnsi="Arial" w:cs="Arial"/>
          <w:color w:val="EE0000"/>
        </w:rPr>
      </w:pPr>
      <w:r w:rsidRPr="00C423E5">
        <w:rPr>
          <w:rFonts w:ascii="Arial" w:hAnsi="Arial" w:cs="Arial"/>
        </w:rPr>
        <w:t>Esto evidencia un cumplimiento total de la agenda y contenidos programados, lo cual refleja una adecuada planificación y ejecución de la capacitación</w:t>
      </w:r>
      <w:r w:rsidRPr="00C423E5">
        <w:rPr>
          <w:rFonts w:ascii="Arial" w:hAnsi="Arial" w:cs="Arial"/>
          <w:color w:val="EE0000"/>
        </w:rPr>
        <w:t>.</w:t>
      </w:r>
    </w:p>
    <w:p w14:paraId="7254110F" w14:textId="77777777" w:rsidR="00C423E5" w:rsidRDefault="00C423E5" w:rsidP="00156FE4">
      <w:pPr>
        <w:spacing w:line="276" w:lineRule="auto"/>
        <w:jc w:val="center"/>
        <w:rPr>
          <w:rFonts w:ascii="Arial" w:hAnsi="Arial" w:cs="Arial"/>
          <w:color w:val="EE0000"/>
        </w:rPr>
      </w:pPr>
    </w:p>
    <w:tbl>
      <w:tblPr>
        <w:tblW w:w="5000" w:type="pct"/>
        <w:tblCellMar>
          <w:left w:w="70" w:type="dxa"/>
          <w:right w:w="70" w:type="dxa"/>
        </w:tblCellMar>
        <w:tblLook w:val="04A0" w:firstRow="1" w:lastRow="0" w:firstColumn="1" w:lastColumn="0" w:noHBand="0" w:noVBand="1"/>
      </w:tblPr>
      <w:tblGrid>
        <w:gridCol w:w="6954"/>
        <w:gridCol w:w="1049"/>
        <w:gridCol w:w="1013"/>
      </w:tblGrid>
      <w:tr w:rsidR="006344B6" w14:paraId="36E23698" w14:textId="77777777" w:rsidTr="00110A59">
        <w:trPr>
          <w:trHeight w:val="250"/>
        </w:trPr>
        <w:tc>
          <w:tcPr>
            <w:tcW w:w="3856" w:type="pct"/>
            <w:tcBorders>
              <w:top w:val="single" w:sz="4" w:space="0" w:color="auto"/>
              <w:left w:val="single" w:sz="4" w:space="0" w:color="auto"/>
              <w:bottom w:val="single" w:sz="4" w:space="0" w:color="auto"/>
              <w:right w:val="single" w:sz="4" w:space="0" w:color="auto"/>
            </w:tcBorders>
            <w:noWrap/>
            <w:vAlign w:val="bottom"/>
            <w:hideMark/>
          </w:tcPr>
          <w:p w14:paraId="58C63A4E" w14:textId="77777777" w:rsidR="006344B6" w:rsidRDefault="006344B6">
            <w:pPr>
              <w:rPr>
                <w:rFonts w:ascii="Arial" w:hAnsi="Arial" w:cs="Arial"/>
                <w:color w:val="000000"/>
                <w:sz w:val="20"/>
                <w:szCs w:val="20"/>
                <w:lang w:val="es-CO" w:eastAsia="es-CO"/>
              </w:rPr>
            </w:pPr>
            <w:r>
              <w:rPr>
                <w:rFonts w:ascii="Arial" w:hAnsi="Arial" w:cs="Arial"/>
                <w:color w:val="000000"/>
                <w:sz w:val="20"/>
                <w:szCs w:val="20"/>
              </w:rPr>
              <w:t>Mantuvo el interés de los participantes</w:t>
            </w:r>
          </w:p>
        </w:tc>
        <w:tc>
          <w:tcPr>
            <w:tcW w:w="582" w:type="pct"/>
            <w:tcBorders>
              <w:top w:val="single" w:sz="4" w:space="0" w:color="auto"/>
              <w:left w:val="nil"/>
              <w:bottom w:val="single" w:sz="4" w:space="0" w:color="auto"/>
              <w:right w:val="single" w:sz="4" w:space="0" w:color="auto"/>
            </w:tcBorders>
            <w:noWrap/>
            <w:vAlign w:val="bottom"/>
            <w:hideMark/>
          </w:tcPr>
          <w:p w14:paraId="47B7B128" w14:textId="77777777" w:rsidR="006344B6" w:rsidRDefault="006344B6">
            <w:pPr>
              <w:jc w:val="center"/>
              <w:rPr>
                <w:rFonts w:ascii="Arial" w:hAnsi="Arial" w:cs="Arial"/>
                <w:color w:val="000000"/>
                <w:sz w:val="20"/>
                <w:szCs w:val="20"/>
              </w:rPr>
            </w:pPr>
            <w:r>
              <w:rPr>
                <w:rFonts w:ascii="Arial" w:hAnsi="Arial" w:cs="Arial"/>
                <w:color w:val="000000"/>
                <w:sz w:val="20"/>
                <w:szCs w:val="20"/>
              </w:rPr>
              <w:t>#</w:t>
            </w:r>
          </w:p>
        </w:tc>
        <w:tc>
          <w:tcPr>
            <w:tcW w:w="562" w:type="pct"/>
            <w:tcBorders>
              <w:top w:val="single" w:sz="4" w:space="0" w:color="auto"/>
              <w:left w:val="nil"/>
              <w:bottom w:val="single" w:sz="4" w:space="0" w:color="auto"/>
              <w:right w:val="single" w:sz="4" w:space="0" w:color="auto"/>
            </w:tcBorders>
            <w:noWrap/>
            <w:vAlign w:val="bottom"/>
            <w:hideMark/>
          </w:tcPr>
          <w:p w14:paraId="6D1417CE" w14:textId="77777777" w:rsidR="006344B6" w:rsidRDefault="006344B6">
            <w:pPr>
              <w:jc w:val="center"/>
              <w:rPr>
                <w:rFonts w:ascii="Arial" w:hAnsi="Arial" w:cs="Arial"/>
                <w:color w:val="000000"/>
                <w:sz w:val="20"/>
                <w:szCs w:val="20"/>
              </w:rPr>
            </w:pPr>
            <w:r>
              <w:rPr>
                <w:rFonts w:ascii="Arial" w:hAnsi="Arial" w:cs="Arial"/>
                <w:color w:val="000000"/>
                <w:sz w:val="20"/>
                <w:szCs w:val="20"/>
              </w:rPr>
              <w:t>%</w:t>
            </w:r>
          </w:p>
        </w:tc>
      </w:tr>
      <w:tr w:rsidR="006344B6" w14:paraId="7D055416" w14:textId="77777777" w:rsidTr="00110A59">
        <w:trPr>
          <w:trHeight w:val="250"/>
        </w:trPr>
        <w:tc>
          <w:tcPr>
            <w:tcW w:w="3856" w:type="pct"/>
            <w:tcBorders>
              <w:top w:val="nil"/>
              <w:left w:val="single" w:sz="4" w:space="0" w:color="auto"/>
              <w:bottom w:val="single" w:sz="4" w:space="0" w:color="auto"/>
              <w:right w:val="single" w:sz="4" w:space="0" w:color="auto"/>
            </w:tcBorders>
            <w:noWrap/>
            <w:vAlign w:val="bottom"/>
            <w:hideMark/>
          </w:tcPr>
          <w:p w14:paraId="1F552955" w14:textId="77777777" w:rsidR="006344B6" w:rsidRDefault="006344B6">
            <w:pPr>
              <w:rPr>
                <w:rFonts w:ascii="Arial" w:hAnsi="Arial" w:cs="Arial"/>
                <w:color w:val="000000"/>
                <w:sz w:val="20"/>
                <w:szCs w:val="20"/>
              </w:rPr>
            </w:pPr>
            <w:r>
              <w:rPr>
                <w:rFonts w:ascii="Arial" w:hAnsi="Arial" w:cs="Arial"/>
                <w:color w:val="000000"/>
                <w:sz w:val="20"/>
                <w:szCs w:val="20"/>
              </w:rPr>
              <w:t>No</w:t>
            </w:r>
          </w:p>
        </w:tc>
        <w:tc>
          <w:tcPr>
            <w:tcW w:w="582" w:type="pct"/>
            <w:tcBorders>
              <w:top w:val="nil"/>
              <w:left w:val="nil"/>
              <w:bottom w:val="single" w:sz="4" w:space="0" w:color="auto"/>
              <w:right w:val="single" w:sz="4" w:space="0" w:color="auto"/>
            </w:tcBorders>
            <w:noWrap/>
            <w:vAlign w:val="bottom"/>
            <w:hideMark/>
          </w:tcPr>
          <w:p w14:paraId="211F59A1" w14:textId="77777777" w:rsidR="006344B6" w:rsidRDefault="006344B6">
            <w:pPr>
              <w:jc w:val="center"/>
              <w:rPr>
                <w:rFonts w:ascii="Arial" w:hAnsi="Arial" w:cs="Arial"/>
                <w:color w:val="000000"/>
                <w:sz w:val="20"/>
                <w:szCs w:val="20"/>
              </w:rPr>
            </w:pPr>
            <w:r>
              <w:rPr>
                <w:rFonts w:ascii="Arial" w:hAnsi="Arial" w:cs="Arial"/>
                <w:color w:val="000000"/>
                <w:sz w:val="20"/>
                <w:szCs w:val="20"/>
              </w:rPr>
              <w:t>1</w:t>
            </w:r>
          </w:p>
        </w:tc>
        <w:tc>
          <w:tcPr>
            <w:tcW w:w="562" w:type="pct"/>
            <w:tcBorders>
              <w:top w:val="nil"/>
              <w:left w:val="nil"/>
              <w:bottom w:val="single" w:sz="4" w:space="0" w:color="auto"/>
              <w:right w:val="single" w:sz="4" w:space="0" w:color="auto"/>
            </w:tcBorders>
            <w:noWrap/>
            <w:vAlign w:val="bottom"/>
            <w:hideMark/>
          </w:tcPr>
          <w:p w14:paraId="4ABE2E5C" w14:textId="77777777" w:rsidR="006344B6" w:rsidRDefault="006344B6">
            <w:pPr>
              <w:jc w:val="center"/>
              <w:rPr>
                <w:rFonts w:ascii="Arial" w:hAnsi="Arial" w:cs="Arial"/>
                <w:color w:val="000000"/>
                <w:sz w:val="20"/>
                <w:szCs w:val="20"/>
              </w:rPr>
            </w:pPr>
            <w:r>
              <w:rPr>
                <w:rFonts w:ascii="Arial" w:hAnsi="Arial" w:cs="Arial"/>
                <w:color w:val="000000"/>
                <w:sz w:val="20"/>
                <w:szCs w:val="20"/>
              </w:rPr>
              <w:t>0,2%</w:t>
            </w:r>
          </w:p>
        </w:tc>
      </w:tr>
      <w:tr w:rsidR="006344B6" w14:paraId="0F6880D5" w14:textId="77777777" w:rsidTr="00110A59">
        <w:trPr>
          <w:trHeight w:val="250"/>
        </w:trPr>
        <w:tc>
          <w:tcPr>
            <w:tcW w:w="3856" w:type="pct"/>
            <w:tcBorders>
              <w:top w:val="nil"/>
              <w:left w:val="single" w:sz="4" w:space="0" w:color="auto"/>
              <w:bottom w:val="single" w:sz="4" w:space="0" w:color="auto"/>
              <w:right w:val="single" w:sz="4" w:space="0" w:color="auto"/>
            </w:tcBorders>
            <w:noWrap/>
            <w:vAlign w:val="bottom"/>
            <w:hideMark/>
          </w:tcPr>
          <w:p w14:paraId="5077D9EF" w14:textId="77777777" w:rsidR="006344B6" w:rsidRDefault="006344B6">
            <w:pPr>
              <w:rPr>
                <w:rFonts w:ascii="Arial" w:hAnsi="Arial" w:cs="Arial"/>
                <w:color w:val="000000"/>
                <w:sz w:val="20"/>
                <w:szCs w:val="20"/>
              </w:rPr>
            </w:pPr>
            <w:r>
              <w:rPr>
                <w:rFonts w:ascii="Arial" w:hAnsi="Arial" w:cs="Arial"/>
                <w:color w:val="000000"/>
                <w:sz w:val="20"/>
                <w:szCs w:val="20"/>
              </w:rPr>
              <w:t>Si</w:t>
            </w:r>
          </w:p>
        </w:tc>
        <w:tc>
          <w:tcPr>
            <w:tcW w:w="582" w:type="pct"/>
            <w:tcBorders>
              <w:top w:val="nil"/>
              <w:left w:val="nil"/>
              <w:bottom w:val="single" w:sz="4" w:space="0" w:color="auto"/>
              <w:right w:val="single" w:sz="4" w:space="0" w:color="auto"/>
            </w:tcBorders>
            <w:noWrap/>
            <w:vAlign w:val="bottom"/>
            <w:hideMark/>
          </w:tcPr>
          <w:p w14:paraId="20F08F1A" w14:textId="77777777" w:rsidR="006344B6" w:rsidRDefault="006344B6">
            <w:pPr>
              <w:jc w:val="center"/>
              <w:rPr>
                <w:rFonts w:ascii="Arial" w:hAnsi="Arial" w:cs="Arial"/>
                <w:color w:val="000000"/>
                <w:sz w:val="20"/>
                <w:szCs w:val="20"/>
              </w:rPr>
            </w:pPr>
            <w:r>
              <w:rPr>
                <w:rFonts w:ascii="Arial" w:hAnsi="Arial" w:cs="Arial"/>
                <w:color w:val="000000"/>
                <w:sz w:val="20"/>
                <w:szCs w:val="20"/>
              </w:rPr>
              <w:t>453</w:t>
            </w:r>
          </w:p>
        </w:tc>
        <w:tc>
          <w:tcPr>
            <w:tcW w:w="562" w:type="pct"/>
            <w:tcBorders>
              <w:top w:val="nil"/>
              <w:left w:val="nil"/>
              <w:bottom w:val="single" w:sz="4" w:space="0" w:color="auto"/>
              <w:right w:val="single" w:sz="4" w:space="0" w:color="auto"/>
            </w:tcBorders>
            <w:noWrap/>
            <w:vAlign w:val="bottom"/>
            <w:hideMark/>
          </w:tcPr>
          <w:p w14:paraId="47AE93CA" w14:textId="77777777" w:rsidR="006344B6" w:rsidRDefault="006344B6">
            <w:pPr>
              <w:jc w:val="center"/>
              <w:rPr>
                <w:rFonts w:ascii="Arial" w:hAnsi="Arial" w:cs="Arial"/>
                <w:color w:val="000000"/>
                <w:sz w:val="20"/>
                <w:szCs w:val="20"/>
              </w:rPr>
            </w:pPr>
            <w:r>
              <w:rPr>
                <w:rFonts w:ascii="Arial" w:hAnsi="Arial" w:cs="Arial"/>
                <w:color w:val="000000"/>
                <w:sz w:val="20"/>
                <w:szCs w:val="20"/>
              </w:rPr>
              <w:t>99,8%</w:t>
            </w:r>
          </w:p>
        </w:tc>
      </w:tr>
      <w:tr w:rsidR="006344B6" w14:paraId="210E3FAB" w14:textId="77777777" w:rsidTr="00110A59">
        <w:trPr>
          <w:trHeight w:val="250"/>
        </w:trPr>
        <w:tc>
          <w:tcPr>
            <w:tcW w:w="3856" w:type="pct"/>
            <w:tcBorders>
              <w:top w:val="nil"/>
              <w:left w:val="single" w:sz="4" w:space="0" w:color="auto"/>
              <w:bottom w:val="single" w:sz="4" w:space="0" w:color="auto"/>
              <w:right w:val="single" w:sz="4" w:space="0" w:color="auto"/>
            </w:tcBorders>
            <w:noWrap/>
            <w:vAlign w:val="bottom"/>
            <w:hideMark/>
          </w:tcPr>
          <w:p w14:paraId="372313B1" w14:textId="77777777" w:rsidR="006344B6" w:rsidRDefault="006344B6">
            <w:pPr>
              <w:rPr>
                <w:rFonts w:ascii="Arial" w:hAnsi="Arial" w:cs="Arial"/>
                <w:color w:val="000000"/>
                <w:sz w:val="20"/>
                <w:szCs w:val="20"/>
              </w:rPr>
            </w:pPr>
            <w:r>
              <w:rPr>
                <w:rFonts w:ascii="Arial" w:hAnsi="Arial" w:cs="Arial"/>
                <w:color w:val="000000"/>
                <w:sz w:val="20"/>
                <w:szCs w:val="20"/>
              </w:rPr>
              <w:t xml:space="preserve">Total </w:t>
            </w:r>
          </w:p>
        </w:tc>
        <w:tc>
          <w:tcPr>
            <w:tcW w:w="582" w:type="pct"/>
            <w:tcBorders>
              <w:top w:val="nil"/>
              <w:left w:val="nil"/>
              <w:bottom w:val="single" w:sz="4" w:space="0" w:color="auto"/>
              <w:right w:val="single" w:sz="4" w:space="0" w:color="auto"/>
            </w:tcBorders>
            <w:noWrap/>
            <w:vAlign w:val="bottom"/>
            <w:hideMark/>
          </w:tcPr>
          <w:p w14:paraId="57B73C80" w14:textId="77777777" w:rsidR="006344B6" w:rsidRDefault="006344B6">
            <w:pPr>
              <w:jc w:val="center"/>
              <w:rPr>
                <w:rFonts w:ascii="Arial" w:hAnsi="Arial" w:cs="Arial"/>
                <w:color w:val="000000"/>
                <w:sz w:val="20"/>
                <w:szCs w:val="20"/>
              </w:rPr>
            </w:pPr>
            <w:r>
              <w:rPr>
                <w:rFonts w:ascii="Arial" w:hAnsi="Arial" w:cs="Arial"/>
                <w:color w:val="000000"/>
                <w:sz w:val="20"/>
                <w:szCs w:val="20"/>
              </w:rPr>
              <w:t>454</w:t>
            </w:r>
          </w:p>
        </w:tc>
        <w:tc>
          <w:tcPr>
            <w:tcW w:w="562" w:type="pct"/>
            <w:tcBorders>
              <w:top w:val="nil"/>
              <w:left w:val="nil"/>
              <w:bottom w:val="single" w:sz="4" w:space="0" w:color="auto"/>
              <w:right w:val="single" w:sz="4" w:space="0" w:color="auto"/>
            </w:tcBorders>
            <w:noWrap/>
            <w:vAlign w:val="bottom"/>
            <w:hideMark/>
          </w:tcPr>
          <w:p w14:paraId="2B98D41E" w14:textId="77777777" w:rsidR="006344B6" w:rsidRDefault="006344B6">
            <w:pPr>
              <w:jc w:val="center"/>
              <w:rPr>
                <w:rFonts w:ascii="Arial" w:hAnsi="Arial" w:cs="Arial"/>
                <w:color w:val="000000"/>
                <w:sz w:val="20"/>
                <w:szCs w:val="20"/>
              </w:rPr>
            </w:pPr>
            <w:r>
              <w:rPr>
                <w:rFonts w:ascii="Arial" w:hAnsi="Arial" w:cs="Arial"/>
                <w:color w:val="000000"/>
                <w:sz w:val="20"/>
                <w:szCs w:val="20"/>
              </w:rPr>
              <w:t>100,0%</w:t>
            </w:r>
          </w:p>
        </w:tc>
      </w:tr>
    </w:tbl>
    <w:p w14:paraId="1A75D039" w14:textId="2C5EA934" w:rsidR="006344B6" w:rsidRPr="00907FF7" w:rsidRDefault="00110A59" w:rsidP="00156FE4">
      <w:pPr>
        <w:spacing w:line="276" w:lineRule="auto"/>
        <w:jc w:val="center"/>
        <w:rPr>
          <w:rFonts w:ascii="Arial" w:hAnsi="Arial" w:cs="Arial"/>
          <w:color w:val="EE0000"/>
        </w:rPr>
      </w:pPr>
      <w:r w:rsidRPr="00907FF7">
        <w:rPr>
          <w:noProof/>
          <w14:ligatures w14:val="standardContextual"/>
        </w:rPr>
        <w:drawing>
          <wp:inline distT="0" distB="0" distL="0" distR="0" wp14:anchorId="468DFCB1" wp14:editId="11DE8FB6">
            <wp:extent cx="3060700" cy="1498600"/>
            <wp:effectExtent l="0" t="0" r="6350" b="6350"/>
            <wp:docPr id="683536254" name="Gráfico 1">
              <a:extLst xmlns:a="http://schemas.openxmlformats.org/drawingml/2006/main">
                <a:ext uri="{FF2B5EF4-FFF2-40B4-BE49-F238E27FC236}">
                  <a16:creationId xmlns:a16="http://schemas.microsoft.com/office/drawing/2014/main" id="{0B8264A9-73FE-DD2A-0C27-94D80FECAE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834DEEB" w14:textId="3B86E4EB" w:rsidR="002444D1" w:rsidRPr="00907FF7" w:rsidRDefault="006E494F" w:rsidP="006E494F">
      <w:pPr>
        <w:spacing w:line="276" w:lineRule="auto"/>
        <w:jc w:val="both"/>
        <w:rPr>
          <w:rFonts w:ascii="Arial" w:hAnsi="Arial" w:cs="Arial"/>
        </w:rPr>
      </w:pPr>
      <w:r w:rsidRPr="00907FF7">
        <w:rPr>
          <w:rFonts w:ascii="Arial" w:hAnsi="Arial" w:cs="Arial"/>
        </w:rPr>
        <w:t>Este resultado refleja que, en general, la capacitación logró ser dinámica y atractiva, manteniendo un alto nivel de atención e interés por parte de los asistentes durante su desarrollo.</w:t>
      </w:r>
    </w:p>
    <w:p w14:paraId="1D9097F0" w14:textId="77777777" w:rsidR="008F3B6A" w:rsidRDefault="008F3B6A" w:rsidP="00156FE4">
      <w:pPr>
        <w:spacing w:line="276" w:lineRule="auto"/>
        <w:jc w:val="center"/>
        <w:rPr>
          <w:rFonts w:ascii="Arial" w:hAnsi="Arial" w:cs="Arial"/>
          <w:color w:val="EE0000"/>
        </w:rPr>
      </w:pPr>
    </w:p>
    <w:p w14:paraId="2434CBD7" w14:textId="62318654" w:rsidR="008F3B6A" w:rsidRPr="00147947" w:rsidRDefault="008F3B6A" w:rsidP="008F3B6A">
      <w:pPr>
        <w:autoSpaceDE w:val="0"/>
        <w:autoSpaceDN w:val="0"/>
        <w:adjustRightInd w:val="0"/>
        <w:rPr>
          <w:rFonts w:ascii="Arial" w:hAnsi="Arial" w:cs="Arial"/>
          <w:color w:val="000000"/>
          <w:sz w:val="20"/>
          <w:szCs w:val="20"/>
        </w:rPr>
      </w:pPr>
      <w:r w:rsidRPr="00147947">
        <w:rPr>
          <w:rFonts w:ascii="Arial" w:hAnsi="Arial" w:cs="Arial"/>
          <w:bCs/>
          <w:color w:val="000000"/>
          <w:sz w:val="20"/>
          <w:szCs w:val="20"/>
        </w:rPr>
        <w:t xml:space="preserve">III. SATISFACCIÓN </w:t>
      </w:r>
      <w:r w:rsidRPr="00E2036F">
        <w:rPr>
          <w:rFonts w:ascii="Arial" w:hAnsi="Arial" w:cs="Arial"/>
          <w:bCs/>
          <w:color w:val="000000"/>
          <w:sz w:val="20"/>
          <w:szCs w:val="20"/>
          <w:shd w:val="clear" w:color="auto" w:fill="D9D9D9" w:themeFill="background1" w:themeFillShade="D9"/>
        </w:rPr>
        <w:t>ACERCA DE LA CAPACITACIÓN</w:t>
      </w:r>
    </w:p>
    <w:p w14:paraId="336B1B5F" w14:textId="77777777" w:rsidR="00C117F7" w:rsidRDefault="00C117F7" w:rsidP="00156FE4">
      <w:pPr>
        <w:spacing w:line="276" w:lineRule="auto"/>
        <w:jc w:val="center"/>
        <w:rPr>
          <w:rFonts w:ascii="Arial" w:hAnsi="Arial" w:cs="Arial"/>
          <w:color w:val="EE0000"/>
        </w:rPr>
      </w:pPr>
    </w:p>
    <w:p w14:paraId="47C1372D" w14:textId="52672A9D" w:rsidR="004A0A21" w:rsidRPr="004A0A21" w:rsidRDefault="004A0A21" w:rsidP="004A0A21">
      <w:pPr>
        <w:spacing w:line="276" w:lineRule="auto"/>
        <w:jc w:val="both"/>
        <w:rPr>
          <w:rFonts w:ascii="Arial" w:hAnsi="Arial" w:cs="Arial"/>
          <w:lang w:val="es-CO"/>
        </w:rPr>
      </w:pPr>
      <w:r w:rsidRPr="004A0A21">
        <w:rPr>
          <w:rFonts w:ascii="Arial" w:hAnsi="Arial" w:cs="Arial"/>
          <w:lang w:val="es-CO"/>
        </w:rPr>
        <w:t xml:space="preserve">En conjunto, los resultados permiten </w:t>
      </w:r>
      <w:r w:rsidR="00803EA9">
        <w:rPr>
          <w:rFonts w:ascii="Arial" w:hAnsi="Arial" w:cs="Arial"/>
          <w:lang w:val="es-CO"/>
        </w:rPr>
        <w:t>establecer</w:t>
      </w:r>
      <w:r w:rsidRPr="004A0A21">
        <w:rPr>
          <w:rFonts w:ascii="Arial" w:hAnsi="Arial" w:cs="Arial"/>
          <w:lang w:val="es-CO"/>
        </w:rPr>
        <w:t xml:space="preserve"> que la capacitación generó un alto nivel de satisfacción, con indicadores superiores al 99% en todas las dimensiones evaluadas. Se evidencia un proceso formativo relevante, aplicable y generador de valor, que no solo contribuye al fortalecimiento de las competencias laborales, sino que impacta positivamente el clima y la cultura organizacional, al promover prácticas de comunicación efectiva, </w:t>
      </w:r>
      <w:proofErr w:type="gramStart"/>
      <w:r w:rsidRPr="004A0A21">
        <w:rPr>
          <w:rFonts w:ascii="Arial" w:hAnsi="Arial" w:cs="Arial"/>
          <w:lang w:val="es-CO"/>
        </w:rPr>
        <w:t>participación activa</w:t>
      </w:r>
      <w:proofErr w:type="gramEnd"/>
      <w:r w:rsidRPr="004A0A21">
        <w:rPr>
          <w:rFonts w:ascii="Arial" w:hAnsi="Arial" w:cs="Arial"/>
          <w:lang w:val="es-CO"/>
        </w:rPr>
        <w:t>, trabajo colaborativo y sentido de pertenencia.</w:t>
      </w:r>
    </w:p>
    <w:p w14:paraId="5A6E980E" w14:textId="77777777" w:rsidR="004A0A21" w:rsidRPr="004A0A21" w:rsidRDefault="004A0A21" w:rsidP="004A0A21">
      <w:pPr>
        <w:spacing w:line="276" w:lineRule="auto"/>
        <w:jc w:val="both"/>
        <w:rPr>
          <w:rFonts w:ascii="Arial" w:hAnsi="Arial" w:cs="Arial"/>
          <w:lang w:val="es-CO"/>
        </w:rPr>
      </w:pPr>
      <w:r w:rsidRPr="004A0A21">
        <w:rPr>
          <w:rFonts w:ascii="Arial" w:hAnsi="Arial" w:cs="Arial"/>
          <w:lang w:val="es-CO"/>
        </w:rPr>
        <w:t>Asimismo, la capacitación favorece el desarrollo de habilidades blandas, tales como la comunicación asertiva, la gestión emocional, la resolución de problemas y la interacción colaborativa, elementos clave para mejorar las relaciones interpersonales y el desempeño colectivo. En este sentido, los resultados confirman que la formación se constituye en una herramienta estratégica para el desarrollo humano y organizacional, alineada con los objetivos institucionales y orientada a la mejora continua del ambiente laboral y la efectividad organizacional.</w:t>
      </w:r>
    </w:p>
    <w:p w14:paraId="10A0FE37" w14:textId="77777777" w:rsidR="00C117F7" w:rsidRDefault="00C117F7" w:rsidP="00156FE4">
      <w:pPr>
        <w:spacing w:line="276" w:lineRule="auto"/>
        <w:jc w:val="center"/>
        <w:rPr>
          <w:rFonts w:ascii="Arial" w:hAnsi="Arial" w:cs="Arial"/>
          <w:color w:val="EE0000"/>
        </w:rPr>
      </w:pPr>
    </w:p>
    <w:p w14:paraId="516A818E" w14:textId="77777777" w:rsidR="007B5F53" w:rsidRDefault="007B5F53" w:rsidP="00156FE4">
      <w:pPr>
        <w:spacing w:line="276" w:lineRule="auto"/>
        <w:jc w:val="center"/>
        <w:rPr>
          <w:rFonts w:ascii="Arial" w:hAnsi="Arial" w:cs="Arial"/>
          <w:color w:val="EE0000"/>
        </w:rPr>
      </w:pPr>
    </w:p>
    <w:tbl>
      <w:tblPr>
        <w:tblW w:w="5000" w:type="pct"/>
        <w:tblCellMar>
          <w:left w:w="70" w:type="dxa"/>
          <w:right w:w="70" w:type="dxa"/>
        </w:tblCellMar>
        <w:tblLook w:val="04A0" w:firstRow="1" w:lastRow="0" w:firstColumn="1" w:lastColumn="0" w:noHBand="0" w:noVBand="1"/>
      </w:tblPr>
      <w:tblGrid>
        <w:gridCol w:w="6954"/>
        <w:gridCol w:w="1049"/>
        <w:gridCol w:w="1013"/>
      </w:tblGrid>
      <w:tr w:rsidR="00E91A4A" w14:paraId="7243E5FF" w14:textId="77777777" w:rsidTr="00E91A4A">
        <w:trPr>
          <w:trHeight w:val="250"/>
        </w:trPr>
        <w:tc>
          <w:tcPr>
            <w:tcW w:w="3856" w:type="pct"/>
            <w:tcBorders>
              <w:top w:val="single" w:sz="4" w:space="0" w:color="auto"/>
              <w:left w:val="single" w:sz="4" w:space="0" w:color="auto"/>
              <w:bottom w:val="single" w:sz="4" w:space="0" w:color="auto"/>
              <w:right w:val="single" w:sz="4" w:space="0" w:color="auto"/>
            </w:tcBorders>
            <w:noWrap/>
            <w:vAlign w:val="bottom"/>
            <w:hideMark/>
          </w:tcPr>
          <w:p w14:paraId="1E44C018" w14:textId="77777777" w:rsidR="00E91A4A" w:rsidRDefault="00E91A4A">
            <w:pPr>
              <w:rPr>
                <w:rFonts w:ascii="Arial" w:hAnsi="Arial" w:cs="Arial"/>
                <w:color w:val="000000"/>
                <w:sz w:val="20"/>
                <w:szCs w:val="20"/>
                <w:lang w:val="es-CO" w:eastAsia="es-CO"/>
              </w:rPr>
            </w:pPr>
            <w:r>
              <w:rPr>
                <w:rFonts w:ascii="Arial" w:hAnsi="Arial" w:cs="Arial"/>
                <w:color w:val="000000"/>
                <w:sz w:val="20"/>
                <w:szCs w:val="20"/>
              </w:rPr>
              <w:t>La capacitación facilita su desempeño en el puesto de trabajo</w:t>
            </w:r>
          </w:p>
        </w:tc>
        <w:tc>
          <w:tcPr>
            <w:tcW w:w="582" w:type="pct"/>
            <w:tcBorders>
              <w:top w:val="single" w:sz="4" w:space="0" w:color="auto"/>
              <w:left w:val="nil"/>
              <w:bottom w:val="single" w:sz="4" w:space="0" w:color="auto"/>
              <w:right w:val="single" w:sz="4" w:space="0" w:color="auto"/>
            </w:tcBorders>
            <w:noWrap/>
            <w:vAlign w:val="bottom"/>
            <w:hideMark/>
          </w:tcPr>
          <w:p w14:paraId="4E8A1E1A" w14:textId="77777777" w:rsidR="00E91A4A" w:rsidRDefault="00E91A4A">
            <w:pPr>
              <w:jc w:val="center"/>
              <w:rPr>
                <w:rFonts w:ascii="Arial" w:hAnsi="Arial" w:cs="Arial"/>
                <w:color w:val="000000"/>
                <w:sz w:val="20"/>
                <w:szCs w:val="20"/>
              </w:rPr>
            </w:pPr>
            <w:r>
              <w:rPr>
                <w:rFonts w:ascii="Arial" w:hAnsi="Arial" w:cs="Arial"/>
                <w:color w:val="000000"/>
                <w:sz w:val="20"/>
                <w:szCs w:val="20"/>
              </w:rPr>
              <w:t>#</w:t>
            </w:r>
          </w:p>
        </w:tc>
        <w:tc>
          <w:tcPr>
            <w:tcW w:w="563" w:type="pct"/>
            <w:tcBorders>
              <w:top w:val="single" w:sz="4" w:space="0" w:color="auto"/>
              <w:left w:val="nil"/>
              <w:bottom w:val="single" w:sz="4" w:space="0" w:color="auto"/>
              <w:right w:val="single" w:sz="4" w:space="0" w:color="auto"/>
            </w:tcBorders>
            <w:noWrap/>
            <w:vAlign w:val="bottom"/>
            <w:hideMark/>
          </w:tcPr>
          <w:p w14:paraId="23B1ACEE" w14:textId="77777777" w:rsidR="00E91A4A" w:rsidRDefault="00E91A4A">
            <w:pPr>
              <w:jc w:val="center"/>
              <w:rPr>
                <w:rFonts w:ascii="Arial" w:hAnsi="Arial" w:cs="Arial"/>
                <w:color w:val="000000"/>
                <w:sz w:val="20"/>
                <w:szCs w:val="20"/>
              </w:rPr>
            </w:pPr>
            <w:r>
              <w:rPr>
                <w:rFonts w:ascii="Arial" w:hAnsi="Arial" w:cs="Arial"/>
                <w:color w:val="000000"/>
                <w:sz w:val="20"/>
                <w:szCs w:val="20"/>
              </w:rPr>
              <w:t>%</w:t>
            </w:r>
          </w:p>
        </w:tc>
      </w:tr>
      <w:tr w:rsidR="00E91A4A" w14:paraId="05D6A7F0" w14:textId="77777777" w:rsidTr="00E91A4A">
        <w:trPr>
          <w:trHeight w:val="250"/>
        </w:trPr>
        <w:tc>
          <w:tcPr>
            <w:tcW w:w="3856" w:type="pct"/>
            <w:tcBorders>
              <w:top w:val="nil"/>
              <w:left w:val="single" w:sz="4" w:space="0" w:color="auto"/>
              <w:bottom w:val="single" w:sz="4" w:space="0" w:color="auto"/>
              <w:right w:val="single" w:sz="4" w:space="0" w:color="auto"/>
            </w:tcBorders>
            <w:noWrap/>
            <w:vAlign w:val="bottom"/>
            <w:hideMark/>
          </w:tcPr>
          <w:p w14:paraId="31DB690A" w14:textId="77777777" w:rsidR="00E91A4A" w:rsidRDefault="00E91A4A">
            <w:pPr>
              <w:rPr>
                <w:rFonts w:ascii="Arial" w:hAnsi="Arial" w:cs="Arial"/>
                <w:color w:val="000000"/>
                <w:sz w:val="20"/>
                <w:szCs w:val="20"/>
              </w:rPr>
            </w:pPr>
            <w:r>
              <w:rPr>
                <w:rFonts w:ascii="Arial" w:hAnsi="Arial" w:cs="Arial"/>
                <w:color w:val="000000"/>
                <w:sz w:val="20"/>
                <w:szCs w:val="20"/>
              </w:rPr>
              <w:t>No</w:t>
            </w:r>
          </w:p>
        </w:tc>
        <w:tc>
          <w:tcPr>
            <w:tcW w:w="582" w:type="pct"/>
            <w:tcBorders>
              <w:top w:val="nil"/>
              <w:left w:val="nil"/>
              <w:bottom w:val="single" w:sz="4" w:space="0" w:color="auto"/>
              <w:right w:val="single" w:sz="4" w:space="0" w:color="auto"/>
            </w:tcBorders>
            <w:noWrap/>
            <w:vAlign w:val="bottom"/>
            <w:hideMark/>
          </w:tcPr>
          <w:p w14:paraId="495972C8" w14:textId="77777777" w:rsidR="00E91A4A" w:rsidRDefault="00E91A4A">
            <w:pPr>
              <w:jc w:val="center"/>
              <w:rPr>
                <w:rFonts w:ascii="Arial" w:hAnsi="Arial" w:cs="Arial"/>
                <w:color w:val="000000"/>
                <w:sz w:val="20"/>
                <w:szCs w:val="20"/>
              </w:rPr>
            </w:pPr>
            <w:r>
              <w:rPr>
                <w:rFonts w:ascii="Arial" w:hAnsi="Arial" w:cs="Arial"/>
                <w:color w:val="000000"/>
                <w:sz w:val="20"/>
                <w:szCs w:val="20"/>
              </w:rPr>
              <w:t>1</w:t>
            </w:r>
          </w:p>
        </w:tc>
        <w:tc>
          <w:tcPr>
            <w:tcW w:w="563" w:type="pct"/>
            <w:tcBorders>
              <w:top w:val="nil"/>
              <w:left w:val="nil"/>
              <w:bottom w:val="single" w:sz="4" w:space="0" w:color="auto"/>
              <w:right w:val="single" w:sz="4" w:space="0" w:color="auto"/>
            </w:tcBorders>
            <w:noWrap/>
            <w:vAlign w:val="bottom"/>
            <w:hideMark/>
          </w:tcPr>
          <w:p w14:paraId="07954DCF" w14:textId="77777777" w:rsidR="00E91A4A" w:rsidRDefault="00E91A4A">
            <w:pPr>
              <w:jc w:val="center"/>
              <w:rPr>
                <w:rFonts w:ascii="Arial" w:hAnsi="Arial" w:cs="Arial"/>
                <w:color w:val="000000"/>
                <w:sz w:val="20"/>
                <w:szCs w:val="20"/>
              </w:rPr>
            </w:pPr>
            <w:r>
              <w:rPr>
                <w:rFonts w:ascii="Arial" w:hAnsi="Arial" w:cs="Arial"/>
                <w:color w:val="000000"/>
                <w:sz w:val="20"/>
                <w:szCs w:val="20"/>
              </w:rPr>
              <w:t>0,2%</w:t>
            </w:r>
          </w:p>
        </w:tc>
      </w:tr>
      <w:tr w:rsidR="00E91A4A" w14:paraId="2C8A99F8" w14:textId="77777777" w:rsidTr="00E91A4A">
        <w:trPr>
          <w:trHeight w:val="250"/>
        </w:trPr>
        <w:tc>
          <w:tcPr>
            <w:tcW w:w="3856" w:type="pct"/>
            <w:tcBorders>
              <w:top w:val="nil"/>
              <w:left w:val="single" w:sz="4" w:space="0" w:color="auto"/>
              <w:bottom w:val="single" w:sz="4" w:space="0" w:color="auto"/>
              <w:right w:val="single" w:sz="4" w:space="0" w:color="auto"/>
            </w:tcBorders>
            <w:noWrap/>
            <w:vAlign w:val="bottom"/>
            <w:hideMark/>
          </w:tcPr>
          <w:p w14:paraId="16F55C56" w14:textId="77777777" w:rsidR="00E91A4A" w:rsidRDefault="00E91A4A">
            <w:pPr>
              <w:rPr>
                <w:rFonts w:ascii="Arial" w:hAnsi="Arial" w:cs="Arial"/>
                <w:color w:val="000000"/>
                <w:sz w:val="20"/>
                <w:szCs w:val="20"/>
              </w:rPr>
            </w:pPr>
            <w:r>
              <w:rPr>
                <w:rFonts w:ascii="Arial" w:hAnsi="Arial" w:cs="Arial"/>
                <w:color w:val="000000"/>
                <w:sz w:val="20"/>
                <w:szCs w:val="20"/>
              </w:rPr>
              <w:t>Sí</w:t>
            </w:r>
          </w:p>
        </w:tc>
        <w:tc>
          <w:tcPr>
            <w:tcW w:w="582" w:type="pct"/>
            <w:tcBorders>
              <w:top w:val="nil"/>
              <w:left w:val="nil"/>
              <w:bottom w:val="single" w:sz="4" w:space="0" w:color="auto"/>
              <w:right w:val="single" w:sz="4" w:space="0" w:color="auto"/>
            </w:tcBorders>
            <w:noWrap/>
            <w:vAlign w:val="bottom"/>
            <w:hideMark/>
          </w:tcPr>
          <w:p w14:paraId="5DE400EB" w14:textId="77777777" w:rsidR="00E91A4A" w:rsidRDefault="00E91A4A">
            <w:pPr>
              <w:jc w:val="center"/>
              <w:rPr>
                <w:rFonts w:ascii="Arial" w:hAnsi="Arial" w:cs="Arial"/>
                <w:color w:val="000000"/>
                <w:sz w:val="20"/>
                <w:szCs w:val="20"/>
              </w:rPr>
            </w:pPr>
            <w:r>
              <w:rPr>
                <w:rFonts w:ascii="Arial" w:hAnsi="Arial" w:cs="Arial"/>
                <w:color w:val="000000"/>
                <w:sz w:val="20"/>
                <w:szCs w:val="20"/>
              </w:rPr>
              <w:t>454</w:t>
            </w:r>
          </w:p>
        </w:tc>
        <w:tc>
          <w:tcPr>
            <w:tcW w:w="563" w:type="pct"/>
            <w:tcBorders>
              <w:top w:val="nil"/>
              <w:left w:val="nil"/>
              <w:bottom w:val="single" w:sz="4" w:space="0" w:color="auto"/>
              <w:right w:val="single" w:sz="4" w:space="0" w:color="auto"/>
            </w:tcBorders>
            <w:noWrap/>
            <w:vAlign w:val="bottom"/>
            <w:hideMark/>
          </w:tcPr>
          <w:p w14:paraId="0F04219F" w14:textId="77777777" w:rsidR="00E91A4A" w:rsidRDefault="00E91A4A">
            <w:pPr>
              <w:jc w:val="center"/>
              <w:rPr>
                <w:rFonts w:ascii="Arial" w:hAnsi="Arial" w:cs="Arial"/>
                <w:color w:val="000000"/>
                <w:sz w:val="20"/>
                <w:szCs w:val="20"/>
              </w:rPr>
            </w:pPr>
            <w:r>
              <w:rPr>
                <w:rFonts w:ascii="Arial" w:hAnsi="Arial" w:cs="Arial"/>
                <w:color w:val="000000"/>
                <w:sz w:val="20"/>
                <w:szCs w:val="20"/>
              </w:rPr>
              <w:t>99,8%</w:t>
            </w:r>
          </w:p>
        </w:tc>
      </w:tr>
      <w:tr w:rsidR="00E91A4A" w14:paraId="18F2C883" w14:textId="77777777" w:rsidTr="00E91A4A">
        <w:trPr>
          <w:trHeight w:val="250"/>
        </w:trPr>
        <w:tc>
          <w:tcPr>
            <w:tcW w:w="3856" w:type="pct"/>
            <w:tcBorders>
              <w:top w:val="nil"/>
              <w:left w:val="single" w:sz="4" w:space="0" w:color="auto"/>
              <w:bottom w:val="single" w:sz="4" w:space="0" w:color="auto"/>
              <w:right w:val="single" w:sz="4" w:space="0" w:color="auto"/>
            </w:tcBorders>
            <w:noWrap/>
            <w:vAlign w:val="bottom"/>
            <w:hideMark/>
          </w:tcPr>
          <w:p w14:paraId="5C418453" w14:textId="77777777" w:rsidR="00E91A4A" w:rsidRDefault="00E91A4A">
            <w:pPr>
              <w:rPr>
                <w:rFonts w:ascii="Arial" w:hAnsi="Arial" w:cs="Arial"/>
                <w:color w:val="000000"/>
                <w:sz w:val="20"/>
                <w:szCs w:val="20"/>
              </w:rPr>
            </w:pPr>
            <w:r>
              <w:rPr>
                <w:rFonts w:ascii="Arial" w:hAnsi="Arial" w:cs="Arial"/>
                <w:color w:val="000000"/>
                <w:sz w:val="20"/>
                <w:szCs w:val="20"/>
              </w:rPr>
              <w:t xml:space="preserve">Total </w:t>
            </w:r>
          </w:p>
        </w:tc>
        <w:tc>
          <w:tcPr>
            <w:tcW w:w="582" w:type="pct"/>
            <w:tcBorders>
              <w:top w:val="nil"/>
              <w:left w:val="nil"/>
              <w:bottom w:val="single" w:sz="4" w:space="0" w:color="auto"/>
              <w:right w:val="single" w:sz="4" w:space="0" w:color="auto"/>
            </w:tcBorders>
            <w:noWrap/>
            <w:vAlign w:val="bottom"/>
            <w:hideMark/>
          </w:tcPr>
          <w:p w14:paraId="587E5E0F" w14:textId="77777777" w:rsidR="00E91A4A" w:rsidRDefault="00E91A4A">
            <w:pPr>
              <w:jc w:val="center"/>
              <w:rPr>
                <w:rFonts w:ascii="Arial" w:hAnsi="Arial" w:cs="Arial"/>
                <w:color w:val="000000"/>
                <w:sz w:val="20"/>
                <w:szCs w:val="20"/>
              </w:rPr>
            </w:pPr>
            <w:r>
              <w:rPr>
                <w:rFonts w:ascii="Arial" w:hAnsi="Arial" w:cs="Arial"/>
                <w:color w:val="000000"/>
                <w:sz w:val="20"/>
                <w:szCs w:val="20"/>
              </w:rPr>
              <w:t>455</w:t>
            </w:r>
          </w:p>
        </w:tc>
        <w:tc>
          <w:tcPr>
            <w:tcW w:w="563" w:type="pct"/>
            <w:tcBorders>
              <w:top w:val="nil"/>
              <w:left w:val="nil"/>
              <w:bottom w:val="single" w:sz="4" w:space="0" w:color="auto"/>
              <w:right w:val="single" w:sz="4" w:space="0" w:color="auto"/>
            </w:tcBorders>
            <w:noWrap/>
            <w:vAlign w:val="bottom"/>
            <w:hideMark/>
          </w:tcPr>
          <w:p w14:paraId="02EB5399" w14:textId="77777777" w:rsidR="00E91A4A" w:rsidRDefault="00E91A4A">
            <w:pPr>
              <w:jc w:val="center"/>
              <w:rPr>
                <w:rFonts w:ascii="Arial" w:hAnsi="Arial" w:cs="Arial"/>
                <w:color w:val="000000"/>
                <w:sz w:val="20"/>
                <w:szCs w:val="20"/>
              </w:rPr>
            </w:pPr>
            <w:r>
              <w:rPr>
                <w:rFonts w:ascii="Arial" w:hAnsi="Arial" w:cs="Arial"/>
                <w:color w:val="000000"/>
                <w:sz w:val="20"/>
                <w:szCs w:val="20"/>
              </w:rPr>
              <w:t>100%</w:t>
            </w:r>
          </w:p>
        </w:tc>
      </w:tr>
    </w:tbl>
    <w:p w14:paraId="10130518" w14:textId="6C4ED582" w:rsidR="00C117F7" w:rsidRDefault="009778ED" w:rsidP="00156FE4">
      <w:pPr>
        <w:spacing w:line="276" w:lineRule="auto"/>
        <w:jc w:val="center"/>
        <w:rPr>
          <w:rFonts w:ascii="Arial" w:hAnsi="Arial" w:cs="Arial"/>
          <w:color w:val="EE0000"/>
        </w:rPr>
      </w:pPr>
      <w:r>
        <w:rPr>
          <w:noProof/>
          <w14:ligatures w14:val="standardContextual"/>
        </w:rPr>
        <w:drawing>
          <wp:inline distT="0" distB="0" distL="0" distR="0" wp14:anchorId="2761BCE3" wp14:editId="2EC5C103">
            <wp:extent cx="3346450" cy="1936750"/>
            <wp:effectExtent l="0" t="0" r="6350" b="6350"/>
            <wp:docPr id="36116977" name="Gráfico 1">
              <a:extLst xmlns:a="http://schemas.openxmlformats.org/drawingml/2006/main">
                <a:ext uri="{FF2B5EF4-FFF2-40B4-BE49-F238E27FC236}">
                  <a16:creationId xmlns:a16="http://schemas.microsoft.com/office/drawing/2014/main" id="{B88473E8-5C8C-6151-FB19-1FE6A49982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959387B" w14:textId="4FA73EE1" w:rsidR="00C84AEC" w:rsidRPr="00C84AEC" w:rsidRDefault="00C84AEC" w:rsidP="00C84AEC">
      <w:pPr>
        <w:spacing w:line="276" w:lineRule="auto"/>
        <w:jc w:val="both"/>
        <w:rPr>
          <w:rFonts w:ascii="Arial" w:hAnsi="Arial" w:cs="Arial"/>
          <w:lang w:val="es-CO"/>
        </w:rPr>
      </w:pPr>
      <w:r>
        <w:rPr>
          <w:rFonts w:ascii="Arial" w:hAnsi="Arial" w:cs="Arial"/>
          <w:lang w:val="es-CO"/>
        </w:rPr>
        <w:t>L</w:t>
      </w:r>
      <w:r w:rsidRPr="00C84AEC">
        <w:rPr>
          <w:rFonts w:ascii="Arial" w:hAnsi="Arial" w:cs="Arial"/>
          <w:lang w:val="es-CO"/>
        </w:rPr>
        <w:t>os resultados muestran que el 99,8% de los participantes (454 personas) respondió afirmativamente, mientras que el 0,2% (1 persona) indicó que no.</w:t>
      </w:r>
    </w:p>
    <w:p w14:paraId="0ED87D9C" w14:textId="043EC6BF" w:rsidR="00C84AEC" w:rsidRPr="00C84AEC" w:rsidRDefault="0012440D" w:rsidP="00C84AEC">
      <w:pPr>
        <w:spacing w:line="276" w:lineRule="auto"/>
        <w:jc w:val="both"/>
        <w:rPr>
          <w:rFonts w:ascii="Arial" w:hAnsi="Arial" w:cs="Arial"/>
          <w:lang w:val="es-CO"/>
        </w:rPr>
      </w:pPr>
      <w:r>
        <w:rPr>
          <w:rFonts w:ascii="Arial" w:hAnsi="Arial" w:cs="Arial"/>
          <w:lang w:val="es-CO"/>
        </w:rPr>
        <w:t>Lo que demuestra</w:t>
      </w:r>
      <w:r w:rsidR="00C84AEC" w:rsidRPr="00C84AEC">
        <w:rPr>
          <w:rFonts w:ascii="Arial" w:hAnsi="Arial" w:cs="Arial"/>
          <w:lang w:val="es-CO"/>
        </w:rPr>
        <w:t xml:space="preserve"> que la capacitación fue percibida como altamente útil y aplicable, contribuyendo de manera directa al fortalecimiento de competencias y al mejoramiento del desempeño laboral de los asistentes.</w:t>
      </w:r>
    </w:p>
    <w:p w14:paraId="3ED10562" w14:textId="77777777" w:rsidR="00C117F7" w:rsidRDefault="00C117F7" w:rsidP="00156FE4">
      <w:pPr>
        <w:spacing w:line="276" w:lineRule="auto"/>
        <w:jc w:val="center"/>
        <w:rPr>
          <w:rFonts w:ascii="Arial" w:hAnsi="Arial" w:cs="Arial"/>
          <w:color w:val="EE0000"/>
        </w:rPr>
      </w:pPr>
    </w:p>
    <w:p w14:paraId="07DFA3BF" w14:textId="77777777" w:rsidR="00C84AEC" w:rsidRDefault="00C84AEC" w:rsidP="00156FE4">
      <w:pPr>
        <w:spacing w:line="276" w:lineRule="auto"/>
        <w:jc w:val="center"/>
        <w:rPr>
          <w:rFonts w:ascii="Arial" w:hAnsi="Arial" w:cs="Arial"/>
          <w:color w:val="EE0000"/>
        </w:rPr>
      </w:pPr>
    </w:p>
    <w:p w14:paraId="007EC9A7" w14:textId="77777777" w:rsidR="00C84AEC" w:rsidRDefault="00C84AEC" w:rsidP="00156FE4">
      <w:pPr>
        <w:spacing w:line="276" w:lineRule="auto"/>
        <w:jc w:val="center"/>
        <w:rPr>
          <w:rFonts w:ascii="Arial" w:hAnsi="Arial" w:cs="Arial"/>
          <w:color w:val="EE0000"/>
        </w:rPr>
      </w:pPr>
    </w:p>
    <w:p w14:paraId="36BAE879" w14:textId="77777777" w:rsidR="00D171F7" w:rsidRDefault="00D171F7" w:rsidP="00156FE4">
      <w:pPr>
        <w:spacing w:line="276" w:lineRule="auto"/>
        <w:jc w:val="center"/>
        <w:rPr>
          <w:rFonts w:ascii="Arial" w:hAnsi="Arial" w:cs="Arial"/>
          <w:color w:val="EE0000"/>
        </w:rPr>
      </w:pPr>
    </w:p>
    <w:p w14:paraId="0756747B" w14:textId="77777777" w:rsidR="00C84AEC" w:rsidRDefault="00C84AEC" w:rsidP="00156FE4">
      <w:pPr>
        <w:spacing w:line="276" w:lineRule="auto"/>
        <w:jc w:val="center"/>
        <w:rPr>
          <w:rFonts w:ascii="Arial" w:hAnsi="Arial" w:cs="Arial"/>
          <w:color w:val="EE0000"/>
        </w:rPr>
      </w:pPr>
    </w:p>
    <w:p w14:paraId="34C44DB9" w14:textId="77777777" w:rsidR="00C84AEC" w:rsidRDefault="00C84AEC" w:rsidP="00156FE4">
      <w:pPr>
        <w:spacing w:line="276" w:lineRule="auto"/>
        <w:jc w:val="center"/>
        <w:rPr>
          <w:rFonts w:ascii="Arial" w:hAnsi="Arial" w:cs="Arial"/>
          <w:color w:val="EE0000"/>
        </w:rPr>
      </w:pPr>
    </w:p>
    <w:p w14:paraId="4909B2F6" w14:textId="77777777" w:rsidR="00C84AEC" w:rsidRDefault="00C84AEC" w:rsidP="00156FE4">
      <w:pPr>
        <w:spacing w:line="276" w:lineRule="auto"/>
        <w:jc w:val="center"/>
        <w:rPr>
          <w:rFonts w:ascii="Arial" w:hAnsi="Arial" w:cs="Arial"/>
          <w:color w:val="EE0000"/>
        </w:rPr>
      </w:pPr>
    </w:p>
    <w:tbl>
      <w:tblPr>
        <w:tblW w:w="5000" w:type="pct"/>
        <w:tblCellMar>
          <w:left w:w="70" w:type="dxa"/>
          <w:right w:w="70" w:type="dxa"/>
        </w:tblCellMar>
        <w:tblLook w:val="04A0" w:firstRow="1" w:lastRow="0" w:firstColumn="1" w:lastColumn="0" w:noHBand="0" w:noVBand="1"/>
      </w:tblPr>
      <w:tblGrid>
        <w:gridCol w:w="6954"/>
        <w:gridCol w:w="1049"/>
        <w:gridCol w:w="1013"/>
      </w:tblGrid>
      <w:tr w:rsidR="00FB7513" w14:paraId="6FA73E53" w14:textId="77777777" w:rsidTr="007B5F53">
        <w:trPr>
          <w:trHeight w:val="250"/>
        </w:trPr>
        <w:tc>
          <w:tcPr>
            <w:tcW w:w="3856" w:type="pct"/>
            <w:tcBorders>
              <w:top w:val="single" w:sz="4" w:space="0" w:color="auto"/>
              <w:left w:val="single" w:sz="4" w:space="0" w:color="auto"/>
              <w:bottom w:val="single" w:sz="4" w:space="0" w:color="auto"/>
              <w:right w:val="single" w:sz="4" w:space="0" w:color="auto"/>
            </w:tcBorders>
            <w:noWrap/>
            <w:vAlign w:val="bottom"/>
            <w:hideMark/>
          </w:tcPr>
          <w:p w14:paraId="624C1368" w14:textId="77777777" w:rsidR="00FB7513" w:rsidRDefault="00FB7513">
            <w:pPr>
              <w:rPr>
                <w:rFonts w:ascii="Arial" w:hAnsi="Arial" w:cs="Arial"/>
                <w:color w:val="000000"/>
                <w:sz w:val="20"/>
                <w:szCs w:val="20"/>
                <w:lang w:val="es-CO" w:eastAsia="es-CO"/>
              </w:rPr>
            </w:pPr>
            <w:r>
              <w:rPr>
                <w:rFonts w:ascii="Arial" w:hAnsi="Arial" w:cs="Arial"/>
                <w:color w:val="000000"/>
                <w:sz w:val="20"/>
                <w:szCs w:val="20"/>
              </w:rPr>
              <w:lastRenderedPageBreak/>
              <w:t>Lo aprendido en la capacitación se puede aplicar en su puesto de trabajo</w:t>
            </w:r>
          </w:p>
        </w:tc>
        <w:tc>
          <w:tcPr>
            <w:tcW w:w="582" w:type="pct"/>
            <w:tcBorders>
              <w:top w:val="single" w:sz="4" w:space="0" w:color="auto"/>
              <w:left w:val="nil"/>
              <w:bottom w:val="single" w:sz="4" w:space="0" w:color="auto"/>
              <w:right w:val="single" w:sz="4" w:space="0" w:color="auto"/>
            </w:tcBorders>
            <w:noWrap/>
            <w:vAlign w:val="bottom"/>
            <w:hideMark/>
          </w:tcPr>
          <w:p w14:paraId="1B915DBE" w14:textId="77777777" w:rsidR="00FB7513" w:rsidRDefault="00FB7513" w:rsidP="00FB7513">
            <w:pPr>
              <w:jc w:val="center"/>
              <w:rPr>
                <w:rFonts w:ascii="Arial" w:hAnsi="Arial" w:cs="Arial"/>
                <w:color w:val="000000"/>
                <w:sz w:val="20"/>
                <w:szCs w:val="20"/>
              </w:rPr>
            </w:pPr>
            <w:r>
              <w:rPr>
                <w:rFonts w:ascii="Arial" w:hAnsi="Arial" w:cs="Arial"/>
                <w:color w:val="000000"/>
                <w:sz w:val="20"/>
                <w:szCs w:val="20"/>
              </w:rPr>
              <w:t>#</w:t>
            </w:r>
          </w:p>
        </w:tc>
        <w:tc>
          <w:tcPr>
            <w:tcW w:w="562" w:type="pct"/>
            <w:tcBorders>
              <w:top w:val="single" w:sz="4" w:space="0" w:color="auto"/>
              <w:left w:val="nil"/>
              <w:bottom w:val="single" w:sz="4" w:space="0" w:color="auto"/>
              <w:right w:val="single" w:sz="4" w:space="0" w:color="auto"/>
            </w:tcBorders>
            <w:noWrap/>
            <w:vAlign w:val="bottom"/>
            <w:hideMark/>
          </w:tcPr>
          <w:p w14:paraId="32C5F726" w14:textId="77777777" w:rsidR="00FB7513" w:rsidRDefault="00FB7513" w:rsidP="00FB7513">
            <w:pPr>
              <w:jc w:val="center"/>
              <w:rPr>
                <w:rFonts w:ascii="Arial" w:hAnsi="Arial" w:cs="Arial"/>
                <w:color w:val="000000"/>
                <w:sz w:val="20"/>
                <w:szCs w:val="20"/>
              </w:rPr>
            </w:pPr>
            <w:r>
              <w:rPr>
                <w:rFonts w:ascii="Arial" w:hAnsi="Arial" w:cs="Arial"/>
                <w:color w:val="000000"/>
                <w:sz w:val="20"/>
                <w:szCs w:val="20"/>
              </w:rPr>
              <w:t>%</w:t>
            </w:r>
          </w:p>
        </w:tc>
      </w:tr>
      <w:tr w:rsidR="00FB7513" w14:paraId="42FD4635" w14:textId="77777777" w:rsidTr="007B5F53">
        <w:trPr>
          <w:trHeight w:val="250"/>
        </w:trPr>
        <w:tc>
          <w:tcPr>
            <w:tcW w:w="3856" w:type="pct"/>
            <w:tcBorders>
              <w:top w:val="nil"/>
              <w:left w:val="single" w:sz="4" w:space="0" w:color="auto"/>
              <w:bottom w:val="single" w:sz="4" w:space="0" w:color="auto"/>
              <w:right w:val="single" w:sz="4" w:space="0" w:color="auto"/>
            </w:tcBorders>
            <w:noWrap/>
            <w:vAlign w:val="bottom"/>
            <w:hideMark/>
          </w:tcPr>
          <w:p w14:paraId="7E0EE7F7" w14:textId="77777777" w:rsidR="00FB7513" w:rsidRDefault="00FB7513">
            <w:pPr>
              <w:rPr>
                <w:rFonts w:ascii="Arial" w:hAnsi="Arial" w:cs="Arial"/>
                <w:color w:val="000000"/>
                <w:sz w:val="20"/>
                <w:szCs w:val="20"/>
              </w:rPr>
            </w:pPr>
            <w:r>
              <w:rPr>
                <w:rFonts w:ascii="Arial" w:hAnsi="Arial" w:cs="Arial"/>
                <w:color w:val="000000"/>
                <w:sz w:val="20"/>
                <w:szCs w:val="20"/>
              </w:rPr>
              <w:t>Sí</w:t>
            </w:r>
          </w:p>
        </w:tc>
        <w:tc>
          <w:tcPr>
            <w:tcW w:w="582" w:type="pct"/>
            <w:tcBorders>
              <w:top w:val="nil"/>
              <w:left w:val="nil"/>
              <w:bottom w:val="single" w:sz="4" w:space="0" w:color="auto"/>
              <w:right w:val="single" w:sz="4" w:space="0" w:color="auto"/>
            </w:tcBorders>
            <w:noWrap/>
            <w:vAlign w:val="bottom"/>
            <w:hideMark/>
          </w:tcPr>
          <w:p w14:paraId="1CE5EBA3" w14:textId="77777777" w:rsidR="00FB7513" w:rsidRDefault="00FB7513" w:rsidP="00FB7513">
            <w:pPr>
              <w:jc w:val="center"/>
              <w:rPr>
                <w:rFonts w:ascii="Arial" w:hAnsi="Arial" w:cs="Arial"/>
                <w:color w:val="000000"/>
                <w:sz w:val="20"/>
                <w:szCs w:val="20"/>
              </w:rPr>
            </w:pPr>
            <w:r>
              <w:rPr>
                <w:rFonts w:ascii="Arial" w:hAnsi="Arial" w:cs="Arial"/>
                <w:color w:val="000000"/>
                <w:sz w:val="20"/>
                <w:szCs w:val="20"/>
              </w:rPr>
              <w:t>452</w:t>
            </w:r>
          </w:p>
        </w:tc>
        <w:tc>
          <w:tcPr>
            <w:tcW w:w="562" w:type="pct"/>
            <w:tcBorders>
              <w:top w:val="nil"/>
              <w:left w:val="nil"/>
              <w:bottom w:val="single" w:sz="4" w:space="0" w:color="auto"/>
              <w:right w:val="single" w:sz="4" w:space="0" w:color="auto"/>
            </w:tcBorders>
            <w:noWrap/>
            <w:vAlign w:val="bottom"/>
            <w:hideMark/>
          </w:tcPr>
          <w:p w14:paraId="3B8D9E43" w14:textId="77777777" w:rsidR="00FB7513" w:rsidRDefault="00FB7513" w:rsidP="00FB7513">
            <w:pPr>
              <w:jc w:val="center"/>
              <w:rPr>
                <w:rFonts w:ascii="Arial" w:hAnsi="Arial" w:cs="Arial"/>
                <w:color w:val="000000"/>
                <w:sz w:val="20"/>
                <w:szCs w:val="20"/>
              </w:rPr>
            </w:pPr>
            <w:r>
              <w:rPr>
                <w:rFonts w:ascii="Arial" w:hAnsi="Arial" w:cs="Arial"/>
                <w:color w:val="000000"/>
                <w:sz w:val="20"/>
                <w:szCs w:val="20"/>
              </w:rPr>
              <w:t>100%</w:t>
            </w:r>
          </w:p>
        </w:tc>
      </w:tr>
      <w:tr w:rsidR="00FB7513" w14:paraId="0769C9B3" w14:textId="77777777" w:rsidTr="007B5F53">
        <w:trPr>
          <w:trHeight w:val="250"/>
        </w:trPr>
        <w:tc>
          <w:tcPr>
            <w:tcW w:w="3856" w:type="pct"/>
            <w:tcBorders>
              <w:top w:val="nil"/>
              <w:left w:val="single" w:sz="4" w:space="0" w:color="auto"/>
              <w:bottom w:val="single" w:sz="4" w:space="0" w:color="auto"/>
              <w:right w:val="single" w:sz="4" w:space="0" w:color="auto"/>
            </w:tcBorders>
            <w:noWrap/>
            <w:vAlign w:val="bottom"/>
            <w:hideMark/>
          </w:tcPr>
          <w:p w14:paraId="097B3F3E" w14:textId="77777777" w:rsidR="00FB7513" w:rsidRDefault="00FB7513">
            <w:pPr>
              <w:rPr>
                <w:rFonts w:ascii="Arial" w:hAnsi="Arial" w:cs="Arial"/>
                <w:color w:val="000000"/>
                <w:sz w:val="20"/>
                <w:szCs w:val="20"/>
              </w:rPr>
            </w:pPr>
            <w:r>
              <w:rPr>
                <w:rFonts w:ascii="Arial" w:hAnsi="Arial" w:cs="Arial"/>
                <w:color w:val="000000"/>
                <w:sz w:val="20"/>
                <w:szCs w:val="20"/>
              </w:rPr>
              <w:t>No</w:t>
            </w:r>
          </w:p>
        </w:tc>
        <w:tc>
          <w:tcPr>
            <w:tcW w:w="582" w:type="pct"/>
            <w:tcBorders>
              <w:top w:val="nil"/>
              <w:left w:val="nil"/>
              <w:bottom w:val="single" w:sz="4" w:space="0" w:color="auto"/>
              <w:right w:val="single" w:sz="4" w:space="0" w:color="auto"/>
            </w:tcBorders>
            <w:noWrap/>
            <w:vAlign w:val="bottom"/>
            <w:hideMark/>
          </w:tcPr>
          <w:p w14:paraId="5835D4C9" w14:textId="4AE07799" w:rsidR="00FB7513" w:rsidRDefault="00FB7513" w:rsidP="00FB7513">
            <w:pPr>
              <w:jc w:val="center"/>
              <w:rPr>
                <w:rFonts w:ascii="Arial" w:hAnsi="Arial" w:cs="Arial"/>
                <w:color w:val="000000"/>
                <w:sz w:val="20"/>
                <w:szCs w:val="20"/>
              </w:rPr>
            </w:pPr>
            <w:r>
              <w:rPr>
                <w:rFonts w:ascii="Arial" w:hAnsi="Arial" w:cs="Arial"/>
                <w:color w:val="000000"/>
                <w:sz w:val="20"/>
                <w:szCs w:val="20"/>
              </w:rPr>
              <w:t>0</w:t>
            </w:r>
          </w:p>
        </w:tc>
        <w:tc>
          <w:tcPr>
            <w:tcW w:w="562" w:type="pct"/>
            <w:tcBorders>
              <w:top w:val="nil"/>
              <w:left w:val="nil"/>
              <w:bottom w:val="single" w:sz="4" w:space="0" w:color="auto"/>
              <w:right w:val="single" w:sz="4" w:space="0" w:color="auto"/>
            </w:tcBorders>
            <w:noWrap/>
            <w:vAlign w:val="bottom"/>
            <w:hideMark/>
          </w:tcPr>
          <w:p w14:paraId="243103C1" w14:textId="77777777" w:rsidR="00FB7513" w:rsidRDefault="00FB7513" w:rsidP="00FB7513">
            <w:pPr>
              <w:jc w:val="center"/>
              <w:rPr>
                <w:rFonts w:ascii="Arial" w:hAnsi="Arial" w:cs="Arial"/>
                <w:color w:val="000000"/>
                <w:sz w:val="20"/>
                <w:szCs w:val="20"/>
              </w:rPr>
            </w:pPr>
            <w:r>
              <w:rPr>
                <w:rFonts w:ascii="Arial" w:hAnsi="Arial" w:cs="Arial"/>
                <w:color w:val="000000"/>
                <w:sz w:val="20"/>
                <w:szCs w:val="20"/>
              </w:rPr>
              <w:t>0%</w:t>
            </w:r>
          </w:p>
        </w:tc>
      </w:tr>
      <w:tr w:rsidR="00FB7513" w14:paraId="16AFB389" w14:textId="77777777" w:rsidTr="007B5F53">
        <w:trPr>
          <w:trHeight w:val="250"/>
        </w:trPr>
        <w:tc>
          <w:tcPr>
            <w:tcW w:w="3856" w:type="pct"/>
            <w:tcBorders>
              <w:top w:val="nil"/>
              <w:left w:val="single" w:sz="4" w:space="0" w:color="auto"/>
              <w:bottom w:val="single" w:sz="4" w:space="0" w:color="auto"/>
              <w:right w:val="single" w:sz="4" w:space="0" w:color="auto"/>
            </w:tcBorders>
            <w:noWrap/>
            <w:vAlign w:val="bottom"/>
            <w:hideMark/>
          </w:tcPr>
          <w:p w14:paraId="006B8F8E" w14:textId="77777777" w:rsidR="00FB7513" w:rsidRDefault="00FB7513">
            <w:pPr>
              <w:rPr>
                <w:rFonts w:ascii="Arial" w:hAnsi="Arial" w:cs="Arial"/>
                <w:color w:val="000000"/>
                <w:sz w:val="20"/>
                <w:szCs w:val="20"/>
              </w:rPr>
            </w:pPr>
            <w:r>
              <w:rPr>
                <w:rFonts w:ascii="Arial" w:hAnsi="Arial" w:cs="Arial"/>
                <w:color w:val="000000"/>
                <w:sz w:val="20"/>
                <w:szCs w:val="20"/>
              </w:rPr>
              <w:t>Total</w:t>
            </w:r>
          </w:p>
        </w:tc>
        <w:tc>
          <w:tcPr>
            <w:tcW w:w="582" w:type="pct"/>
            <w:tcBorders>
              <w:top w:val="nil"/>
              <w:left w:val="nil"/>
              <w:bottom w:val="single" w:sz="4" w:space="0" w:color="auto"/>
              <w:right w:val="single" w:sz="4" w:space="0" w:color="auto"/>
            </w:tcBorders>
            <w:noWrap/>
            <w:vAlign w:val="bottom"/>
            <w:hideMark/>
          </w:tcPr>
          <w:p w14:paraId="396EDE8D" w14:textId="77777777" w:rsidR="00FB7513" w:rsidRDefault="00FB7513" w:rsidP="00FB7513">
            <w:pPr>
              <w:jc w:val="center"/>
              <w:rPr>
                <w:rFonts w:ascii="Arial" w:hAnsi="Arial" w:cs="Arial"/>
                <w:color w:val="000000"/>
                <w:sz w:val="20"/>
                <w:szCs w:val="20"/>
              </w:rPr>
            </w:pPr>
            <w:r>
              <w:rPr>
                <w:rFonts w:ascii="Arial" w:hAnsi="Arial" w:cs="Arial"/>
                <w:color w:val="000000"/>
                <w:sz w:val="20"/>
                <w:szCs w:val="20"/>
              </w:rPr>
              <w:t>452</w:t>
            </w:r>
          </w:p>
        </w:tc>
        <w:tc>
          <w:tcPr>
            <w:tcW w:w="562" w:type="pct"/>
            <w:tcBorders>
              <w:top w:val="nil"/>
              <w:left w:val="nil"/>
              <w:bottom w:val="single" w:sz="4" w:space="0" w:color="auto"/>
              <w:right w:val="single" w:sz="4" w:space="0" w:color="auto"/>
            </w:tcBorders>
            <w:noWrap/>
            <w:vAlign w:val="bottom"/>
            <w:hideMark/>
          </w:tcPr>
          <w:p w14:paraId="6D5CA841" w14:textId="77777777" w:rsidR="00FB7513" w:rsidRDefault="00FB7513" w:rsidP="00FB7513">
            <w:pPr>
              <w:jc w:val="center"/>
              <w:rPr>
                <w:rFonts w:ascii="Arial" w:hAnsi="Arial" w:cs="Arial"/>
                <w:color w:val="000000"/>
                <w:sz w:val="20"/>
                <w:szCs w:val="20"/>
              </w:rPr>
            </w:pPr>
            <w:r>
              <w:rPr>
                <w:rFonts w:ascii="Arial" w:hAnsi="Arial" w:cs="Arial"/>
                <w:color w:val="000000"/>
                <w:sz w:val="20"/>
                <w:szCs w:val="20"/>
              </w:rPr>
              <w:t>100%</w:t>
            </w:r>
          </w:p>
        </w:tc>
      </w:tr>
    </w:tbl>
    <w:p w14:paraId="2C53CB2C" w14:textId="66CDB057" w:rsidR="00C117F7" w:rsidRDefault="00CF77CE" w:rsidP="00156FE4">
      <w:pPr>
        <w:spacing w:line="276" w:lineRule="auto"/>
        <w:jc w:val="center"/>
        <w:rPr>
          <w:rFonts w:ascii="Arial" w:hAnsi="Arial" w:cs="Arial"/>
          <w:color w:val="EE0000"/>
        </w:rPr>
      </w:pPr>
      <w:r>
        <w:rPr>
          <w:noProof/>
          <w14:ligatures w14:val="standardContextual"/>
        </w:rPr>
        <w:drawing>
          <wp:inline distT="0" distB="0" distL="0" distR="0" wp14:anchorId="7BF2E7F9" wp14:editId="1E933235">
            <wp:extent cx="2622550" cy="1435100"/>
            <wp:effectExtent l="0" t="0" r="6350" b="12700"/>
            <wp:docPr id="656026883" name="Gráfico 1">
              <a:extLst xmlns:a="http://schemas.openxmlformats.org/drawingml/2006/main">
                <a:ext uri="{FF2B5EF4-FFF2-40B4-BE49-F238E27FC236}">
                  <a16:creationId xmlns:a16="http://schemas.microsoft.com/office/drawing/2014/main" id="{D87CB3DC-EA4C-FF3F-1AD9-5DA5A3AFFC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FA10EE1" w14:textId="50C97750" w:rsidR="00C117F7" w:rsidRDefault="00D171F7" w:rsidP="00D171F7">
      <w:pPr>
        <w:spacing w:line="276" w:lineRule="auto"/>
        <w:jc w:val="both"/>
        <w:rPr>
          <w:rFonts w:ascii="Arial" w:hAnsi="Arial" w:cs="Arial"/>
          <w:color w:val="EE0000"/>
        </w:rPr>
      </w:pPr>
      <w:r w:rsidRPr="00D171F7">
        <w:rPr>
          <w:rFonts w:ascii="Arial" w:hAnsi="Arial" w:cs="Arial"/>
        </w:rPr>
        <w:t>Este resultado</w:t>
      </w:r>
      <w:r w:rsidR="0012440D">
        <w:rPr>
          <w:rFonts w:ascii="Arial" w:hAnsi="Arial" w:cs="Arial"/>
        </w:rPr>
        <w:t xml:space="preserve"> indica </w:t>
      </w:r>
      <w:r w:rsidRPr="00D171F7">
        <w:rPr>
          <w:rFonts w:ascii="Arial" w:hAnsi="Arial" w:cs="Arial"/>
        </w:rPr>
        <w:t>una alta pertinencia y aplicabilidad de los contenidos abordados, confirmando que la capacitación fue alineada con las necesidades reales del entorno laboral y con las funciones desempeñadas por los asistentes</w:t>
      </w:r>
      <w:r w:rsidRPr="00D171F7">
        <w:rPr>
          <w:rFonts w:ascii="Arial" w:hAnsi="Arial" w:cs="Arial"/>
          <w:color w:val="EE0000"/>
        </w:rPr>
        <w:t>.</w:t>
      </w:r>
    </w:p>
    <w:p w14:paraId="1FBF9278" w14:textId="77777777" w:rsidR="00D171F7" w:rsidRDefault="00D171F7" w:rsidP="00156FE4">
      <w:pPr>
        <w:spacing w:line="276" w:lineRule="auto"/>
        <w:jc w:val="center"/>
        <w:rPr>
          <w:rFonts w:ascii="Arial" w:hAnsi="Arial" w:cs="Arial"/>
          <w:color w:val="EE0000"/>
        </w:rPr>
      </w:pPr>
    </w:p>
    <w:p w14:paraId="4BB9E907" w14:textId="77777777" w:rsidR="00D171F7" w:rsidRDefault="00D171F7" w:rsidP="00156FE4">
      <w:pPr>
        <w:spacing w:line="276" w:lineRule="auto"/>
        <w:jc w:val="center"/>
        <w:rPr>
          <w:rFonts w:ascii="Arial" w:hAnsi="Arial" w:cs="Arial"/>
          <w:color w:val="EE0000"/>
        </w:rPr>
      </w:pPr>
    </w:p>
    <w:tbl>
      <w:tblPr>
        <w:tblW w:w="5000" w:type="pct"/>
        <w:tblCellMar>
          <w:left w:w="70" w:type="dxa"/>
          <w:right w:w="70" w:type="dxa"/>
        </w:tblCellMar>
        <w:tblLook w:val="04A0" w:firstRow="1" w:lastRow="0" w:firstColumn="1" w:lastColumn="0" w:noHBand="0" w:noVBand="1"/>
      </w:tblPr>
      <w:tblGrid>
        <w:gridCol w:w="6954"/>
        <w:gridCol w:w="1049"/>
        <w:gridCol w:w="1013"/>
      </w:tblGrid>
      <w:tr w:rsidR="00D35E6C" w14:paraId="7BD993E5" w14:textId="77777777" w:rsidTr="007F49BA">
        <w:trPr>
          <w:trHeight w:val="250"/>
        </w:trPr>
        <w:tc>
          <w:tcPr>
            <w:tcW w:w="3856" w:type="pct"/>
            <w:tcBorders>
              <w:top w:val="single" w:sz="4" w:space="0" w:color="auto"/>
              <w:left w:val="single" w:sz="4" w:space="0" w:color="auto"/>
              <w:bottom w:val="single" w:sz="4" w:space="0" w:color="auto"/>
              <w:right w:val="single" w:sz="4" w:space="0" w:color="auto"/>
            </w:tcBorders>
            <w:noWrap/>
            <w:vAlign w:val="bottom"/>
            <w:hideMark/>
          </w:tcPr>
          <w:p w14:paraId="015D3864" w14:textId="77777777" w:rsidR="00D35E6C" w:rsidRDefault="00D35E6C">
            <w:pPr>
              <w:rPr>
                <w:rFonts w:ascii="Arial" w:hAnsi="Arial" w:cs="Arial"/>
                <w:color w:val="000000"/>
                <w:sz w:val="20"/>
                <w:szCs w:val="20"/>
                <w:lang w:val="es-CO" w:eastAsia="es-CO"/>
              </w:rPr>
            </w:pPr>
            <w:r>
              <w:rPr>
                <w:rFonts w:ascii="Arial" w:hAnsi="Arial" w:cs="Arial"/>
                <w:color w:val="000000"/>
                <w:sz w:val="20"/>
                <w:szCs w:val="20"/>
              </w:rPr>
              <w:t>La capacitación le aportó conocimientos nuevos</w:t>
            </w:r>
          </w:p>
        </w:tc>
        <w:tc>
          <w:tcPr>
            <w:tcW w:w="582" w:type="pct"/>
            <w:tcBorders>
              <w:top w:val="single" w:sz="4" w:space="0" w:color="auto"/>
              <w:left w:val="nil"/>
              <w:bottom w:val="single" w:sz="4" w:space="0" w:color="auto"/>
              <w:right w:val="single" w:sz="4" w:space="0" w:color="auto"/>
            </w:tcBorders>
            <w:noWrap/>
            <w:vAlign w:val="bottom"/>
            <w:hideMark/>
          </w:tcPr>
          <w:p w14:paraId="7049033B" w14:textId="77777777" w:rsidR="00D35E6C" w:rsidRDefault="00D35E6C">
            <w:pPr>
              <w:jc w:val="center"/>
              <w:rPr>
                <w:rFonts w:ascii="Arial" w:hAnsi="Arial" w:cs="Arial"/>
                <w:color w:val="000000"/>
                <w:sz w:val="20"/>
                <w:szCs w:val="20"/>
              </w:rPr>
            </w:pPr>
            <w:r>
              <w:rPr>
                <w:rFonts w:ascii="Arial" w:hAnsi="Arial" w:cs="Arial"/>
                <w:color w:val="000000"/>
                <w:sz w:val="20"/>
                <w:szCs w:val="20"/>
              </w:rPr>
              <w:t>#</w:t>
            </w:r>
          </w:p>
        </w:tc>
        <w:tc>
          <w:tcPr>
            <w:tcW w:w="562" w:type="pct"/>
            <w:tcBorders>
              <w:top w:val="single" w:sz="4" w:space="0" w:color="auto"/>
              <w:left w:val="nil"/>
              <w:bottom w:val="single" w:sz="4" w:space="0" w:color="auto"/>
              <w:right w:val="single" w:sz="4" w:space="0" w:color="auto"/>
            </w:tcBorders>
            <w:noWrap/>
            <w:vAlign w:val="bottom"/>
            <w:hideMark/>
          </w:tcPr>
          <w:p w14:paraId="3C0DE366" w14:textId="77777777" w:rsidR="00D35E6C" w:rsidRDefault="00D35E6C">
            <w:pPr>
              <w:jc w:val="center"/>
              <w:rPr>
                <w:rFonts w:ascii="Arial" w:hAnsi="Arial" w:cs="Arial"/>
                <w:color w:val="000000"/>
                <w:sz w:val="20"/>
                <w:szCs w:val="20"/>
              </w:rPr>
            </w:pPr>
            <w:r>
              <w:rPr>
                <w:rFonts w:ascii="Arial" w:hAnsi="Arial" w:cs="Arial"/>
                <w:color w:val="000000"/>
                <w:sz w:val="20"/>
                <w:szCs w:val="20"/>
              </w:rPr>
              <w:t>%</w:t>
            </w:r>
          </w:p>
        </w:tc>
      </w:tr>
      <w:tr w:rsidR="00D35E6C" w14:paraId="3B4F9BEB" w14:textId="77777777" w:rsidTr="007F49BA">
        <w:trPr>
          <w:trHeight w:val="250"/>
        </w:trPr>
        <w:tc>
          <w:tcPr>
            <w:tcW w:w="3856" w:type="pct"/>
            <w:tcBorders>
              <w:top w:val="nil"/>
              <w:left w:val="single" w:sz="4" w:space="0" w:color="auto"/>
              <w:bottom w:val="single" w:sz="4" w:space="0" w:color="auto"/>
              <w:right w:val="single" w:sz="4" w:space="0" w:color="auto"/>
            </w:tcBorders>
            <w:noWrap/>
            <w:vAlign w:val="bottom"/>
            <w:hideMark/>
          </w:tcPr>
          <w:p w14:paraId="650BC235" w14:textId="77777777" w:rsidR="00D35E6C" w:rsidRDefault="00D35E6C">
            <w:pPr>
              <w:rPr>
                <w:rFonts w:ascii="Arial" w:hAnsi="Arial" w:cs="Arial"/>
                <w:color w:val="000000"/>
                <w:sz w:val="20"/>
                <w:szCs w:val="20"/>
              </w:rPr>
            </w:pPr>
            <w:r>
              <w:rPr>
                <w:rFonts w:ascii="Arial" w:hAnsi="Arial" w:cs="Arial"/>
                <w:color w:val="000000"/>
                <w:sz w:val="20"/>
                <w:szCs w:val="20"/>
              </w:rPr>
              <w:t>No</w:t>
            </w:r>
          </w:p>
        </w:tc>
        <w:tc>
          <w:tcPr>
            <w:tcW w:w="582" w:type="pct"/>
            <w:tcBorders>
              <w:top w:val="nil"/>
              <w:left w:val="nil"/>
              <w:bottom w:val="single" w:sz="4" w:space="0" w:color="auto"/>
              <w:right w:val="single" w:sz="4" w:space="0" w:color="auto"/>
            </w:tcBorders>
            <w:noWrap/>
            <w:vAlign w:val="bottom"/>
            <w:hideMark/>
          </w:tcPr>
          <w:p w14:paraId="0F265B93" w14:textId="77777777" w:rsidR="00D35E6C" w:rsidRDefault="00D35E6C">
            <w:pPr>
              <w:jc w:val="center"/>
              <w:rPr>
                <w:rFonts w:ascii="Arial" w:hAnsi="Arial" w:cs="Arial"/>
                <w:color w:val="000000"/>
                <w:sz w:val="20"/>
                <w:szCs w:val="20"/>
              </w:rPr>
            </w:pPr>
            <w:r>
              <w:rPr>
                <w:rFonts w:ascii="Arial" w:hAnsi="Arial" w:cs="Arial"/>
                <w:color w:val="000000"/>
                <w:sz w:val="20"/>
                <w:szCs w:val="20"/>
              </w:rPr>
              <w:t>1</w:t>
            </w:r>
          </w:p>
        </w:tc>
        <w:tc>
          <w:tcPr>
            <w:tcW w:w="562" w:type="pct"/>
            <w:tcBorders>
              <w:top w:val="nil"/>
              <w:left w:val="nil"/>
              <w:bottom w:val="single" w:sz="4" w:space="0" w:color="auto"/>
              <w:right w:val="single" w:sz="4" w:space="0" w:color="auto"/>
            </w:tcBorders>
            <w:noWrap/>
            <w:vAlign w:val="bottom"/>
            <w:hideMark/>
          </w:tcPr>
          <w:p w14:paraId="4D93D498" w14:textId="77777777" w:rsidR="00D35E6C" w:rsidRDefault="00D35E6C">
            <w:pPr>
              <w:jc w:val="center"/>
              <w:rPr>
                <w:rFonts w:ascii="Arial" w:hAnsi="Arial" w:cs="Arial"/>
                <w:color w:val="000000"/>
                <w:sz w:val="20"/>
                <w:szCs w:val="20"/>
              </w:rPr>
            </w:pPr>
            <w:r>
              <w:rPr>
                <w:rFonts w:ascii="Arial" w:hAnsi="Arial" w:cs="Arial"/>
                <w:color w:val="000000"/>
                <w:sz w:val="20"/>
                <w:szCs w:val="20"/>
              </w:rPr>
              <w:t>0,2%</w:t>
            </w:r>
          </w:p>
        </w:tc>
      </w:tr>
      <w:tr w:rsidR="00D35E6C" w14:paraId="007F55CD" w14:textId="77777777" w:rsidTr="007F49BA">
        <w:trPr>
          <w:trHeight w:val="250"/>
        </w:trPr>
        <w:tc>
          <w:tcPr>
            <w:tcW w:w="3856" w:type="pct"/>
            <w:tcBorders>
              <w:top w:val="nil"/>
              <w:left w:val="single" w:sz="4" w:space="0" w:color="auto"/>
              <w:bottom w:val="single" w:sz="4" w:space="0" w:color="auto"/>
              <w:right w:val="single" w:sz="4" w:space="0" w:color="auto"/>
            </w:tcBorders>
            <w:noWrap/>
            <w:vAlign w:val="bottom"/>
            <w:hideMark/>
          </w:tcPr>
          <w:p w14:paraId="781D51E5" w14:textId="77777777" w:rsidR="00D35E6C" w:rsidRDefault="00D35E6C">
            <w:pPr>
              <w:rPr>
                <w:rFonts w:ascii="Arial" w:hAnsi="Arial" w:cs="Arial"/>
                <w:color w:val="000000"/>
                <w:sz w:val="20"/>
                <w:szCs w:val="20"/>
              </w:rPr>
            </w:pPr>
            <w:r>
              <w:rPr>
                <w:rFonts w:ascii="Arial" w:hAnsi="Arial" w:cs="Arial"/>
                <w:color w:val="000000"/>
                <w:sz w:val="20"/>
                <w:szCs w:val="20"/>
              </w:rPr>
              <w:t>Sí</w:t>
            </w:r>
          </w:p>
        </w:tc>
        <w:tc>
          <w:tcPr>
            <w:tcW w:w="582" w:type="pct"/>
            <w:tcBorders>
              <w:top w:val="nil"/>
              <w:left w:val="nil"/>
              <w:bottom w:val="single" w:sz="4" w:space="0" w:color="auto"/>
              <w:right w:val="single" w:sz="4" w:space="0" w:color="auto"/>
            </w:tcBorders>
            <w:noWrap/>
            <w:vAlign w:val="bottom"/>
            <w:hideMark/>
          </w:tcPr>
          <w:p w14:paraId="17DBC1FE" w14:textId="77777777" w:rsidR="00D35E6C" w:rsidRDefault="00D35E6C">
            <w:pPr>
              <w:jc w:val="center"/>
              <w:rPr>
                <w:rFonts w:ascii="Arial" w:hAnsi="Arial" w:cs="Arial"/>
                <w:color w:val="000000"/>
                <w:sz w:val="20"/>
                <w:szCs w:val="20"/>
              </w:rPr>
            </w:pPr>
            <w:r>
              <w:rPr>
                <w:rFonts w:ascii="Arial" w:hAnsi="Arial" w:cs="Arial"/>
                <w:color w:val="000000"/>
                <w:sz w:val="20"/>
                <w:szCs w:val="20"/>
              </w:rPr>
              <w:t>451</w:t>
            </w:r>
          </w:p>
        </w:tc>
        <w:tc>
          <w:tcPr>
            <w:tcW w:w="562" w:type="pct"/>
            <w:tcBorders>
              <w:top w:val="nil"/>
              <w:left w:val="nil"/>
              <w:bottom w:val="single" w:sz="4" w:space="0" w:color="auto"/>
              <w:right w:val="single" w:sz="4" w:space="0" w:color="auto"/>
            </w:tcBorders>
            <w:noWrap/>
            <w:vAlign w:val="bottom"/>
            <w:hideMark/>
          </w:tcPr>
          <w:p w14:paraId="64ADF43B" w14:textId="77777777" w:rsidR="00D35E6C" w:rsidRDefault="00D35E6C">
            <w:pPr>
              <w:jc w:val="center"/>
              <w:rPr>
                <w:rFonts w:ascii="Arial" w:hAnsi="Arial" w:cs="Arial"/>
                <w:color w:val="000000"/>
                <w:sz w:val="20"/>
                <w:szCs w:val="20"/>
              </w:rPr>
            </w:pPr>
            <w:r>
              <w:rPr>
                <w:rFonts w:ascii="Arial" w:hAnsi="Arial" w:cs="Arial"/>
                <w:color w:val="000000"/>
                <w:sz w:val="20"/>
                <w:szCs w:val="20"/>
              </w:rPr>
              <w:t>99,8%</w:t>
            </w:r>
          </w:p>
        </w:tc>
      </w:tr>
      <w:tr w:rsidR="00D35E6C" w14:paraId="4F77369D" w14:textId="77777777" w:rsidTr="007F49BA">
        <w:trPr>
          <w:trHeight w:val="250"/>
        </w:trPr>
        <w:tc>
          <w:tcPr>
            <w:tcW w:w="3856" w:type="pct"/>
            <w:tcBorders>
              <w:top w:val="nil"/>
              <w:left w:val="single" w:sz="4" w:space="0" w:color="auto"/>
              <w:bottom w:val="single" w:sz="4" w:space="0" w:color="auto"/>
              <w:right w:val="single" w:sz="4" w:space="0" w:color="auto"/>
            </w:tcBorders>
            <w:noWrap/>
            <w:vAlign w:val="bottom"/>
            <w:hideMark/>
          </w:tcPr>
          <w:p w14:paraId="300B4F33" w14:textId="77777777" w:rsidR="00D35E6C" w:rsidRDefault="00D35E6C">
            <w:pPr>
              <w:rPr>
                <w:rFonts w:ascii="Arial" w:hAnsi="Arial" w:cs="Arial"/>
                <w:color w:val="000000"/>
                <w:sz w:val="20"/>
                <w:szCs w:val="20"/>
              </w:rPr>
            </w:pPr>
            <w:r>
              <w:rPr>
                <w:rFonts w:ascii="Arial" w:hAnsi="Arial" w:cs="Arial"/>
                <w:color w:val="000000"/>
                <w:sz w:val="20"/>
                <w:szCs w:val="20"/>
              </w:rPr>
              <w:t xml:space="preserve">Total </w:t>
            </w:r>
          </w:p>
        </w:tc>
        <w:tc>
          <w:tcPr>
            <w:tcW w:w="582" w:type="pct"/>
            <w:tcBorders>
              <w:top w:val="nil"/>
              <w:left w:val="nil"/>
              <w:bottom w:val="single" w:sz="4" w:space="0" w:color="auto"/>
              <w:right w:val="single" w:sz="4" w:space="0" w:color="auto"/>
            </w:tcBorders>
            <w:noWrap/>
            <w:vAlign w:val="bottom"/>
            <w:hideMark/>
          </w:tcPr>
          <w:p w14:paraId="3CEA1412" w14:textId="77777777" w:rsidR="00D35E6C" w:rsidRDefault="00D35E6C">
            <w:pPr>
              <w:jc w:val="center"/>
              <w:rPr>
                <w:rFonts w:ascii="Arial" w:hAnsi="Arial" w:cs="Arial"/>
                <w:color w:val="000000"/>
                <w:sz w:val="20"/>
                <w:szCs w:val="20"/>
              </w:rPr>
            </w:pPr>
            <w:r>
              <w:rPr>
                <w:rFonts w:ascii="Arial" w:hAnsi="Arial" w:cs="Arial"/>
                <w:color w:val="000000"/>
                <w:sz w:val="20"/>
                <w:szCs w:val="20"/>
              </w:rPr>
              <w:t>452</w:t>
            </w:r>
          </w:p>
        </w:tc>
        <w:tc>
          <w:tcPr>
            <w:tcW w:w="562" w:type="pct"/>
            <w:tcBorders>
              <w:top w:val="nil"/>
              <w:left w:val="nil"/>
              <w:bottom w:val="single" w:sz="4" w:space="0" w:color="auto"/>
              <w:right w:val="single" w:sz="4" w:space="0" w:color="auto"/>
            </w:tcBorders>
            <w:noWrap/>
            <w:vAlign w:val="bottom"/>
            <w:hideMark/>
          </w:tcPr>
          <w:p w14:paraId="7B10D2E3" w14:textId="77777777" w:rsidR="00D35E6C" w:rsidRDefault="00D35E6C">
            <w:pPr>
              <w:jc w:val="center"/>
              <w:rPr>
                <w:rFonts w:ascii="Arial" w:hAnsi="Arial" w:cs="Arial"/>
                <w:color w:val="000000"/>
                <w:sz w:val="20"/>
                <w:szCs w:val="20"/>
              </w:rPr>
            </w:pPr>
            <w:r>
              <w:rPr>
                <w:rFonts w:ascii="Arial" w:hAnsi="Arial" w:cs="Arial"/>
                <w:color w:val="000000"/>
                <w:sz w:val="20"/>
                <w:szCs w:val="20"/>
              </w:rPr>
              <w:t>100%</w:t>
            </w:r>
          </w:p>
        </w:tc>
      </w:tr>
    </w:tbl>
    <w:p w14:paraId="562A7061" w14:textId="21F1D375" w:rsidR="00D35E6C" w:rsidRDefault="007F49BA" w:rsidP="00156FE4">
      <w:pPr>
        <w:spacing w:line="276" w:lineRule="auto"/>
        <w:jc w:val="center"/>
        <w:rPr>
          <w:rFonts w:ascii="Arial" w:hAnsi="Arial" w:cs="Arial"/>
          <w:color w:val="EE0000"/>
        </w:rPr>
      </w:pPr>
      <w:r>
        <w:rPr>
          <w:noProof/>
          <w14:ligatures w14:val="standardContextual"/>
        </w:rPr>
        <w:drawing>
          <wp:inline distT="0" distB="0" distL="0" distR="0" wp14:anchorId="5549E30E" wp14:editId="738A6009">
            <wp:extent cx="2590800" cy="1416050"/>
            <wp:effectExtent l="0" t="0" r="0" b="12700"/>
            <wp:docPr id="1826736174" name="Gráfico 1">
              <a:extLst xmlns:a="http://schemas.openxmlformats.org/drawingml/2006/main">
                <a:ext uri="{FF2B5EF4-FFF2-40B4-BE49-F238E27FC236}">
                  <a16:creationId xmlns:a16="http://schemas.microsoft.com/office/drawing/2014/main" id="{55045575-4CCE-CB31-FAF5-491F7BF171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71EC05F" w14:textId="5E2EDEF3" w:rsidR="004069B7" w:rsidRDefault="005A1BE0" w:rsidP="005A1BE0">
      <w:pPr>
        <w:spacing w:line="276" w:lineRule="auto"/>
        <w:jc w:val="both"/>
        <w:rPr>
          <w:rFonts w:ascii="Arial" w:hAnsi="Arial" w:cs="Arial"/>
          <w:color w:val="EE0000"/>
        </w:rPr>
      </w:pPr>
      <w:r w:rsidRPr="005A1BE0">
        <w:rPr>
          <w:rFonts w:ascii="Arial" w:hAnsi="Arial" w:cs="Arial"/>
        </w:rPr>
        <w:t>Este resultado refleja que la capacitación generó un alto valor agregado para los asistentes, aportando nuevos aprendizajes y fortaleciendo sus conocimientos en relación con los temas abordados</w:t>
      </w:r>
      <w:r w:rsidRPr="005A1BE0">
        <w:rPr>
          <w:rFonts w:ascii="Arial" w:hAnsi="Arial" w:cs="Arial"/>
          <w:color w:val="EE0000"/>
        </w:rPr>
        <w:t>.</w:t>
      </w:r>
    </w:p>
    <w:p w14:paraId="7786C4EB" w14:textId="77777777" w:rsidR="004069B7" w:rsidRDefault="004069B7" w:rsidP="00156FE4">
      <w:pPr>
        <w:spacing w:line="276" w:lineRule="auto"/>
        <w:jc w:val="center"/>
        <w:rPr>
          <w:rFonts w:ascii="Arial" w:hAnsi="Arial" w:cs="Arial"/>
          <w:color w:val="EE0000"/>
        </w:rPr>
      </w:pPr>
    </w:p>
    <w:p w14:paraId="38A22926" w14:textId="77777777" w:rsidR="004069B7" w:rsidRDefault="004069B7" w:rsidP="00156FE4">
      <w:pPr>
        <w:spacing w:line="276" w:lineRule="auto"/>
        <w:jc w:val="center"/>
        <w:rPr>
          <w:rFonts w:ascii="Arial" w:hAnsi="Arial" w:cs="Arial"/>
          <w:color w:val="EE0000"/>
        </w:rPr>
      </w:pPr>
    </w:p>
    <w:p w14:paraId="766EEEE1" w14:textId="77777777" w:rsidR="004069B7" w:rsidRDefault="004069B7" w:rsidP="00156FE4">
      <w:pPr>
        <w:spacing w:line="276" w:lineRule="auto"/>
        <w:jc w:val="center"/>
        <w:rPr>
          <w:rFonts w:ascii="Arial" w:hAnsi="Arial" w:cs="Arial"/>
          <w:color w:val="EE0000"/>
        </w:rPr>
      </w:pPr>
    </w:p>
    <w:p w14:paraId="5F19A89C" w14:textId="77777777" w:rsidR="004069B7" w:rsidRDefault="004069B7" w:rsidP="00156FE4">
      <w:pPr>
        <w:spacing w:line="276" w:lineRule="auto"/>
        <w:jc w:val="center"/>
        <w:rPr>
          <w:rFonts w:ascii="Arial" w:hAnsi="Arial" w:cs="Arial"/>
          <w:color w:val="EE0000"/>
        </w:rPr>
      </w:pPr>
    </w:p>
    <w:p w14:paraId="03E82AF0" w14:textId="77777777" w:rsidR="00345DB9" w:rsidRDefault="00345DB9" w:rsidP="00156FE4">
      <w:pPr>
        <w:spacing w:line="276" w:lineRule="auto"/>
        <w:jc w:val="center"/>
        <w:rPr>
          <w:rFonts w:ascii="Arial" w:hAnsi="Arial" w:cs="Arial"/>
          <w:color w:val="EE0000"/>
        </w:rPr>
      </w:pPr>
    </w:p>
    <w:p w14:paraId="0457FC0E" w14:textId="77777777" w:rsidR="00345DB9" w:rsidRDefault="00345DB9" w:rsidP="00156FE4">
      <w:pPr>
        <w:spacing w:line="276" w:lineRule="auto"/>
        <w:jc w:val="center"/>
        <w:rPr>
          <w:rFonts w:ascii="Arial" w:hAnsi="Arial" w:cs="Arial"/>
          <w:color w:val="EE0000"/>
        </w:rPr>
      </w:pPr>
    </w:p>
    <w:p w14:paraId="0144FC82" w14:textId="77777777" w:rsidR="00345DB9" w:rsidRDefault="00345DB9" w:rsidP="00156FE4">
      <w:pPr>
        <w:spacing w:line="276" w:lineRule="auto"/>
        <w:jc w:val="center"/>
        <w:rPr>
          <w:rFonts w:ascii="Arial" w:hAnsi="Arial" w:cs="Arial"/>
          <w:color w:val="EE0000"/>
        </w:rPr>
      </w:pPr>
    </w:p>
    <w:p w14:paraId="2FD68690" w14:textId="77777777" w:rsidR="00345DB9" w:rsidRDefault="00345DB9" w:rsidP="00156FE4">
      <w:pPr>
        <w:spacing w:line="276" w:lineRule="auto"/>
        <w:jc w:val="center"/>
        <w:rPr>
          <w:rFonts w:ascii="Arial" w:hAnsi="Arial" w:cs="Arial"/>
          <w:color w:val="EE0000"/>
        </w:rPr>
      </w:pPr>
    </w:p>
    <w:p w14:paraId="7AF2D09B" w14:textId="77777777" w:rsidR="00345DB9" w:rsidRDefault="00345DB9" w:rsidP="00156FE4">
      <w:pPr>
        <w:spacing w:line="276" w:lineRule="auto"/>
        <w:jc w:val="center"/>
        <w:rPr>
          <w:rFonts w:ascii="Arial" w:hAnsi="Arial" w:cs="Arial"/>
          <w:color w:val="EE0000"/>
        </w:rPr>
      </w:pPr>
    </w:p>
    <w:p w14:paraId="5565668A" w14:textId="77777777" w:rsidR="00345DB9" w:rsidRDefault="00345DB9" w:rsidP="00156FE4">
      <w:pPr>
        <w:spacing w:line="276" w:lineRule="auto"/>
        <w:jc w:val="center"/>
        <w:rPr>
          <w:rFonts w:ascii="Arial" w:hAnsi="Arial" w:cs="Arial"/>
          <w:color w:val="EE0000"/>
        </w:rPr>
      </w:pPr>
    </w:p>
    <w:p w14:paraId="73526341" w14:textId="77777777" w:rsidR="00345DB9" w:rsidRDefault="00345DB9" w:rsidP="00156FE4">
      <w:pPr>
        <w:spacing w:line="276" w:lineRule="auto"/>
        <w:jc w:val="center"/>
        <w:rPr>
          <w:rFonts w:ascii="Arial" w:hAnsi="Arial" w:cs="Arial"/>
          <w:color w:val="EE0000"/>
        </w:rPr>
      </w:pPr>
    </w:p>
    <w:p w14:paraId="0ED06144" w14:textId="77777777" w:rsidR="00345DB9" w:rsidRDefault="00345DB9" w:rsidP="00156FE4">
      <w:pPr>
        <w:spacing w:line="276" w:lineRule="auto"/>
        <w:jc w:val="center"/>
        <w:rPr>
          <w:rFonts w:ascii="Arial" w:hAnsi="Arial" w:cs="Arial"/>
          <w:color w:val="EE0000"/>
        </w:rPr>
      </w:pPr>
    </w:p>
    <w:p w14:paraId="2EE0659E" w14:textId="77777777" w:rsidR="00345DB9" w:rsidRDefault="00345DB9" w:rsidP="00156FE4">
      <w:pPr>
        <w:spacing w:line="276" w:lineRule="auto"/>
        <w:jc w:val="center"/>
        <w:rPr>
          <w:rFonts w:ascii="Arial" w:hAnsi="Arial" w:cs="Arial"/>
          <w:color w:val="EE0000"/>
        </w:rPr>
      </w:pPr>
    </w:p>
    <w:p w14:paraId="37EE84C8" w14:textId="77777777" w:rsidR="00345DB9" w:rsidRDefault="00345DB9" w:rsidP="00156FE4">
      <w:pPr>
        <w:spacing w:line="276" w:lineRule="auto"/>
        <w:jc w:val="center"/>
        <w:rPr>
          <w:rFonts w:ascii="Arial" w:hAnsi="Arial" w:cs="Arial"/>
          <w:color w:val="EE0000"/>
        </w:rPr>
      </w:pPr>
    </w:p>
    <w:p w14:paraId="4DDB78B3" w14:textId="77777777" w:rsidR="004069B7" w:rsidRDefault="004069B7" w:rsidP="00156FE4">
      <w:pPr>
        <w:spacing w:line="276" w:lineRule="auto"/>
        <w:jc w:val="center"/>
        <w:rPr>
          <w:rFonts w:ascii="Arial" w:hAnsi="Arial" w:cs="Arial"/>
          <w:color w:val="EE0000"/>
        </w:rPr>
      </w:pPr>
    </w:p>
    <w:p w14:paraId="0C849046" w14:textId="77777777" w:rsidR="004069B7" w:rsidRDefault="004069B7" w:rsidP="00156FE4">
      <w:pPr>
        <w:spacing w:line="276" w:lineRule="auto"/>
        <w:jc w:val="center"/>
        <w:rPr>
          <w:rFonts w:ascii="Arial" w:hAnsi="Arial" w:cs="Arial"/>
          <w:color w:val="EE0000"/>
        </w:rPr>
      </w:pPr>
    </w:p>
    <w:p w14:paraId="59B35A9F" w14:textId="77777777" w:rsidR="004069B7" w:rsidRPr="00147947" w:rsidRDefault="004069B7" w:rsidP="004069B7">
      <w:pPr>
        <w:autoSpaceDE w:val="0"/>
        <w:autoSpaceDN w:val="0"/>
        <w:adjustRightInd w:val="0"/>
        <w:rPr>
          <w:rFonts w:ascii="Arial" w:hAnsi="Arial" w:cs="Arial"/>
          <w:color w:val="000000"/>
          <w:sz w:val="20"/>
          <w:szCs w:val="20"/>
        </w:rPr>
      </w:pPr>
      <w:r w:rsidRPr="00147947">
        <w:rPr>
          <w:rFonts w:ascii="Arial" w:hAnsi="Arial" w:cs="Arial"/>
          <w:bCs/>
          <w:color w:val="000000"/>
          <w:sz w:val="20"/>
          <w:szCs w:val="20"/>
        </w:rPr>
        <w:t>IV. METODOLOGÍA UTILIZADA</w:t>
      </w:r>
    </w:p>
    <w:p w14:paraId="5FBC4E4F" w14:textId="77777777" w:rsidR="007B5F53" w:rsidRDefault="007B5F53" w:rsidP="004069B7">
      <w:pPr>
        <w:spacing w:line="276" w:lineRule="auto"/>
        <w:rPr>
          <w:rFonts w:ascii="Arial" w:hAnsi="Arial" w:cs="Arial"/>
          <w:color w:val="EE0000"/>
        </w:rPr>
      </w:pPr>
    </w:p>
    <w:p w14:paraId="0185D857" w14:textId="77777777" w:rsidR="007B5F53" w:rsidRDefault="007B5F53" w:rsidP="00156FE4">
      <w:pPr>
        <w:spacing w:line="276" w:lineRule="auto"/>
        <w:jc w:val="center"/>
        <w:rPr>
          <w:rFonts w:ascii="Arial" w:hAnsi="Arial" w:cs="Arial"/>
          <w:color w:val="EE0000"/>
        </w:rPr>
      </w:pPr>
    </w:p>
    <w:tbl>
      <w:tblPr>
        <w:tblW w:w="5000" w:type="pct"/>
        <w:tblCellMar>
          <w:left w:w="70" w:type="dxa"/>
          <w:right w:w="70" w:type="dxa"/>
        </w:tblCellMar>
        <w:tblLook w:val="04A0" w:firstRow="1" w:lastRow="0" w:firstColumn="1" w:lastColumn="0" w:noHBand="0" w:noVBand="1"/>
      </w:tblPr>
      <w:tblGrid>
        <w:gridCol w:w="7867"/>
        <w:gridCol w:w="497"/>
        <w:gridCol w:w="652"/>
      </w:tblGrid>
      <w:tr w:rsidR="001774BE" w14:paraId="538F0EE8" w14:textId="77777777" w:rsidTr="001774BE">
        <w:trPr>
          <w:trHeight w:val="250"/>
        </w:trPr>
        <w:tc>
          <w:tcPr>
            <w:tcW w:w="3856" w:type="pct"/>
            <w:tcBorders>
              <w:top w:val="single" w:sz="4" w:space="0" w:color="auto"/>
              <w:left w:val="single" w:sz="4" w:space="0" w:color="auto"/>
              <w:bottom w:val="single" w:sz="4" w:space="0" w:color="auto"/>
              <w:right w:val="single" w:sz="4" w:space="0" w:color="auto"/>
            </w:tcBorders>
            <w:noWrap/>
            <w:vAlign w:val="bottom"/>
            <w:hideMark/>
          </w:tcPr>
          <w:p w14:paraId="576BF7D2" w14:textId="77777777" w:rsidR="001774BE" w:rsidRDefault="001774BE">
            <w:pPr>
              <w:rPr>
                <w:rFonts w:ascii="Arial" w:hAnsi="Arial" w:cs="Arial"/>
                <w:color w:val="000000"/>
                <w:sz w:val="20"/>
                <w:szCs w:val="20"/>
                <w:lang w:val="es-CO" w:eastAsia="es-CO"/>
              </w:rPr>
            </w:pPr>
            <w:r>
              <w:rPr>
                <w:rFonts w:ascii="Arial" w:hAnsi="Arial" w:cs="Arial"/>
                <w:color w:val="000000"/>
                <w:sz w:val="20"/>
                <w:szCs w:val="20"/>
              </w:rPr>
              <w:t xml:space="preserve">La Tecnología de la información y la Comunicación (TICS) utilizadas fueron adecuadas </w:t>
            </w:r>
          </w:p>
        </w:tc>
        <w:tc>
          <w:tcPr>
            <w:tcW w:w="582" w:type="pct"/>
            <w:tcBorders>
              <w:top w:val="single" w:sz="4" w:space="0" w:color="auto"/>
              <w:left w:val="nil"/>
              <w:bottom w:val="single" w:sz="4" w:space="0" w:color="auto"/>
              <w:right w:val="single" w:sz="4" w:space="0" w:color="auto"/>
            </w:tcBorders>
            <w:noWrap/>
            <w:vAlign w:val="bottom"/>
            <w:hideMark/>
          </w:tcPr>
          <w:p w14:paraId="640F08EE" w14:textId="77777777" w:rsidR="001774BE" w:rsidRDefault="001774BE">
            <w:pPr>
              <w:jc w:val="center"/>
              <w:rPr>
                <w:rFonts w:ascii="Arial" w:hAnsi="Arial" w:cs="Arial"/>
                <w:color w:val="000000"/>
                <w:sz w:val="20"/>
                <w:szCs w:val="20"/>
              </w:rPr>
            </w:pPr>
            <w:r>
              <w:rPr>
                <w:rFonts w:ascii="Arial" w:hAnsi="Arial" w:cs="Arial"/>
                <w:color w:val="000000"/>
                <w:sz w:val="20"/>
                <w:szCs w:val="20"/>
              </w:rPr>
              <w:t>#</w:t>
            </w:r>
          </w:p>
        </w:tc>
        <w:tc>
          <w:tcPr>
            <w:tcW w:w="563" w:type="pct"/>
            <w:tcBorders>
              <w:top w:val="single" w:sz="4" w:space="0" w:color="auto"/>
              <w:left w:val="nil"/>
              <w:bottom w:val="single" w:sz="4" w:space="0" w:color="auto"/>
              <w:right w:val="single" w:sz="4" w:space="0" w:color="auto"/>
            </w:tcBorders>
            <w:noWrap/>
            <w:vAlign w:val="bottom"/>
            <w:hideMark/>
          </w:tcPr>
          <w:p w14:paraId="2FD683E7" w14:textId="77777777" w:rsidR="001774BE" w:rsidRDefault="001774BE">
            <w:pPr>
              <w:jc w:val="center"/>
              <w:rPr>
                <w:rFonts w:ascii="Arial" w:hAnsi="Arial" w:cs="Arial"/>
                <w:color w:val="000000"/>
                <w:sz w:val="20"/>
                <w:szCs w:val="20"/>
              </w:rPr>
            </w:pPr>
            <w:r>
              <w:rPr>
                <w:rFonts w:ascii="Arial" w:hAnsi="Arial" w:cs="Arial"/>
                <w:color w:val="000000"/>
                <w:sz w:val="20"/>
                <w:szCs w:val="20"/>
              </w:rPr>
              <w:t>%</w:t>
            </w:r>
          </w:p>
        </w:tc>
      </w:tr>
      <w:tr w:rsidR="001774BE" w14:paraId="5D9117D1" w14:textId="77777777" w:rsidTr="001774BE">
        <w:trPr>
          <w:trHeight w:val="250"/>
        </w:trPr>
        <w:tc>
          <w:tcPr>
            <w:tcW w:w="3856" w:type="pct"/>
            <w:tcBorders>
              <w:top w:val="nil"/>
              <w:left w:val="single" w:sz="4" w:space="0" w:color="auto"/>
              <w:bottom w:val="single" w:sz="4" w:space="0" w:color="auto"/>
              <w:right w:val="single" w:sz="4" w:space="0" w:color="auto"/>
            </w:tcBorders>
            <w:noWrap/>
            <w:vAlign w:val="bottom"/>
            <w:hideMark/>
          </w:tcPr>
          <w:p w14:paraId="323BB9E4" w14:textId="77777777" w:rsidR="001774BE" w:rsidRDefault="001774BE">
            <w:pPr>
              <w:rPr>
                <w:rFonts w:ascii="Arial" w:hAnsi="Arial" w:cs="Arial"/>
                <w:color w:val="000000"/>
                <w:sz w:val="20"/>
                <w:szCs w:val="20"/>
              </w:rPr>
            </w:pPr>
            <w:r>
              <w:rPr>
                <w:rFonts w:ascii="Arial" w:hAnsi="Arial" w:cs="Arial"/>
                <w:color w:val="000000"/>
                <w:sz w:val="20"/>
                <w:szCs w:val="20"/>
              </w:rPr>
              <w:t>Sí</w:t>
            </w:r>
          </w:p>
        </w:tc>
        <w:tc>
          <w:tcPr>
            <w:tcW w:w="582" w:type="pct"/>
            <w:tcBorders>
              <w:top w:val="nil"/>
              <w:left w:val="nil"/>
              <w:bottom w:val="single" w:sz="4" w:space="0" w:color="auto"/>
              <w:right w:val="single" w:sz="4" w:space="0" w:color="auto"/>
            </w:tcBorders>
            <w:noWrap/>
            <w:vAlign w:val="bottom"/>
            <w:hideMark/>
          </w:tcPr>
          <w:p w14:paraId="385730FA" w14:textId="77777777" w:rsidR="001774BE" w:rsidRDefault="001774BE">
            <w:pPr>
              <w:jc w:val="center"/>
              <w:rPr>
                <w:rFonts w:ascii="Arial" w:hAnsi="Arial" w:cs="Arial"/>
                <w:color w:val="000000"/>
                <w:sz w:val="20"/>
                <w:szCs w:val="20"/>
              </w:rPr>
            </w:pPr>
            <w:r>
              <w:rPr>
                <w:rFonts w:ascii="Arial" w:hAnsi="Arial" w:cs="Arial"/>
                <w:color w:val="000000"/>
                <w:sz w:val="20"/>
                <w:szCs w:val="20"/>
              </w:rPr>
              <w:t>455</w:t>
            </w:r>
          </w:p>
        </w:tc>
        <w:tc>
          <w:tcPr>
            <w:tcW w:w="563" w:type="pct"/>
            <w:tcBorders>
              <w:top w:val="nil"/>
              <w:left w:val="nil"/>
              <w:bottom w:val="single" w:sz="4" w:space="0" w:color="auto"/>
              <w:right w:val="single" w:sz="4" w:space="0" w:color="auto"/>
            </w:tcBorders>
            <w:noWrap/>
            <w:vAlign w:val="bottom"/>
            <w:hideMark/>
          </w:tcPr>
          <w:p w14:paraId="03FEB5CC" w14:textId="77777777" w:rsidR="001774BE" w:rsidRDefault="001774BE">
            <w:pPr>
              <w:jc w:val="center"/>
              <w:rPr>
                <w:rFonts w:ascii="Arial" w:hAnsi="Arial" w:cs="Arial"/>
                <w:color w:val="000000"/>
                <w:sz w:val="20"/>
                <w:szCs w:val="20"/>
              </w:rPr>
            </w:pPr>
            <w:r>
              <w:rPr>
                <w:rFonts w:ascii="Arial" w:hAnsi="Arial" w:cs="Arial"/>
                <w:color w:val="000000"/>
                <w:sz w:val="20"/>
                <w:szCs w:val="20"/>
              </w:rPr>
              <w:t>100%</w:t>
            </w:r>
          </w:p>
        </w:tc>
      </w:tr>
      <w:tr w:rsidR="001774BE" w14:paraId="7FA28806" w14:textId="77777777" w:rsidTr="001774BE">
        <w:trPr>
          <w:trHeight w:val="250"/>
        </w:trPr>
        <w:tc>
          <w:tcPr>
            <w:tcW w:w="3856" w:type="pct"/>
            <w:tcBorders>
              <w:top w:val="nil"/>
              <w:left w:val="single" w:sz="4" w:space="0" w:color="auto"/>
              <w:bottom w:val="single" w:sz="4" w:space="0" w:color="auto"/>
              <w:right w:val="single" w:sz="4" w:space="0" w:color="auto"/>
            </w:tcBorders>
            <w:noWrap/>
            <w:vAlign w:val="bottom"/>
            <w:hideMark/>
          </w:tcPr>
          <w:p w14:paraId="224B9C6C" w14:textId="77777777" w:rsidR="001774BE" w:rsidRDefault="001774BE">
            <w:pPr>
              <w:rPr>
                <w:rFonts w:ascii="Arial" w:hAnsi="Arial" w:cs="Arial"/>
                <w:color w:val="000000"/>
                <w:sz w:val="20"/>
                <w:szCs w:val="20"/>
              </w:rPr>
            </w:pPr>
            <w:r>
              <w:rPr>
                <w:rFonts w:ascii="Arial" w:hAnsi="Arial" w:cs="Arial"/>
                <w:color w:val="000000"/>
                <w:sz w:val="20"/>
                <w:szCs w:val="20"/>
              </w:rPr>
              <w:t>No</w:t>
            </w:r>
          </w:p>
        </w:tc>
        <w:tc>
          <w:tcPr>
            <w:tcW w:w="582" w:type="pct"/>
            <w:tcBorders>
              <w:top w:val="nil"/>
              <w:left w:val="nil"/>
              <w:bottom w:val="single" w:sz="4" w:space="0" w:color="auto"/>
              <w:right w:val="single" w:sz="4" w:space="0" w:color="auto"/>
            </w:tcBorders>
            <w:noWrap/>
            <w:vAlign w:val="bottom"/>
            <w:hideMark/>
          </w:tcPr>
          <w:p w14:paraId="49BC9980" w14:textId="77777777" w:rsidR="001774BE" w:rsidRDefault="001774BE">
            <w:pPr>
              <w:jc w:val="center"/>
              <w:rPr>
                <w:rFonts w:ascii="Arial" w:hAnsi="Arial" w:cs="Arial"/>
                <w:color w:val="000000"/>
                <w:sz w:val="20"/>
                <w:szCs w:val="20"/>
              </w:rPr>
            </w:pPr>
            <w:r>
              <w:rPr>
                <w:rFonts w:ascii="Arial" w:hAnsi="Arial" w:cs="Arial"/>
                <w:color w:val="000000"/>
                <w:sz w:val="20"/>
                <w:szCs w:val="20"/>
              </w:rPr>
              <w:t> </w:t>
            </w:r>
          </w:p>
        </w:tc>
        <w:tc>
          <w:tcPr>
            <w:tcW w:w="563" w:type="pct"/>
            <w:tcBorders>
              <w:top w:val="nil"/>
              <w:left w:val="nil"/>
              <w:bottom w:val="single" w:sz="4" w:space="0" w:color="auto"/>
              <w:right w:val="single" w:sz="4" w:space="0" w:color="auto"/>
            </w:tcBorders>
            <w:noWrap/>
            <w:vAlign w:val="bottom"/>
            <w:hideMark/>
          </w:tcPr>
          <w:p w14:paraId="63599B2A" w14:textId="77777777" w:rsidR="001774BE" w:rsidRDefault="001774BE">
            <w:pPr>
              <w:jc w:val="center"/>
              <w:rPr>
                <w:rFonts w:ascii="Arial" w:hAnsi="Arial" w:cs="Arial"/>
                <w:color w:val="000000"/>
                <w:sz w:val="20"/>
                <w:szCs w:val="20"/>
              </w:rPr>
            </w:pPr>
            <w:r>
              <w:rPr>
                <w:rFonts w:ascii="Arial" w:hAnsi="Arial" w:cs="Arial"/>
                <w:color w:val="000000"/>
                <w:sz w:val="20"/>
                <w:szCs w:val="20"/>
              </w:rPr>
              <w:t>0%</w:t>
            </w:r>
          </w:p>
        </w:tc>
      </w:tr>
      <w:tr w:rsidR="001774BE" w14:paraId="7B6AEE42" w14:textId="77777777" w:rsidTr="001774BE">
        <w:trPr>
          <w:trHeight w:val="250"/>
        </w:trPr>
        <w:tc>
          <w:tcPr>
            <w:tcW w:w="3856" w:type="pct"/>
            <w:tcBorders>
              <w:top w:val="nil"/>
              <w:left w:val="single" w:sz="4" w:space="0" w:color="auto"/>
              <w:bottom w:val="single" w:sz="4" w:space="0" w:color="auto"/>
              <w:right w:val="single" w:sz="4" w:space="0" w:color="auto"/>
            </w:tcBorders>
            <w:noWrap/>
            <w:vAlign w:val="bottom"/>
            <w:hideMark/>
          </w:tcPr>
          <w:p w14:paraId="1949525B" w14:textId="77777777" w:rsidR="001774BE" w:rsidRDefault="001774BE">
            <w:pPr>
              <w:rPr>
                <w:rFonts w:ascii="Arial" w:hAnsi="Arial" w:cs="Arial"/>
                <w:color w:val="000000"/>
                <w:sz w:val="20"/>
                <w:szCs w:val="20"/>
              </w:rPr>
            </w:pPr>
            <w:r>
              <w:rPr>
                <w:rFonts w:ascii="Arial" w:hAnsi="Arial" w:cs="Arial"/>
                <w:color w:val="000000"/>
                <w:sz w:val="20"/>
                <w:szCs w:val="20"/>
              </w:rPr>
              <w:t>Total</w:t>
            </w:r>
          </w:p>
        </w:tc>
        <w:tc>
          <w:tcPr>
            <w:tcW w:w="582" w:type="pct"/>
            <w:tcBorders>
              <w:top w:val="nil"/>
              <w:left w:val="nil"/>
              <w:bottom w:val="single" w:sz="4" w:space="0" w:color="auto"/>
              <w:right w:val="single" w:sz="4" w:space="0" w:color="auto"/>
            </w:tcBorders>
            <w:noWrap/>
            <w:vAlign w:val="bottom"/>
            <w:hideMark/>
          </w:tcPr>
          <w:p w14:paraId="2CE9306C" w14:textId="77777777" w:rsidR="001774BE" w:rsidRDefault="001774BE">
            <w:pPr>
              <w:jc w:val="center"/>
              <w:rPr>
                <w:rFonts w:ascii="Arial" w:hAnsi="Arial" w:cs="Arial"/>
                <w:color w:val="000000"/>
                <w:sz w:val="20"/>
                <w:szCs w:val="20"/>
              </w:rPr>
            </w:pPr>
            <w:r>
              <w:rPr>
                <w:rFonts w:ascii="Arial" w:hAnsi="Arial" w:cs="Arial"/>
                <w:color w:val="000000"/>
                <w:sz w:val="20"/>
                <w:szCs w:val="20"/>
              </w:rPr>
              <w:t>455</w:t>
            </w:r>
          </w:p>
        </w:tc>
        <w:tc>
          <w:tcPr>
            <w:tcW w:w="563" w:type="pct"/>
            <w:tcBorders>
              <w:top w:val="nil"/>
              <w:left w:val="nil"/>
              <w:bottom w:val="single" w:sz="4" w:space="0" w:color="auto"/>
              <w:right w:val="single" w:sz="4" w:space="0" w:color="auto"/>
            </w:tcBorders>
            <w:noWrap/>
            <w:vAlign w:val="bottom"/>
            <w:hideMark/>
          </w:tcPr>
          <w:p w14:paraId="08F35E07" w14:textId="77777777" w:rsidR="001774BE" w:rsidRDefault="001774BE">
            <w:pPr>
              <w:jc w:val="center"/>
              <w:rPr>
                <w:rFonts w:ascii="Arial" w:hAnsi="Arial" w:cs="Arial"/>
                <w:color w:val="000000"/>
                <w:sz w:val="20"/>
                <w:szCs w:val="20"/>
              </w:rPr>
            </w:pPr>
            <w:r>
              <w:rPr>
                <w:rFonts w:ascii="Arial" w:hAnsi="Arial" w:cs="Arial"/>
                <w:color w:val="000000"/>
                <w:sz w:val="20"/>
                <w:szCs w:val="20"/>
              </w:rPr>
              <w:t>100%</w:t>
            </w:r>
          </w:p>
        </w:tc>
      </w:tr>
    </w:tbl>
    <w:p w14:paraId="6B0C9002" w14:textId="634D01D5" w:rsidR="001774BE" w:rsidRDefault="00F6676F" w:rsidP="00156FE4">
      <w:pPr>
        <w:spacing w:line="276" w:lineRule="auto"/>
        <w:jc w:val="center"/>
        <w:rPr>
          <w:rFonts w:ascii="Arial" w:hAnsi="Arial" w:cs="Arial"/>
          <w:color w:val="EE0000"/>
        </w:rPr>
      </w:pPr>
      <w:r>
        <w:rPr>
          <w:noProof/>
          <w14:ligatures w14:val="standardContextual"/>
        </w:rPr>
        <w:drawing>
          <wp:inline distT="0" distB="0" distL="0" distR="0" wp14:anchorId="1C4C3614" wp14:editId="486D93A3">
            <wp:extent cx="2495550" cy="1460500"/>
            <wp:effectExtent l="0" t="0" r="0" b="6350"/>
            <wp:docPr id="285372533" name="Gráfico 1">
              <a:extLst xmlns:a="http://schemas.openxmlformats.org/drawingml/2006/main">
                <a:ext uri="{FF2B5EF4-FFF2-40B4-BE49-F238E27FC236}">
                  <a16:creationId xmlns:a16="http://schemas.microsoft.com/office/drawing/2014/main" id="{090E7F56-1FD2-9549-40B0-016EADD29D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F85EAFC" w14:textId="77777777" w:rsidR="00345DB9" w:rsidRDefault="00345DB9" w:rsidP="00156FE4">
      <w:pPr>
        <w:spacing w:line="276" w:lineRule="auto"/>
        <w:jc w:val="center"/>
        <w:rPr>
          <w:rFonts w:ascii="Arial" w:hAnsi="Arial" w:cs="Arial"/>
          <w:color w:val="EE0000"/>
        </w:rPr>
      </w:pPr>
    </w:p>
    <w:p w14:paraId="56DC788E" w14:textId="7BB601BA" w:rsidR="007978FC" w:rsidRPr="007978FC" w:rsidRDefault="007978FC" w:rsidP="007978FC">
      <w:pPr>
        <w:spacing w:line="276" w:lineRule="auto"/>
        <w:jc w:val="both"/>
        <w:rPr>
          <w:rFonts w:ascii="Arial" w:hAnsi="Arial" w:cs="Arial"/>
          <w:lang w:val="es-CO"/>
        </w:rPr>
      </w:pPr>
      <w:r w:rsidRPr="007978FC">
        <w:rPr>
          <w:rFonts w:ascii="Arial" w:hAnsi="Arial" w:cs="Arial"/>
          <w:lang w:val="es-CO"/>
        </w:rPr>
        <w:t>Los resultados evidencian que el 100% de los participantes (455 personas) respondió afirmativamente, sin registrarse respuestas negativas (0%)</w:t>
      </w:r>
      <w:r>
        <w:rPr>
          <w:rFonts w:ascii="Arial" w:hAnsi="Arial" w:cs="Arial"/>
          <w:lang w:val="es-CO"/>
        </w:rPr>
        <w:t>, indicando</w:t>
      </w:r>
      <w:r w:rsidRPr="007978FC">
        <w:rPr>
          <w:rFonts w:ascii="Arial" w:hAnsi="Arial" w:cs="Arial"/>
          <w:lang w:val="es-CO"/>
        </w:rPr>
        <w:t xml:space="preserve"> que las herramientas y recursos tecnológicos empleados durante la capacitación fueron pertinentes y funcionales, facilitando el desarrollo de la actividad y el aprendizaje de los asistentes.</w:t>
      </w:r>
    </w:p>
    <w:p w14:paraId="64E41CED" w14:textId="77777777" w:rsidR="00345DB9" w:rsidRDefault="00345DB9" w:rsidP="00156FE4">
      <w:pPr>
        <w:spacing w:line="276" w:lineRule="auto"/>
        <w:jc w:val="center"/>
        <w:rPr>
          <w:rFonts w:ascii="Arial" w:hAnsi="Arial" w:cs="Arial"/>
          <w:color w:val="EE0000"/>
        </w:rPr>
      </w:pPr>
    </w:p>
    <w:p w14:paraId="30CBE607" w14:textId="77777777" w:rsidR="00345DB9" w:rsidRDefault="00345DB9" w:rsidP="00156FE4">
      <w:pPr>
        <w:spacing w:line="276" w:lineRule="auto"/>
        <w:jc w:val="center"/>
        <w:rPr>
          <w:rFonts w:ascii="Arial" w:hAnsi="Arial" w:cs="Arial"/>
          <w:color w:val="EE0000"/>
        </w:rPr>
      </w:pPr>
    </w:p>
    <w:tbl>
      <w:tblPr>
        <w:tblW w:w="5000" w:type="pct"/>
        <w:tblCellMar>
          <w:left w:w="70" w:type="dxa"/>
          <w:right w:w="70" w:type="dxa"/>
        </w:tblCellMar>
        <w:tblLook w:val="04A0" w:firstRow="1" w:lastRow="0" w:firstColumn="1" w:lastColumn="0" w:noHBand="0" w:noVBand="1"/>
      </w:tblPr>
      <w:tblGrid>
        <w:gridCol w:w="7157"/>
        <w:gridCol w:w="948"/>
        <w:gridCol w:w="911"/>
      </w:tblGrid>
      <w:tr w:rsidR="00DB477A" w14:paraId="200AC0B4" w14:textId="77777777" w:rsidTr="007978FC">
        <w:trPr>
          <w:trHeight w:val="250"/>
        </w:trPr>
        <w:tc>
          <w:tcPr>
            <w:tcW w:w="3969" w:type="pct"/>
            <w:tcBorders>
              <w:top w:val="single" w:sz="4" w:space="0" w:color="auto"/>
              <w:left w:val="single" w:sz="4" w:space="0" w:color="auto"/>
              <w:bottom w:val="single" w:sz="4" w:space="0" w:color="auto"/>
              <w:right w:val="single" w:sz="4" w:space="0" w:color="auto"/>
            </w:tcBorders>
            <w:noWrap/>
            <w:vAlign w:val="bottom"/>
            <w:hideMark/>
          </w:tcPr>
          <w:p w14:paraId="5294CA74" w14:textId="77777777" w:rsidR="00DB477A" w:rsidRDefault="00DB477A">
            <w:pPr>
              <w:rPr>
                <w:rFonts w:ascii="Arial" w:hAnsi="Arial" w:cs="Arial"/>
                <w:color w:val="000000"/>
                <w:sz w:val="20"/>
                <w:szCs w:val="20"/>
                <w:lang w:val="es-CO" w:eastAsia="es-CO"/>
              </w:rPr>
            </w:pPr>
            <w:r>
              <w:rPr>
                <w:rFonts w:ascii="Arial" w:hAnsi="Arial" w:cs="Arial"/>
                <w:color w:val="000000"/>
                <w:sz w:val="20"/>
                <w:szCs w:val="20"/>
              </w:rPr>
              <w:t xml:space="preserve">La metodología estuvo adecuada a los objetivos y contenido de la capacitación </w:t>
            </w:r>
          </w:p>
        </w:tc>
        <w:tc>
          <w:tcPr>
            <w:tcW w:w="526" w:type="pct"/>
            <w:tcBorders>
              <w:top w:val="single" w:sz="4" w:space="0" w:color="auto"/>
              <w:left w:val="nil"/>
              <w:bottom w:val="single" w:sz="4" w:space="0" w:color="auto"/>
              <w:right w:val="single" w:sz="4" w:space="0" w:color="auto"/>
            </w:tcBorders>
            <w:noWrap/>
            <w:vAlign w:val="bottom"/>
            <w:hideMark/>
          </w:tcPr>
          <w:p w14:paraId="3127A194" w14:textId="77777777" w:rsidR="00DB477A" w:rsidRDefault="00DB477A">
            <w:pPr>
              <w:jc w:val="center"/>
              <w:rPr>
                <w:rFonts w:ascii="Arial" w:hAnsi="Arial" w:cs="Arial"/>
                <w:color w:val="000000"/>
                <w:sz w:val="20"/>
                <w:szCs w:val="20"/>
              </w:rPr>
            </w:pPr>
            <w:r>
              <w:rPr>
                <w:rFonts w:ascii="Arial" w:hAnsi="Arial" w:cs="Arial"/>
                <w:color w:val="000000"/>
                <w:sz w:val="20"/>
                <w:szCs w:val="20"/>
              </w:rPr>
              <w:t>#</w:t>
            </w:r>
          </w:p>
        </w:tc>
        <w:tc>
          <w:tcPr>
            <w:tcW w:w="506" w:type="pct"/>
            <w:tcBorders>
              <w:top w:val="single" w:sz="4" w:space="0" w:color="auto"/>
              <w:left w:val="nil"/>
              <w:bottom w:val="single" w:sz="4" w:space="0" w:color="auto"/>
              <w:right w:val="single" w:sz="4" w:space="0" w:color="auto"/>
            </w:tcBorders>
            <w:noWrap/>
            <w:vAlign w:val="bottom"/>
            <w:hideMark/>
          </w:tcPr>
          <w:p w14:paraId="586E71A6" w14:textId="77777777" w:rsidR="00DB477A" w:rsidRDefault="00DB477A">
            <w:pPr>
              <w:jc w:val="center"/>
              <w:rPr>
                <w:rFonts w:ascii="Arial" w:hAnsi="Arial" w:cs="Arial"/>
                <w:color w:val="000000"/>
                <w:sz w:val="20"/>
                <w:szCs w:val="20"/>
              </w:rPr>
            </w:pPr>
            <w:r>
              <w:rPr>
                <w:rFonts w:ascii="Arial" w:hAnsi="Arial" w:cs="Arial"/>
                <w:color w:val="000000"/>
                <w:sz w:val="20"/>
                <w:szCs w:val="20"/>
              </w:rPr>
              <w:t>%</w:t>
            </w:r>
          </w:p>
        </w:tc>
      </w:tr>
      <w:tr w:rsidR="00DB477A" w14:paraId="54586D2C" w14:textId="77777777" w:rsidTr="007978FC">
        <w:trPr>
          <w:trHeight w:val="250"/>
        </w:trPr>
        <w:tc>
          <w:tcPr>
            <w:tcW w:w="3969" w:type="pct"/>
            <w:tcBorders>
              <w:top w:val="nil"/>
              <w:left w:val="single" w:sz="4" w:space="0" w:color="auto"/>
              <w:bottom w:val="single" w:sz="4" w:space="0" w:color="auto"/>
              <w:right w:val="single" w:sz="4" w:space="0" w:color="auto"/>
            </w:tcBorders>
            <w:noWrap/>
            <w:vAlign w:val="bottom"/>
            <w:hideMark/>
          </w:tcPr>
          <w:p w14:paraId="578F733C" w14:textId="77777777" w:rsidR="00DB477A" w:rsidRDefault="00DB477A">
            <w:pPr>
              <w:rPr>
                <w:rFonts w:ascii="Arial" w:hAnsi="Arial" w:cs="Arial"/>
                <w:color w:val="000000"/>
                <w:sz w:val="20"/>
                <w:szCs w:val="20"/>
              </w:rPr>
            </w:pPr>
            <w:r>
              <w:rPr>
                <w:rFonts w:ascii="Arial" w:hAnsi="Arial" w:cs="Arial"/>
                <w:color w:val="000000"/>
                <w:sz w:val="20"/>
                <w:szCs w:val="20"/>
              </w:rPr>
              <w:t>No</w:t>
            </w:r>
          </w:p>
        </w:tc>
        <w:tc>
          <w:tcPr>
            <w:tcW w:w="526" w:type="pct"/>
            <w:tcBorders>
              <w:top w:val="nil"/>
              <w:left w:val="nil"/>
              <w:bottom w:val="single" w:sz="4" w:space="0" w:color="auto"/>
              <w:right w:val="single" w:sz="4" w:space="0" w:color="auto"/>
            </w:tcBorders>
            <w:noWrap/>
            <w:vAlign w:val="bottom"/>
            <w:hideMark/>
          </w:tcPr>
          <w:p w14:paraId="3544A754" w14:textId="77777777" w:rsidR="00DB477A" w:rsidRDefault="00DB477A">
            <w:pPr>
              <w:jc w:val="center"/>
              <w:rPr>
                <w:rFonts w:ascii="Arial" w:hAnsi="Arial" w:cs="Arial"/>
                <w:color w:val="000000"/>
                <w:sz w:val="20"/>
                <w:szCs w:val="20"/>
              </w:rPr>
            </w:pPr>
            <w:r>
              <w:rPr>
                <w:rFonts w:ascii="Arial" w:hAnsi="Arial" w:cs="Arial"/>
                <w:color w:val="000000"/>
                <w:sz w:val="20"/>
                <w:szCs w:val="20"/>
              </w:rPr>
              <w:t>4</w:t>
            </w:r>
          </w:p>
        </w:tc>
        <w:tc>
          <w:tcPr>
            <w:tcW w:w="506" w:type="pct"/>
            <w:tcBorders>
              <w:top w:val="nil"/>
              <w:left w:val="nil"/>
              <w:bottom w:val="single" w:sz="4" w:space="0" w:color="auto"/>
              <w:right w:val="single" w:sz="4" w:space="0" w:color="auto"/>
            </w:tcBorders>
            <w:noWrap/>
            <w:vAlign w:val="bottom"/>
            <w:hideMark/>
          </w:tcPr>
          <w:p w14:paraId="25D415E3" w14:textId="77777777" w:rsidR="00DB477A" w:rsidRDefault="00DB477A">
            <w:pPr>
              <w:jc w:val="center"/>
              <w:rPr>
                <w:rFonts w:ascii="Arial" w:hAnsi="Arial" w:cs="Arial"/>
                <w:color w:val="000000"/>
                <w:sz w:val="20"/>
                <w:szCs w:val="20"/>
              </w:rPr>
            </w:pPr>
            <w:r>
              <w:rPr>
                <w:rFonts w:ascii="Arial" w:hAnsi="Arial" w:cs="Arial"/>
                <w:color w:val="000000"/>
                <w:sz w:val="20"/>
                <w:szCs w:val="20"/>
              </w:rPr>
              <w:t>0,9%</w:t>
            </w:r>
          </w:p>
        </w:tc>
      </w:tr>
      <w:tr w:rsidR="00DB477A" w14:paraId="34810815" w14:textId="77777777" w:rsidTr="007978FC">
        <w:trPr>
          <w:trHeight w:val="250"/>
        </w:trPr>
        <w:tc>
          <w:tcPr>
            <w:tcW w:w="3969" w:type="pct"/>
            <w:tcBorders>
              <w:top w:val="nil"/>
              <w:left w:val="single" w:sz="4" w:space="0" w:color="auto"/>
              <w:bottom w:val="single" w:sz="4" w:space="0" w:color="auto"/>
              <w:right w:val="single" w:sz="4" w:space="0" w:color="auto"/>
            </w:tcBorders>
            <w:noWrap/>
            <w:vAlign w:val="bottom"/>
            <w:hideMark/>
          </w:tcPr>
          <w:p w14:paraId="5F61044E" w14:textId="77777777" w:rsidR="00DB477A" w:rsidRDefault="00DB477A">
            <w:pPr>
              <w:rPr>
                <w:rFonts w:ascii="Arial" w:hAnsi="Arial" w:cs="Arial"/>
                <w:color w:val="000000"/>
                <w:sz w:val="20"/>
                <w:szCs w:val="20"/>
              </w:rPr>
            </w:pPr>
            <w:r>
              <w:rPr>
                <w:rFonts w:ascii="Arial" w:hAnsi="Arial" w:cs="Arial"/>
                <w:color w:val="000000"/>
                <w:sz w:val="20"/>
                <w:szCs w:val="20"/>
              </w:rPr>
              <w:t>Si</w:t>
            </w:r>
          </w:p>
        </w:tc>
        <w:tc>
          <w:tcPr>
            <w:tcW w:w="526" w:type="pct"/>
            <w:tcBorders>
              <w:top w:val="nil"/>
              <w:left w:val="nil"/>
              <w:bottom w:val="single" w:sz="4" w:space="0" w:color="auto"/>
              <w:right w:val="single" w:sz="4" w:space="0" w:color="auto"/>
            </w:tcBorders>
            <w:noWrap/>
            <w:vAlign w:val="bottom"/>
            <w:hideMark/>
          </w:tcPr>
          <w:p w14:paraId="27EEFD94" w14:textId="77777777" w:rsidR="00DB477A" w:rsidRDefault="00DB477A">
            <w:pPr>
              <w:jc w:val="center"/>
              <w:rPr>
                <w:rFonts w:ascii="Arial" w:hAnsi="Arial" w:cs="Arial"/>
                <w:color w:val="000000"/>
                <w:sz w:val="20"/>
                <w:szCs w:val="20"/>
              </w:rPr>
            </w:pPr>
            <w:r>
              <w:rPr>
                <w:rFonts w:ascii="Arial" w:hAnsi="Arial" w:cs="Arial"/>
                <w:color w:val="000000"/>
                <w:sz w:val="20"/>
                <w:szCs w:val="20"/>
              </w:rPr>
              <w:t>451</w:t>
            </w:r>
          </w:p>
        </w:tc>
        <w:tc>
          <w:tcPr>
            <w:tcW w:w="506" w:type="pct"/>
            <w:tcBorders>
              <w:top w:val="nil"/>
              <w:left w:val="nil"/>
              <w:bottom w:val="single" w:sz="4" w:space="0" w:color="auto"/>
              <w:right w:val="single" w:sz="4" w:space="0" w:color="auto"/>
            </w:tcBorders>
            <w:noWrap/>
            <w:vAlign w:val="bottom"/>
            <w:hideMark/>
          </w:tcPr>
          <w:p w14:paraId="1682D70F" w14:textId="77777777" w:rsidR="00DB477A" w:rsidRDefault="00DB477A">
            <w:pPr>
              <w:jc w:val="center"/>
              <w:rPr>
                <w:rFonts w:ascii="Arial" w:hAnsi="Arial" w:cs="Arial"/>
                <w:color w:val="000000"/>
                <w:sz w:val="20"/>
                <w:szCs w:val="20"/>
              </w:rPr>
            </w:pPr>
            <w:r>
              <w:rPr>
                <w:rFonts w:ascii="Arial" w:hAnsi="Arial" w:cs="Arial"/>
                <w:color w:val="000000"/>
                <w:sz w:val="20"/>
                <w:szCs w:val="20"/>
              </w:rPr>
              <w:t>99,1%</w:t>
            </w:r>
          </w:p>
        </w:tc>
      </w:tr>
      <w:tr w:rsidR="00DB477A" w14:paraId="51696967" w14:textId="77777777" w:rsidTr="007978FC">
        <w:trPr>
          <w:trHeight w:val="250"/>
        </w:trPr>
        <w:tc>
          <w:tcPr>
            <w:tcW w:w="3969" w:type="pct"/>
            <w:tcBorders>
              <w:top w:val="nil"/>
              <w:left w:val="single" w:sz="4" w:space="0" w:color="auto"/>
              <w:bottom w:val="single" w:sz="4" w:space="0" w:color="auto"/>
              <w:right w:val="single" w:sz="4" w:space="0" w:color="auto"/>
            </w:tcBorders>
            <w:noWrap/>
            <w:vAlign w:val="bottom"/>
            <w:hideMark/>
          </w:tcPr>
          <w:p w14:paraId="551FD8DB" w14:textId="77777777" w:rsidR="00DB477A" w:rsidRDefault="00DB477A">
            <w:pPr>
              <w:rPr>
                <w:rFonts w:ascii="Arial" w:hAnsi="Arial" w:cs="Arial"/>
                <w:color w:val="000000"/>
                <w:sz w:val="20"/>
                <w:szCs w:val="20"/>
              </w:rPr>
            </w:pPr>
            <w:r>
              <w:rPr>
                <w:rFonts w:ascii="Arial" w:hAnsi="Arial" w:cs="Arial"/>
                <w:color w:val="000000"/>
                <w:sz w:val="20"/>
                <w:szCs w:val="20"/>
              </w:rPr>
              <w:t xml:space="preserve">Total </w:t>
            </w:r>
          </w:p>
        </w:tc>
        <w:tc>
          <w:tcPr>
            <w:tcW w:w="526" w:type="pct"/>
            <w:tcBorders>
              <w:top w:val="nil"/>
              <w:left w:val="nil"/>
              <w:bottom w:val="single" w:sz="4" w:space="0" w:color="auto"/>
              <w:right w:val="single" w:sz="4" w:space="0" w:color="auto"/>
            </w:tcBorders>
            <w:noWrap/>
            <w:vAlign w:val="bottom"/>
            <w:hideMark/>
          </w:tcPr>
          <w:p w14:paraId="41CF317C" w14:textId="77777777" w:rsidR="00DB477A" w:rsidRDefault="00DB477A">
            <w:pPr>
              <w:jc w:val="center"/>
              <w:rPr>
                <w:rFonts w:ascii="Arial" w:hAnsi="Arial" w:cs="Arial"/>
                <w:color w:val="000000"/>
                <w:sz w:val="20"/>
                <w:szCs w:val="20"/>
              </w:rPr>
            </w:pPr>
            <w:r>
              <w:rPr>
                <w:rFonts w:ascii="Arial" w:hAnsi="Arial" w:cs="Arial"/>
                <w:color w:val="000000"/>
                <w:sz w:val="20"/>
                <w:szCs w:val="20"/>
              </w:rPr>
              <w:t>455</w:t>
            </w:r>
          </w:p>
        </w:tc>
        <w:tc>
          <w:tcPr>
            <w:tcW w:w="506" w:type="pct"/>
            <w:tcBorders>
              <w:top w:val="nil"/>
              <w:left w:val="nil"/>
              <w:bottom w:val="single" w:sz="4" w:space="0" w:color="auto"/>
              <w:right w:val="single" w:sz="4" w:space="0" w:color="auto"/>
            </w:tcBorders>
            <w:noWrap/>
            <w:vAlign w:val="bottom"/>
            <w:hideMark/>
          </w:tcPr>
          <w:p w14:paraId="44AA396A" w14:textId="77777777" w:rsidR="00DB477A" w:rsidRDefault="00DB477A">
            <w:pPr>
              <w:jc w:val="center"/>
              <w:rPr>
                <w:rFonts w:ascii="Arial" w:hAnsi="Arial" w:cs="Arial"/>
                <w:color w:val="000000"/>
                <w:sz w:val="20"/>
                <w:szCs w:val="20"/>
              </w:rPr>
            </w:pPr>
            <w:r>
              <w:rPr>
                <w:rFonts w:ascii="Arial" w:hAnsi="Arial" w:cs="Arial"/>
                <w:color w:val="000000"/>
                <w:sz w:val="20"/>
                <w:szCs w:val="20"/>
              </w:rPr>
              <w:t>100,0%</w:t>
            </w:r>
          </w:p>
        </w:tc>
      </w:tr>
    </w:tbl>
    <w:p w14:paraId="5D727078" w14:textId="022CA709" w:rsidR="00F6676F" w:rsidRDefault="0085224E" w:rsidP="00156FE4">
      <w:pPr>
        <w:spacing w:line="276" w:lineRule="auto"/>
        <w:jc w:val="center"/>
        <w:rPr>
          <w:rFonts w:ascii="Arial" w:hAnsi="Arial" w:cs="Arial"/>
          <w:color w:val="EE0000"/>
        </w:rPr>
      </w:pPr>
      <w:r>
        <w:rPr>
          <w:noProof/>
          <w14:ligatures w14:val="standardContextual"/>
        </w:rPr>
        <w:drawing>
          <wp:inline distT="0" distB="0" distL="0" distR="0" wp14:anchorId="0610B0EE" wp14:editId="4F5CD197">
            <wp:extent cx="2698750" cy="1581150"/>
            <wp:effectExtent l="0" t="0" r="6350" b="0"/>
            <wp:docPr id="128127706" name="Gráfico 1">
              <a:extLst xmlns:a="http://schemas.openxmlformats.org/drawingml/2006/main">
                <a:ext uri="{FF2B5EF4-FFF2-40B4-BE49-F238E27FC236}">
                  <a16:creationId xmlns:a16="http://schemas.microsoft.com/office/drawing/2014/main" id="{AA434555-88DA-8189-345B-0A52BD2C50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46A65A4" w14:textId="77777777" w:rsidR="00F6676F" w:rsidRDefault="00F6676F" w:rsidP="00156FE4">
      <w:pPr>
        <w:spacing w:line="276" w:lineRule="auto"/>
        <w:jc w:val="center"/>
        <w:rPr>
          <w:rFonts w:ascii="Arial" w:hAnsi="Arial" w:cs="Arial"/>
          <w:color w:val="EE0000"/>
        </w:rPr>
      </w:pPr>
    </w:p>
    <w:p w14:paraId="16010D35" w14:textId="6A404D8E" w:rsidR="007978FC" w:rsidRPr="000F4139" w:rsidRDefault="000F4139" w:rsidP="000F4139">
      <w:pPr>
        <w:spacing w:line="276" w:lineRule="auto"/>
        <w:jc w:val="both"/>
        <w:rPr>
          <w:rFonts w:ascii="Arial" w:hAnsi="Arial" w:cs="Arial"/>
        </w:rPr>
      </w:pPr>
      <w:r w:rsidRPr="000F4139">
        <w:rPr>
          <w:rFonts w:ascii="Arial" w:hAnsi="Arial" w:cs="Arial"/>
        </w:rPr>
        <w:t>Esto evidencia que, en general, la metodología aplicada fue pertinente y coherente con los objetivos y contenidos propuestos, favoreciendo el desarrollo efectivo de la capacitación; no obstante, el porcentaje minoritario sugiere una oportunidad puntual de mejora para ajustar la metodología a las expectativas de algunos participantes.</w:t>
      </w:r>
    </w:p>
    <w:p w14:paraId="5F5DA5CD" w14:textId="77777777" w:rsidR="007978FC" w:rsidRDefault="007978FC" w:rsidP="00156FE4">
      <w:pPr>
        <w:spacing w:line="276" w:lineRule="auto"/>
        <w:jc w:val="center"/>
        <w:rPr>
          <w:rFonts w:ascii="Arial" w:hAnsi="Arial" w:cs="Arial"/>
          <w:color w:val="EE0000"/>
        </w:rPr>
      </w:pPr>
    </w:p>
    <w:p w14:paraId="46451134" w14:textId="77777777" w:rsidR="00622096" w:rsidRDefault="00622096" w:rsidP="00156FE4">
      <w:pPr>
        <w:spacing w:line="276" w:lineRule="auto"/>
        <w:jc w:val="center"/>
        <w:rPr>
          <w:rFonts w:ascii="Arial" w:hAnsi="Arial" w:cs="Arial"/>
          <w:color w:val="EE0000"/>
        </w:rPr>
      </w:pPr>
    </w:p>
    <w:p w14:paraId="586C1FC3" w14:textId="77777777" w:rsidR="00622096" w:rsidRDefault="00622096" w:rsidP="00156FE4">
      <w:pPr>
        <w:spacing w:line="276" w:lineRule="auto"/>
        <w:jc w:val="center"/>
        <w:rPr>
          <w:rFonts w:ascii="Arial" w:hAnsi="Arial" w:cs="Arial"/>
          <w:color w:val="EE0000"/>
        </w:rPr>
      </w:pPr>
    </w:p>
    <w:p w14:paraId="1C07A1AD" w14:textId="77777777" w:rsidR="00622096" w:rsidRDefault="00622096" w:rsidP="00156FE4">
      <w:pPr>
        <w:spacing w:line="276" w:lineRule="auto"/>
        <w:jc w:val="center"/>
        <w:rPr>
          <w:rFonts w:ascii="Arial" w:hAnsi="Arial" w:cs="Arial"/>
          <w:color w:val="EE0000"/>
        </w:rPr>
      </w:pPr>
    </w:p>
    <w:p w14:paraId="0FDC46A5" w14:textId="77777777" w:rsidR="007978FC" w:rsidRDefault="007978FC" w:rsidP="00156FE4">
      <w:pPr>
        <w:spacing w:line="276" w:lineRule="auto"/>
        <w:jc w:val="center"/>
        <w:rPr>
          <w:rFonts w:ascii="Arial" w:hAnsi="Arial" w:cs="Arial"/>
          <w:color w:val="EE0000"/>
        </w:rPr>
      </w:pPr>
    </w:p>
    <w:tbl>
      <w:tblPr>
        <w:tblW w:w="5000" w:type="pct"/>
        <w:tblCellMar>
          <w:left w:w="70" w:type="dxa"/>
          <w:right w:w="70" w:type="dxa"/>
        </w:tblCellMar>
        <w:tblLook w:val="04A0" w:firstRow="1" w:lastRow="0" w:firstColumn="1" w:lastColumn="0" w:noHBand="0" w:noVBand="1"/>
      </w:tblPr>
      <w:tblGrid>
        <w:gridCol w:w="6954"/>
        <w:gridCol w:w="1049"/>
        <w:gridCol w:w="1013"/>
      </w:tblGrid>
      <w:tr w:rsidR="00944451" w14:paraId="7C6A7DE9" w14:textId="77777777" w:rsidTr="00944451">
        <w:trPr>
          <w:trHeight w:val="250"/>
        </w:trPr>
        <w:tc>
          <w:tcPr>
            <w:tcW w:w="3856" w:type="pct"/>
            <w:tcBorders>
              <w:top w:val="single" w:sz="4" w:space="0" w:color="auto"/>
              <w:left w:val="single" w:sz="4" w:space="0" w:color="auto"/>
              <w:bottom w:val="single" w:sz="4" w:space="0" w:color="auto"/>
              <w:right w:val="single" w:sz="4" w:space="0" w:color="auto"/>
            </w:tcBorders>
            <w:noWrap/>
            <w:vAlign w:val="bottom"/>
            <w:hideMark/>
          </w:tcPr>
          <w:p w14:paraId="61DAE9A7" w14:textId="77777777" w:rsidR="00944451" w:rsidRDefault="00944451">
            <w:pPr>
              <w:rPr>
                <w:rFonts w:ascii="Arial" w:hAnsi="Arial" w:cs="Arial"/>
                <w:color w:val="000000"/>
                <w:sz w:val="20"/>
                <w:szCs w:val="20"/>
                <w:lang w:val="es-CO" w:eastAsia="es-CO"/>
              </w:rPr>
            </w:pPr>
            <w:r>
              <w:rPr>
                <w:rFonts w:ascii="Arial" w:hAnsi="Arial" w:cs="Arial"/>
                <w:color w:val="000000"/>
                <w:sz w:val="20"/>
                <w:szCs w:val="20"/>
              </w:rPr>
              <w:t>La documentación entregada ha sido suficiente</w:t>
            </w:r>
          </w:p>
        </w:tc>
        <w:tc>
          <w:tcPr>
            <w:tcW w:w="582" w:type="pct"/>
            <w:tcBorders>
              <w:top w:val="single" w:sz="4" w:space="0" w:color="auto"/>
              <w:left w:val="nil"/>
              <w:bottom w:val="single" w:sz="4" w:space="0" w:color="auto"/>
              <w:right w:val="single" w:sz="4" w:space="0" w:color="auto"/>
            </w:tcBorders>
            <w:noWrap/>
            <w:vAlign w:val="bottom"/>
            <w:hideMark/>
          </w:tcPr>
          <w:p w14:paraId="2642A50E" w14:textId="77777777" w:rsidR="00944451" w:rsidRDefault="00944451" w:rsidP="00944451">
            <w:pPr>
              <w:jc w:val="center"/>
              <w:rPr>
                <w:rFonts w:ascii="Arial" w:hAnsi="Arial" w:cs="Arial"/>
                <w:color w:val="000000"/>
                <w:sz w:val="20"/>
                <w:szCs w:val="20"/>
              </w:rPr>
            </w:pPr>
            <w:r>
              <w:rPr>
                <w:rFonts w:ascii="Arial" w:hAnsi="Arial" w:cs="Arial"/>
                <w:color w:val="000000"/>
                <w:sz w:val="20"/>
                <w:szCs w:val="20"/>
              </w:rPr>
              <w:t>#</w:t>
            </w:r>
          </w:p>
        </w:tc>
        <w:tc>
          <w:tcPr>
            <w:tcW w:w="563" w:type="pct"/>
            <w:tcBorders>
              <w:top w:val="single" w:sz="4" w:space="0" w:color="auto"/>
              <w:left w:val="nil"/>
              <w:bottom w:val="single" w:sz="4" w:space="0" w:color="auto"/>
              <w:right w:val="single" w:sz="4" w:space="0" w:color="auto"/>
            </w:tcBorders>
            <w:noWrap/>
            <w:vAlign w:val="bottom"/>
            <w:hideMark/>
          </w:tcPr>
          <w:p w14:paraId="65C2C773" w14:textId="77777777" w:rsidR="00944451" w:rsidRDefault="00944451" w:rsidP="00944451">
            <w:pPr>
              <w:jc w:val="center"/>
              <w:rPr>
                <w:rFonts w:ascii="Arial" w:hAnsi="Arial" w:cs="Arial"/>
                <w:color w:val="000000"/>
                <w:sz w:val="20"/>
                <w:szCs w:val="20"/>
              </w:rPr>
            </w:pPr>
            <w:r>
              <w:rPr>
                <w:rFonts w:ascii="Arial" w:hAnsi="Arial" w:cs="Arial"/>
                <w:color w:val="000000"/>
                <w:sz w:val="20"/>
                <w:szCs w:val="20"/>
              </w:rPr>
              <w:t>%</w:t>
            </w:r>
          </w:p>
        </w:tc>
      </w:tr>
      <w:tr w:rsidR="00944451" w14:paraId="40BC1CDC" w14:textId="77777777" w:rsidTr="00944451">
        <w:trPr>
          <w:trHeight w:val="250"/>
        </w:trPr>
        <w:tc>
          <w:tcPr>
            <w:tcW w:w="3856" w:type="pct"/>
            <w:tcBorders>
              <w:top w:val="nil"/>
              <w:left w:val="single" w:sz="4" w:space="0" w:color="auto"/>
              <w:bottom w:val="single" w:sz="4" w:space="0" w:color="auto"/>
              <w:right w:val="single" w:sz="4" w:space="0" w:color="auto"/>
            </w:tcBorders>
            <w:noWrap/>
            <w:vAlign w:val="bottom"/>
            <w:hideMark/>
          </w:tcPr>
          <w:p w14:paraId="1C6D4C82" w14:textId="77777777" w:rsidR="00944451" w:rsidRDefault="00944451">
            <w:pPr>
              <w:rPr>
                <w:rFonts w:ascii="Arial" w:hAnsi="Arial" w:cs="Arial"/>
                <w:color w:val="000000"/>
                <w:sz w:val="20"/>
                <w:szCs w:val="20"/>
              </w:rPr>
            </w:pPr>
            <w:r>
              <w:rPr>
                <w:rFonts w:ascii="Arial" w:hAnsi="Arial" w:cs="Arial"/>
                <w:color w:val="000000"/>
                <w:sz w:val="20"/>
                <w:szCs w:val="20"/>
              </w:rPr>
              <w:t>No</w:t>
            </w:r>
          </w:p>
        </w:tc>
        <w:tc>
          <w:tcPr>
            <w:tcW w:w="582" w:type="pct"/>
            <w:tcBorders>
              <w:top w:val="nil"/>
              <w:left w:val="nil"/>
              <w:bottom w:val="single" w:sz="4" w:space="0" w:color="auto"/>
              <w:right w:val="single" w:sz="4" w:space="0" w:color="auto"/>
            </w:tcBorders>
            <w:noWrap/>
            <w:vAlign w:val="bottom"/>
            <w:hideMark/>
          </w:tcPr>
          <w:p w14:paraId="281CCA41" w14:textId="77777777" w:rsidR="00944451" w:rsidRDefault="00944451" w:rsidP="00944451">
            <w:pPr>
              <w:jc w:val="center"/>
              <w:rPr>
                <w:rFonts w:ascii="Arial" w:hAnsi="Arial" w:cs="Arial"/>
                <w:color w:val="000000"/>
                <w:sz w:val="20"/>
                <w:szCs w:val="20"/>
              </w:rPr>
            </w:pPr>
            <w:r>
              <w:rPr>
                <w:rFonts w:ascii="Arial" w:hAnsi="Arial" w:cs="Arial"/>
                <w:color w:val="000000"/>
                <w:sz w:val="20"/>
                <w:szCs w:val="20"/>
              </w:rPr>
              <w:t>12</w:t>
            </w:r>
          </w:p>
        </w:tc>
        <w:tc>
          <w:tcPr>
            <w:tcW w:w="563" w:type="pct"/>
            <w:tcBorders>
              <w:top w:val="nil"/>
              <w:left w:val="nil"/>
              <w:bottom w:val="single" w:sz="4" w:space="0" w:color="auto"/>
              <w:right w:val="single" w:sz="4" w:space="0" w:color="auto"/>
            </w:tcBorders>
            <w:noWrap/>
            <w:vAlign w:val="bottom"/>
            <w:hideMark/>
          </w:tcPr>
          <w:p w14:paraId="7387EDD6" w14:textId="77777777" w:rsidR="00944451" w:rsidRDefault="00944451" w:rsidP="00944451">
            <w:pPr>
              <w:jc w:val="center"/>
              <w:rPr>
                <w:rFonts w:ascii="Arial" w:hAnsi="Arial" w:cs="Arial"/>
                <w:color w:val="000000"/>
                <w:sz w:val="20"/>
                <w:szCs w:val="20"/>
              </w:rPr>
            </w:pPr>
            <w:r>
              <w:rPr>
                <w:rFonts w:ascii="Arial" w:hAnsi="Arial" w:cs="Arial"/>
                <w:color w:val="000000"/>
                <w:sz w:val="20"/>
                <w:szCs w:val="20"/>
              </w:rPr>
              <w:t>3%</w:t>
            </w:r>
          </w:p>
        </w:tc>
      </w:tr>
      <w:tr w:rsidR="00944451" w14:paraId="5BA8E319" w14:textId="77777777" w:rsidTr="00944451">
        <w:trPr>
          <w:trHeight w:val="250"/>
        </w:trPr>
        <w:tc>
          <w:tcPr>
            <w:tcW w:w="3856" w:type="pct"/>
            <w:tcBorders>
              <w:top w:val="nil"/>
              <w:left w:val="single" w:sz="4" w:space="0" w:color="auto"/>
              <w:bottom w:val="single" w:sz="4" w:space="0" w:color="auto"/>
              <w:right w:val="single" w:sz="4" w:space="0" w:color="auto"/>
            </w:tcBorders>
            <w:noWrap/>
            <w:vAlign w:val="bottom"/>
            <w:hideMark/>
          </w:tcPr>
          <w:p w14:paraId="0BABEFFA" w14:textId="77777777" w:rsidR="00944451" w:rsidRDefault="00944451">
            <w:pPr>
              <w:rPr>
                <w:rFonts w:ascii="Arial" w:hAnsi="Arial" w:cs="Arial"/>
                <w:color w:val="000000"/>
                <w:sz w:val="20"/>
                <w:szCs w:val="20"/>
              </w:rPr>
            </w:pPr>
            <w:r>
              <w:rPr>
                <w:rFonts w:ascii="Arial" w:hAnsi="Arial" w:cs="Arial"/>
                <w:color w:val="000000"/>
                <w:sz w:val="20"/>
                <w:szCs w:val="20"/>
              </w:rPr>
              <w:t>Si</w:t>
            </w:r>
          </w:p>
        </w:tc>
        <w:tc>
          <w:tcPr>
            <w:tcW w:w="582" w:type="pct"/>
            <w:tcBorders>
              <w:top w:val="nil"/>
              <w:left w:val="nil"/>
              <w:bottom w:val="single" w:sz="4" w:space="0" w:color="auto"/>
              <w:right w:val="single" w:sz="4" w:space="0" w:color="auto"/>
            </w:tcBorders>
            <w:noWrap/>
            <w:vAlign w:val="bottom"/>
            <w:hideMark/>
          </w:tcPr>
          <w:p w14:paraId="5E220B4E" w14:textId="77777777" w:rsidR="00944451" w:rsidRDefault="00944451" w:rsidP="00944451">
            <w:pPr>
              <w:jc w:val="center"/>
              <w:rPr>
                <w:rFonts w:ascii="Arial" w:hAnsi="Arial" w:cs="Arial"/>
                <w:color w:val="000000"/>
                <w:sz w:val="20"/>
                <w:szCs w:val="20"/>
              </w:rPr>
            </w:pPr>
            <w:r>
              <w:rPr>
                <w:rFonts w:ascii="Arial" w:hAnsi="Arial" w:cs="Arial"/>
                <w:color w:val="000000"/>
                <w:sz w:val="20"/>
                <w:szCs w:val="20"/>
              </w:rPr>
              <w:t>441</w:t>
            </w:r>
          </w:p>
        </w:tc>
        <w:tc>
          <w:tcPr>
            <w:tcW w:w="563" w:type="pct"/>
            <w:tcBorders>
              <w:top w:val="nil"/>
              <w:left w:val="nil"/>
              <w:bottom w:val="single" w:sz="4" w:space="0" w:color="auto"/>
              <w:right w:val="single" w:sz="4" w:space="0" w:color="auto"/>
            </w:tcBorders>
            <w:noWrap/>
            <w:vAlign w:val="bottom"/>
            <w:hideMark/>
          </w:tcPr>
          <w:p w14:paraId="5B18A619" w14:textId="77777777" w:rsidR="00944451" w:rsidRDefault="00944451" w:rsidP="00944451">
            <w:pPr>
              <w:jc w:val="center"/>
              <w:rPr>
                <w:rFonts w:ascii="Arial" w:hAnsi="Arial" w:cs="Arial"/>
                <w:color w:val="000000"/>
                <w:sz w:val="20"/>
                <w:szCs w:val="20"/>
              </w:rPr>
            </w:pPr>
            <w:r>
              <w:rPr>
                <w:rFonts w:ascii="Arial" w:hAnsi="Arial" w:cs="Arial"/>
                <w:color w:val="000000"/>
                <w:sz w:val="20"/>
                <w:szCs w:val="20"/>
              </w:rPr>
              <w:t>97%</w:t>
            </w:r>
          </w:p>
        </w:tc>
      </w:tr>
      <w:tr w:rsidR="00944451" w14:paraId="0B9CA15F" w14:textId="77777777" w:rsidTr="00944451">
        <w:trPr>
          <w:trHeight w:val="250"/>
        </w:trPr>
        <w:tc>
          <w:tcPr>
            <w:tcW w:w="3856" w:type="pct"/>
            <w:tcBorders>
              <w:top w:val="nil"/>
              <w:left w:val="single" w:sz="4" w:space="0" w:color="auto"/>
              <w:bottom w:val="single" w:sz="4" w:space="0" w:color="auto"/>
              <w:right w:val="single" w:sz="4" w:space="0" w:color="auto"/>
            </w:tcBorders>
            <w:noWrap/>
            <w:vAlign w:val="bottom"/>
            <w:hideMark/>
          </w:tcPr>
          <w:p w14:paraId="791D2400" w14:textId="77777777" w:rsidR="00944451" w:rsidRDefault="00944451">
            <w:pPr>
              <w:rPr>
                <w:rFonts w:ascii="Arial" w:hAnsi="Arial" w:cs="Arial"/>
                <w:color w:val="000000"/>
                <w:sz w:val="20"/>
                <w:szCs w:val="20"/>
              </w:rPr>
            </w:pPr>
            <w:r>
              <w:rPr>
                <w:rFonts w:ascii="Arial" w:hAnsi="Arial" w:cs="Arial"/>
                <w:color w:val="000000"/>
                <w:sz w:val="20"/>
                <w:szCs w:val="20"/>
              </w:rPr>
              <w:t>Si, No</w:t>
            </w:r>
          </w:p>
        </w:tc>
        <w:tc>
          <w:tcPr>
            <w:tcW w:w="582" w:type="pct"/>
            <w:tcBorders>
              <w:top w:val="nil"/>
              <w:left w:val="nil"/>
              <w:bottom w:val="single" w:sz="4" w:space="0" w:color="auto"/>
              <w:right w:val="single" w:sz="4" w:space="0" w:color="auto"/>
            </w:tcBorders>
            <w:noWrap/>
            <w:vAlign w:val="bottom"/>
            <w:hideMark/>
          </w:tcPr>
          <w:p w14:paraId="6DFAFFBF" w14:textId="77777777" w:rsidR="00944451" w:rsidRDefault="00944451" w:rsidP="00944451">
            <w:pPr>
              <w:jc w:val="center"/>
              <w:rPr>
                <w:rFonts w:ascii="Arial" w:hAnsi="Arial" w:cs="Arial"/>
                <w:color w:val="000000"/>
                <w:sz w:val="20"/>
                <w:szCs w:val="20"/>
              </w:rPr>
            </w:pPr>
            <w:r>
              <w:rPr>
                <w:rFonts w:ascii="Arial" w:hAnsi="Arial" w:cs="Arial"/>
                <w:color w:val="000000"/>
                <w:sz w:val="20"/>
                <w:szCs w:val="20"/>
              </w:rPr>
              <w:t>2</w:t>
            </w:r>
          </w:p>
        </w:tc>
        <w:tc>
          <w:tcPr>
            <w:tcW w:w="563" w:type="pct"/>
            <w:tcBorders>
              <w:top w:val="nil"/>
              <w:left w:val="nil"/>
              <w:bottom w:val="single" w:sz="4" w:space="0" w:color="auto"/>
              <w:right w:val="single" w:sz="4" w:space="0" w:color="auto"/>
            </w:tcBorders>
            <w:noWrap/>
            <w:vAlign w:val="bottom"/>
            <w:hideMark/>
          </w:tcPr>
          <w:p w14:paraId="51322404" w14:textId="77777777" w:rsidR="00944451" w:rsidRDefault="00944451" w:rsidP="00944451">
            <w:pPr>
              <w:jc w:val="center"/>
              <w:rPr>
                <w:rFonts w:ascii="Arial" w:hAnsi="Arial" w:cs="Arial"/>
                <w:color w:val="000000"/>
                <w:sz w:val="20"/>
                <w:szCs w:val="20"/>
              </w:rPr>
            </w:pPr>
            <w:r>
              <w:rPr>
                <w:rFonts w:ascii="Arial" w:hAnsi="Arial" w:cs="Arial"/>
                <w:color w:val="000000"/>
                <w:sz w:val="20"/>
                <w:szCs w:val="20"/>
              </w:rPr>
              <w:t>0,4%</w:t>
            </w:r>
          </w:p>
        </w:tc>
      </w:tr>
      <w:tr w:rsidR="00944451" w14:paraId="2F12B457" w14:textId="77777777" w:rsidTr="00944451">
        <w:trPr>
          <w:trHeight w:val="250"/>
        </w:trPr>
        <w:tc>
          <w:tcPr>
            <w:tcW w:w="3856" w:type="pct"/>
            <w:tcBorders>
              <w:top w:val="nil"/>
              <w:left w:val="single" w:sz="4" w:space="0" w:color="auto"/>
              <w:bottom w:val="single" w:sz="4" w:space="0" w:color="auto"/>
              <w:right w:val="single" w:sz="4" w:space="0" w:color="auto"/>
            </w:tcBorders>
            <w:noWrap/>
            <w:vAlign w:val="bottom"/>
            <w:hideMark/>
          </w:tcPr>
          <w:p w14:paraId="12E76CEA" w14:textId="77777777" w:rsidR="00944451" w:rsidRDefault="00944451">
            <w:pPr>
              <w:rPr>
                <w:rFonts w:ascii="Arial" w:hAnsi="Arial" w:cs="Arial"/>
                <w:color w:val="000000"/>
                <w:sz w:val="20"/>
                <w:szCs w:val="20"/>
              </w:rPr>
            </w:pPr>
            <w:r>
              <w:rPr>
                <w:rFonts w:ascii="Arial" w:hAnsi="Arial" w:cs="Arial"/>
                <w:color w:val="000000"/>
                <w:sz w:val="20"/>
                <w:szCs w:val="20"/>
              </w:rPr>
              <w:t xml:space="preserve">Total </w:t>
            </w:r>
          </w:p>
        </w:tc>
        <w:tc>
          <w:tcPr>
            <w:tcW w:w="582" w:type="pct"/>
            <w:tcBorders>
              <w:top w:val="nil"/>
              <w:left w:val="nil"/>
              <w:bottom w:val="single" w:sz="4" w:space="0" w:color="auto"/>
              <w:right w:val="single" w:sz="4" w:space="0" w:color="auto"/>
            </w:tcBorders>
            <w:noWrap/>
            <w:vAlign w:val="bottom"/>
            <w:hideMark/>
          </w:tcPr>
          <w:p w14:paraId="534A17B6" w14:textId="77777777" w:rsidR="00944451" w:rsidRDefault="00944451" w:rsidP="00944451">
            <w:pPr>
              <w:jc w:val="center"/>
              <w:rPr>
                <w:rFonts w:ascii="Arial" w:hAnsi="Arial" w:cs="Arial"/>
                <w:color w:val="000000"/>
                <w:sz w:val="20"/>
                <w:szCs w:val="20"/>
              </w:rPr>
            </w:pPr>
            <w:r>
              <w:rPr>
                <w:rFonts w:ascii="Arial" w:hAnsi="Arial" w:cs="Arial"/>
                <w:color w:val="000000"/>
                <w:sz w:val="20"/>
                <w:szCs w:val="20"/>
              </w:rPr>
              <w:t>455</w:t>
            </w:r>
          </w:p>
        </w:tc>
        <w:tc>
          <w:tcPr>
            <w:tcW w:w="563" w:type="pct"/>
            <w:tcBorders>
              <w:top w:val="nil"/>
              <w:left w:val="nil"/>
              <w:bottom w:val="single" w:sz="4" w:space="0" w:color="auto"/>
              <w:right w:val="single" w:sz="4" w:space="0" w:color="auto"/>
            </w:tcBorders>
            <w:noWrap/>
            <w:vAlign w:val="bottom"/>
            <w:hideMark/>
          </w:tcPr>
          <w:p w14:paraId="5C7C7EA0" w14:textId="77777777" w:rsidR="00944451" w:rsidRDefault="00944451" w:rsidP="00944451">
            <w:pPr>
              <w:jc w:val="center"/>
              <w:rPr>
                <w:rFonts w:ascii="Arial" w:hAnsi="Arial" w:cs="Arial"/>
                <w:color w:val="000000"/>
                <w:sz w:val="20"/>
                <w:szCs w:val="20"/>
              </w:rPr>
            </w:pPr>
            <w:r>
              <w:rPr>
                <w:rFonts w:ascii="Arial" w:hAnsi="Arial" w:cs="Arial"/>
                <w:color w:val="000000"/>
                <w:sz w:val="20"/>
                <w:szCs w:val="20"/>
              </w:rPr>
              <w:t>100%</w:t>
            </w:r>
          </w:p>
        </w:tc>
      </w:tr>
    </w:tbl>
    <w:p w14:paraId="3F44B23C" w14:textId="231962BF" w:rsidR="00F6676F" w:rsidRDefault="00EE213A" w:rsidP="00156FE4">
      <w:pPr>
        <w:spacing w:line="276" w:lineRule="auto"/>
        <w:jc w:val="center"/>
        <w:rPr>
          <w:rFonts w:ascii="Arial" w:hAnsi="Arial" w:cs="Arial"/>
          <w:color w:val="EE0000"/>
        </w:rPr>
      </w:pPr>
      <w:r>
        <w:rPr>
          <w:noProof/>
          <w14:ligatures w14:val="standardContextual"/>
        </w:rPr>
        <w:drawing>
          <wp:inline distT="0" distB="0" distL="0" distR="0" wp14:anchorId="1FEDEFDD" wp14:editId="2E694976">
            <wp:extent cx="3003550" cy="1701800"/>
            <wp:effectExtent l="0" t="0" r="6350" b="12700"/>
            <wp:docPr id="545374589" name="Gráfico 1">
              <a:extLst xmlns:a="http://schemas.openxmlformats.org/drawingml/2006/main">
                <a:ext uri="{FF2B5EF4-FFF2-40B4-BE49-F238E27FC236}">
                  <a16:creationId xmlns:a16="http://schemas.microsoft.com/office/drawing/2014/main" id="{D74B0977-FB52-EDA1-B825-9B4F058831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1FEFFE5" w14:textId="77777777" w:rsidR="00F6676F" w:rsidRDefault="00F6676F" w:rsidP="00156FE4">
      <w:pPr>
        <w:spacing w:line="276" w:lineRule="auto"/>
        <w:jc w:val="center"/>
        <w:rPr>
          <w:rFonts w:ascii="Arial" w:hAnsi="Arial" w:cs="Arial"/>
          <w:color w:val="EE0000"/>
        </w:rPr>
      </w:pPr>
    </w:p>
    <w:p w14:paraId="1ED189BF" w14:textId="01A97CAA" w:rsidR="005C0DB0" w:rsidRPr="005C0DB0" w:rsidRDefault="005C0DB0" w:rsidP="005C0DB0">
      <w:pPr>
        <w:spacing w:line="276" w:lineRule="auto"/>
        <w:jc w:val="both"/>
        <w:rPr>
          <w:rFonts w:ascii="Arial" w:hAnsi="Arial" w:cs="Arial"/>
          <w:lang w:val="es-CO"/>
        </w:rPr>
      </w:pPr>
      <w:r w:rsidRPr="005C0DB0">
        <w:rPr>
          <w:rFonts w:ascii="Arial" w:hAnsi="Arial" w:cs="Arial"/>
          <w:lang w:val="es-CO"/>
        </w:rPr>
        <w:t>Los resultados evidencian que el 97% de los participantes (441 personas) consideró que sí fue suficiente, mientras que el 3% (12 personas) indicó que no. Adicionalmente, el 0,4% (2 personas) manifestó una respuesta mixta (“Sí, No”), lo que sugiere una percepción parcial frente a la documentación recibida</w:t>
      </w:r>
      <w:r>
        <w:rPr>
          <w:rFonts w:ascii="Arial" w:hAnsi="Arial" w:cs="Arial"/>
          <w:lang w:val="es-CO"/>
        </w:rPr>
        <w:t>,</w:t>
      </w:r>
      <w:r w:rsidRPr="005C0DB0">
        <w:rPr>
          <w:rFonts w:ascii="Arial" w:hAnsi="Arial" w:cs="Arial"/>
          <w:lang w:val="es-CO"/>
        </w:rPr>
        <w:t xml:space="preserve"> se observa una valoración positiva; sin embargo, los resultados también muestran una oportunidad de mejora para fortalecer la calidad, claridad o cantidad del material entregado, especialmente para responder a las necesidades de quienes consideraron insuficiente la documentación.</w:t>
      </w:r>
    </w:p>
    <w:p w14:paraId="3B13EB06" w14:textId="77777777" w:rsidR="00913F3C" w:rsidRDefault="00913F3C" w:rsidP="00156FE4">
      <w:pPr>
        <w:spacing w:line="276" w:lineRule="auto"/>
        <w:jc w:val="center"/>
        <w:rPr>
          <w:rFonts w:ascii="Arial" w:hAnsi="Arial" w:cs="Arial"/>
          <w:color w:val="EE0000"/>
        </w:rPr>
      </w:pPr>
    </w:p>
    <w:p w14:paraId="63339111" w14:textId="77777777" w:rsidR="00913F3C" w:rsidRDefault="00913F3C" w:rsidP="00156FE4">
      <w:pPr>
        <w:spacing w:line="276" w:lineRule="auto"/>
        <w:jc w:val="center"/>
        <w:rPr>
          <w:rFonts w:ascii="Arial" w:hAnsi="Arial" w:cs="Arial"/>
          <w:color w:val="EE0000"/>
        </w:rPr>
      </w:pPr>
    </w:p>
    <w:tbl>
      <w:tblPr>
        <w:tblW w:w="5000" w:type="pct"/>
        <w:tblCellMar>
          <w:left w:w="70" w:type="dxa"/>
          <w:right w:w="70" w:type="dxa"/>
        </w:tblCellMar>
        <w:tblLook w:val="04A0" w:firstRow="1" w:lastRow="0" w:firstColumn="1" w:lastColumn="0" w:noHBand="0" w:noVBand="1"/>
      </w:tblPr>
      <w:tblGrid>
        <w:gridCol w:w="6775"/>
        <w:gridCol w:w="1022"/>
        <w:gridCol w:w="1219"/>
      </w:tblGrid>
      <w:tr w:rsidR="00913F3C" w14:paraId="4CDF86E4" w14:textId="77777777" w:rsidTr="00913F3C">
        <w:trPr>
          <w:trHeight w:val="250"/>
        </w:trPr>
        <w:tc>
          <w:tcPr>
            <w:tcW w:w="3757" w:type="pct"/>
            <w:tcBorders>
              <w:top w:val="single" w:sz="4" w:space="0" w:color="auto"/>
              <w:left w:val="single" w:sz="4" w:space="0" w:color="auto"/>
              <w:bottom w:val="single" w:sz="4" w:space="0" w:color="auto"/>
              <w:right w:val="single" w:sz="4" w:space="0" w:color="auto"/>
            </w:tcBorders>
            <w:noWrap/>
            <w:vAlign w:val="bottom"/>
            <w:hideMark/>
          </w:tcPr>
          <w:p w14:paraId="7D8D0738" w14:textId="77777777" w:rsidR="00913F3C" w:rsidRDefault="00913F3C">
            <w:pPr>
              <w:rPr>
                <w:rFonts w:ascii="Arial" w:hAnsi="Arial" w:cs="Arial"/>
                <w:color w:val="000000"/>
                <w:sz w:val="20"/>
                <w:szCs w:val="20"/>
                <w:lang w:val="es-CO" w:eastAsia="es-CO"/>
              </w:rPr>
            </w:pPr>
            <w:r>
              <w:rPr>
                <w:rFonts w:ascii="Arial" w:hAnsi="Arial" w:cs="Arial"/>
                <w:color w:val="000000"/>
                <w:sz w:val="20"/>
                <w:szCs w:val="20"/>
              </w:rPr>
              <w:t>La calidad del material entregado ha sido suficiente</w:t>
            </w:r>
          </w:p>
        </w:tc>
        <w:tc>
          <w:tcPr>
            <w:tcW w:w="567" w:type="pct"/>
            <w:tcBorders>
              <w:top w:val="single" w:sz="4" w:space="0" w:color="auto"/>
              <w:left w:val="nil"/>
              <w:bottom w:val="single" w:sz="4" w:space="0" w:color="auto"/>
              <w:right w:val="single" w:sz="4" w:space="0" w:color="auto"/>
            </w:tcBorders>
            <w:noWrap/>
            <w:vAlign w:val="bottom"/>
            <w:hideMark/>
          </w:tcPr>
          <w:p w14:paraId="265AE249" w14:textId="77777777" w:rsidR="00913F3C" w:rsidRDefault="00913F3C">
            <w:pPr>
              <w:jc w:val="center"/>
              <w:rPr>
                <w:rFonts w:ascii="Arial" w:hAnsi="Arial" w:cs="Arial"/>
                <w:color w:val="000000"/>
                <w:sz w:val="20"/>
                <w:szCs w:val="20"/>
              </w:rPr>
            </w:pPr>
            <w:r>
              <w:rPr>
                <w:rFonts w:ascii="Arial" w:hAnsi="Arial" w:cs="Arial"/>
                <w:color w:val="000000"/>
                <w:sz w:val="20"/>
                <w:szCs w:val="20"/>
              </w:rPr>
              <w:t>#</w:t>
            </w:r>
          </w:p>
        </w:tc>
        <w:tc>
          <w:tcPr>
            <w:tcW w:w="676" w:type="pct"/>
            <w:tcBorders>
              <w:top w:val="single" w:sz="4" w:space="0" w:color="auto"/>
              <w:left w:val="nil"/>
              <w:bottom w:val="single" w:sz="4" w:space="0" w:color="auto"/>
              <w:right w:val="single" w:sz="4" w:space="0" w:color="auto"/>
            </w:tcBorders>
            <w:noWrap/>
            <w:vAlign w:val="bottom"/>
            <w:hideMark/>
          </w:tcPr>
          <w:p w14:paraId="07A7D693" w14:textId="77777777" w:rsidR="00913F3C" w:rsidRDefault="00913F3C">
            <w:pPr>
              <w:jc w:val="center"/>
              <w:rPr>
                <w:rFonts w:ascii="Arial" w:hAnsi="Arial" w:cs="Arial"/>
                <w:color w:val="000000"/>
                <w:sz w:val="20"/>
                <w:szCs w:val="20"/>
              </w:rPr>
            </w:pPr>
            <w:r>
              <w:rPr>
                <w:rFonts w:ascii="Arial" w:hAnsi="Arial" w:cs="Arial"/>
                <w:color w:val="000000"/>
                <w:sz w:val="20"/>
                <w:szCs w:val="20"/>
              </w:rPr>
              <w:t>%</w:t>
            </w:r>
          </w:p>
        </w:tc>
      </w:tr>
      <w:tr w:rsidR="00913F3C" w14:paraId="4885D764" w14:textId="77777777" w:rsidTr="00913F3C">
        <w:trPr>
          <w:trHeight w:val="250"/>
        </w:trPr>
        <w:tc>
          <w:tcPr>
            <w:tcW w:w="3757" w:type="pct"/>
            <w:tcBorders>
              <w:top w:val="nil"/>
              <w:left w:val="single" w:sz="4" w:space="0" w:color="auto"/>
              <w:bottom w:val="single" w:sz="4" w:space="0" w:color="auto"/>
              <w:right w:val="single" w:sz="4" w:space="0" w:color="auto"/>
            </w:tcBorders>
            <w:noWrap/>
            <w:vAlign w:val="bottom"/>
            <w:hideMark/>
          </w:tcPr>
          <w:p w14:paraId="3646A93A" w14:textId="77777777" w:rsidR="00913F3C" w:rsidRDefault="00913F3C">
            <w:pPr>
              <w:rPr>
                <w:rFonts w:ascii="Arial" w:hAnsi="Arial" w:cs="Arial"/>
                <w:color w:val="000000"/>
                <w:sz w:val="20"/>
                <w:szCs w:val="20"/>
              </w:rPr>
            </w:pPr>
            <w:r>
              <w:rPr>
                <w:rFonts w:ascii="Arial" w:hAnsi="Arial" w:cs="Arial"/>
                <w:color w:val="000000"/>
                <w:sz w:val="20"/>
                <w:szCs w:val="20"/>
              </w:rPr>
              <w:t>No</w:t>
            </w:r>
          </w:p>
        </w:tc>
        <w:tc>
          <w:tcPr>
            <w:tcW w:w="567" w:type="pct"/>
            <w:tcBorders>
              <w:top w:val="nil"/>
              <w:left w:val="nil"/>
              <w:bottom w:val="single" w:sz="4" w:space="0" w:color="auto"/>
              <w:right w:val="single" w:sz="4" w:space="0" w:color="auto"/>
            </w:tcBorders>
            <w:noWrap/>
            <w:vAlign w:val="bottom"/>
            <w:hideMark/>
          </w:tcPr>
          <w:p w14:paraId="4FD6EC16" w14:textId="77777777" w:rsidR="00913F3C" w:rsidRDefault="00913F3C">
            <w:pPr>
              <w:jc w:val="center"/>
              <w:rPr>
                <w:rFonts w:ascii="Arial" w:hAnsi="Arial" w:cs="Arial"/>
                <w:color w:val="000000"/>
                <w:sz w:val="20"/>
                <w:szCs w:val="20"/>
              </w:rPr>
            </w:pPr>
            <w:r>
              <w:rPr>
                <w:rFonts w:ascii="Arial" w:hAnsi="Arial" w:cs="Arial"/>
                <w:color w:val="000000"/>
                <w:sz w:val="20"/>
                <w:szCs w:val="20"/>
              </w:rPr>
              <w:t>7</w:t>
            </w:r>
          </w:p>
        </w:tc>
        <w:tc>
          <w:tcPr>
            <w:tcW w:w="676" w:type="pct"/>
            <w:tcBorders>
              <w:top w:val="nil"/>
              <w:left w:val="nil"/>
              <w:bottom w:val="single" w:sz="4" w:space="0" w:color="auto"/>
              <w:right w:val="single" w:sz="4" w:space="0" w:color="auto"/>
            </w:tcBorders>
            <w:noWrap/>
            <w:vAlign w:val="bottom"/>
            <w:hideMark/>
          </w:tcPr>
          <w:p w14:paraId="032BF5EB" w14:textId="77777777" w:rsidR="00913F3C" w:rsidRDefault="00913F3C">
            <w:pPr>
              <w:jc w:val="center"/>
              <w:rPr>
                <w:rFonts w:ascii="Arial" w:hAnsi="Arial" w:cs="Arial"/>
                <w:color w:val="000000"/>
                <w:sz w:val="20"/>
                <w:szCs w:val="20"/>
              </w:rPr>
            </w:pPr>
            <w:r>
              <w:rPr>
                <w:rFonts w:ascii="Arial" w:hAnsi="Arial" w:cs="Arial"/>
                <w:color w:val="000000"/>
                <w:sz w:val="20"/>
                <w:szCs w:val="20"/>
              </w:rPr>
              <w:t>2%</w:t>
            </w:r>
          </w:p>
        </w:tc>
      </w:tr>
      <w:tr w:rsidR="00913F3C" w14:paraId="24197A8F" w14:textId="77777777" w:rsidTr="00913F3C">
        <w:trPr>
          <w:trHeight w:val="250"/>
        </w:trPr>
        <w:tc>
          <w:tcPr>
            <w:tcW w:w="3757" w:type="pct"/>
            <w:tcBorders>
              <w:top w:val="nil"/>
              <w:left w:val="single" w:sz="4" w:space="0" w:color="auto"/>
              <w:bottom w:val="single" w:sz="4" w:space="0" w:color="auto"/>
              <w:right w:val="single" w:sz="4" w:space="0" w:color="auto"/>
            </w:tcBorders>
            <w:noWrap/>
            <w:vAlign w:val="bottom"/>
            <w:hideMark/>
          </w:tcPr>
          <w:p w14:paraId="51A4F8D0" w14:textId="77777777" w:rsidR="00913F3C" w:rsidRDefault="00913F3C">
            <w:pPr>
              <w:rPr>
                <w:rFonts w:ascii="Arial" w:hAnsi="Arial" w:cs="Arial"/>
                <w:color w:val="000000"/>
                <w:sz w:val="20"/>
                <w:szCs w:val="20"/>
              </w:rPr>
            </w:pPr>
            <w:r>
              <w:rPr>
                <w:rFonts w:ascii="Arial" w:hAnsi="Arial" w:cs="Arial"/>
                <w:color w:val="000000"/>
                <w:sz w:val="20"/>
                <w:szCs w:val="20"/>
              </w:rPr>
              <w:t>Si</w:t>
            </w:r>
          </w:p>
        </w:tc>
        <w:tc>
          <w:tcPr>
            <w:tcW w:w="567" w:type="pct"/>
            <w:tcBorders>
              <w:top w:val="nil"/>
              <w:left w:val="nil"/>
              <w:bottom w:val="single" w:sz="4" w:space="0" w:color="auto"/>
              <w:right w:val="single" w:sz="4" w:space="0" w:color="auto"/>
            </w:tcBorders>
            <w:noWrap/>
            <w:vAlign w:val="bottom"/>
            <w:hideMark/>
          </w:tcPr>
          <w:p w14:paraId="40EA1A1B" w14:textId="77777777" w:rsidR="00913F3C" w:rsidRDefault="00913F3C">
            <w:pPr>
              <w:jc w:val="center"/>
              <w:rPr>
                <w:rFonts w:ascii="Arial" w:hAnsi="Arial" w:cs="Arial"/>
                <w:color w:val="000000"/>
                <w:sz w:val="20"/>
                <w:szCs w:val="20"/>
              </w:rPr>
            </w:pPr>
            <w:r>
              <w:rPr>
                <w:rFonts w:ascii="Arial" w:hAnsi="Arial" w:cs="Arial"/>
                <w:color w:val="000000"/>
                <w:sz w:val="20"/>
                <w:szCs w:val="20"/>
              </w:rPr>
              <w:t>448</w:t>
            </w:r>
          </w:p>
        </w:tc>
        <w:tc>
          <w:tcPr>
            <w:tcW w:w="676" w:type="pct"/>
            <w:tcBorders>
              <w:top w:val="nil"/>
              <w:left w:val="nil"/>
              <w:bottom w:val="single" w:sz="4" w:space="0" w:color="auto"/>
              <w:right w:val="single" w:sz="4" w:space="0" w:color="auto"/>
            </w:tcBorders>
            <w:noWrap/>
            <w:vAlign w:val="bottom"/>
            <w:hideMark/>
          </w:tcPr>
          <w:p w14:paraId="6FF84FC7" w14:textId="77777777" w:rsidR="00913F3C" w:rsidRDefault="00913F3C">
            <w:pPr>
              <w:jc w:val="center"/>
              <w:rPr>
                <w:rFonts w:ascii="Arial" w:hAnsi="Arial" w:cs="Arial"/>
                <w:color w:val="000000"/>
                <w:sz w:val="20"/>
                <w:szCs w:val="20"/>
              </w:rPr>
            </w:pPr>
            <w:r>
              <w:rPr>
                <w:rFonts w:ascii="Arial" w:hAnsi="Arial" w:cs="Arial"/>
                <w:color w:val="000000"/>
                <w:sz w:val="20"/>
                <w:szCs w:val="20"/>
              </w:rPr>
              <w:t>98%</w:t>
            </w:r>
          </w:p>
        </w:tc>
      </w:tr>
      <w:tr w:rsidR="00913F3C" w14:paraId="70D1EC2C" w14:textId="77777777" w:rsidTr="00913F3C">
        <w:trPr>
          <w:trHeight w:val="250"/>
        </w:trPr>
        <w:tc>
          <w:tcPr>
            <w:tcW w:w="3757" w:type="pct"/>
            <w:tcBorders>
              <w:top w:val="nil"/>
              <w:left w:val="single" w:sz="4" w:space="0" w:color="auto"/>
              <w:bottom w:val="single" w:sz="4" w:space="0" w:color="auto"/>
              <w:right w:val="single" w:sz="4" w:space="0" w:color="auto"/>
            </w:tcBorders>
            <w:noWrap/>
            <w:vAlign w:val="bottom"/>
            <w:hideMark/>
          </w:tcPr>
          <w:p w14:paraId="007F7DC5" w14:textId="77777777" w:rsidR="00913F3C" w:rsidRDefault="00913F3C">
            <w:pPr>
              <w:rPr>
                <w:rFonts w:ascii="Arial" w:hAnsi="Arial" w:cs="Arial"/>
                <w:color w:val="000000"/>
                <w:sz w:val="20"/>
                <w:szCs w:val="20"/>
              </w:rPr>
            </w:pPr>
            <w:r>
              <w:rPr>
                <w:rFonts w:ascii="Arial" w:hAnsi="Arial" w:cs="Arial"/>
                <w:color w:val="000000"/>
                <w:sz w:val="20"/>
                <w:szCs w:val="20"/>
              </w:rPr>
              <w:t xml:space="preserve">Total </w:t>
            </w:r>
          </w:p>
        </w:tc>
        <w:tc>
          <w:tcPr>
            <w:tcW w:w="567" w:type="pct"/>
            <w:tcBorders>
              <w:top w:val="nil"/>
              <w:left w:val="nil"/>
              <w:bottom w:val="single" w:sz="4" w:space="0" w:color="auto"/>
              <w:right w:val="single" w:sz="4" w:space="0" w:color="auto"/>
            </w:tcBorders>
            <w:noWrap/>
            <w:vAlign w:val="bottom"/>
            <w:hideMark/>
          </w:tcPr>
          <w:p w14:paraId="36089C6C" w14:textId="77777777" w:rsidR="00913F3C" w:rsidRDefault="00913F3C">
            <w:pPr>
              <w:jc w:val="center"/>
              <w:rPr>
                <w:rFonts w:ascii="Arial" w:hAnsi="Arial" w:cs="Arial"/>
                <w:color w:val="000000"/>
                <w:sz w:val="20"/>
                <w:szCs w:val="20"/>
              </w:rPr>
            </w:pPr>
            <w:r>
              <w:rPr>
                <w:rFonts w:ascii="Arial" w:hAnsi="Arial" w:cs="Arial"/>
                <w:color w:val="000000"/>
                <w:sz w:val="20"/>
                <w:szCs w:val="20"/>
              </w:rPr>
              <w:t>455</w:t>
            </w:r>
          </w:p>
        </w:tc>
        <w:tc>
          <w:tcPr>
            <w:tcW w:w="676" w:type="pct"/>
            <w:tcBorders>
              <w:top w:val="nil"/>
              <w:left w:val="nil"/>
              <w:bottom w:val="single" w:sz="4" w:space="0" w:color="auto"/>
              <w:right w:val="single" w:sz="4" w:space="0" w:color="auto"/>
            </w:tcBorders>
            <w:noWrap/>
            <w:vAlign w:val="bottom"/>
            <w:hideMark/>
          </w:tcPr>
          <w:p w14:paraId="0365BB5F" w14:textId="77777777" w:rsidR="00913F3C" w:rsidRDefault="00913F3C">
            <w:pPr>
              <w:jc w:val="center"/>
              <w:rPr>
                <w:rFonts w:ascii="Arial" w:hAnsi="Arial" w:cs="Arial"/>
                <w:color w:val="000000"/>
                <w:sz w:val="20"/>
                <w:szCs w:val="20"/>
              </w:rPr>
            </w:pPr>
            <w:r>
              <w:rPr>
                <w:rFonts w:ascii="Arial" w:hAnsi="Arial" w:cs="Arial"/>
                <w:color w:val="000000"/>
                <w:sz w:val="20"/>
                <w:szCs w:val="20"/>
              </w:rPr>
              <w:t>100%</w:t>
            </w:r>
          </w:p>
        </w:tc>
      </w:tr>
    </w:tbl>
    <w:p w14:paraId="71E0657F" w14:textId="2E019143" w:rsidR="00F6676F" w:rsidRDefault="00992A4C" w:rsidP="00156FE4">
      <w:pPr>
        <w:spacing w:line="276" w:lineRule="auto"/>
        <w:jc w:val="center"/>
        <w:rPr>
          <w:rFonts w:ascii="Arial" w:hAnsi="Arial" w:cs="Arial"/>
          <w:color w:val="EE0000"/>
        </w:rPr>
      </w:pPr>
      <w:r>
        <w:rPr>
          <w:noProof/>
          <w14:ligatures w14:val="standardContextual"/>
        </w:rPr>
        <w:drawing>
          <wp:inline distT="0" distB="0" distL="0" distR="0" wp14:anchorId="0D2E7516" wp14:editId="17919E2B">
            <wp:extent cx="2844800" cy="1314450"/>
            <wp:effectExtent l="0" t="0" r="12700" b="0"/>
            <wp:docPr id="926442523" name="Gráfico 1">
              <a:extLst xmlns:a="http://schemas.openxmlformats.org/drawingml/2006/main">
                <a:ext uri="{FF2B5EF4-FFF2-40B4-BE49-F238E27FC236}">
                  <a16:creationId xmlns:a16="http://schemas.microsoft.com/office/drawing/2014/main" id="{1AAAF800-6012-52E8-2B16-3F239C6DFB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0EE22D4" w14:textId="1AFE2326" w:rsidR="009D41C5" w:rsidRPr="009D41C5" w:rsidRDefault="009D41C5" w:rsidP="009D41C5">
      <w:pPr>
        <w:spacing w:line="276" w:lineRule="auto"/>
        <w:jc w:val="both"/>
        <w:rPr>
          <w:rFonts w:ascii="Arial" w:hAnsi="Arial" w:cs="Arial"/>
        </w:rPr>
      </w:pPr>
      <w:r w:rsidRPr="009D41C5">
        <w:rPr>
          <w:rFonts w:ascii="Arial" w:hAnsi="Arial" w:cs="Arial"/>
        </w:rPr>
        <w:t xml:space="preserve">Este resultado evidencia una alta valoración del material entregado, destacando su pertinencia y utilidad; no obstante, el </w:t>
      </w:r>
      <w:r w:rsidR="00C94AF3" w:rsidRPr="009D41C5">
        <w:rPr>
          <w:rFonts w:ascii="Arial" w:hAnsi="Arial" w:cs="Arial"/>
        </w:rPr>
        <w:t xml:space="preserve">porcentaje </w:t>
      </w:r>
      <w:r w:rsidR="00C94AF3">
        <w:rPr>
          <w:rFonts w:ascii="Arial" w:hAnsi="Arial" w:cs="Arial"/>
        </w:rPr>
        <w:t>del</w:t>
      </w:r>
      <w:r w:rsidR="00B53B59">
        <w:rPr>
          <w:rFonts w:ascii="Arial" w:hAnsi="Arial" w:cs="Arial"/>
        </w:rPr>
        <w:t xml:space="preserve"> 2% </w:t>
      </w:r>
      <w:r w:rsidRPr="009D41C5">
        <w:rPr>
          <w:rFonts w:ascii="Arial" w:hAnsi="Arial" w:cs="Arial"/>
        </w:rPr>
        <w:t>sugiere la posibilidad de realizar ajustes puntuales para mejorar aún más la presentación, claridad o contenido del material en futuras capacitaciones.</w:t>
      </w:r>
    </w:p>
    <w:p w14:paraId="3F34FA66" w14:textId="77777777" w:rsidR="009D41C5" w:rsidRDefault="009D41C5" w:rsidP="009D41C5">
      <w:pPr>
        <w:spacing w:line="276" w:lineRule="auto"/>
        <w:jc w:val="both"/>
        <w:rPr>
          <w:rFonts w:ascii="Arial" w:hAnsi="Arial" w:cs="Arial"/>
        </w:rPr>
      </w:pPr>
    </w:p>
    <w:p w14:paraId="6DF7E576" w14:textId="77777777" w:rsidR="00B53B59" w:rsidRDefault="00B53B59" w:rsidP="009D41C5">
      <w:pPr>
        <w:spacing w:line="276" w:lineRule="auto"/>
        <w:jc w:val="both"/>
        <w:rPr>
          <w:rFonts w:ascii="Arial" w:hAnsi="Arial" w:cs="Arial"/>
        </w:rPr>
      </w:pPr>
    </w:p>
    <w:p w14:paraId="3A923C53" w14:textId="77777777" w:rsidR="00B53B59" w:rsidRDefault="00B53B59" w:rsidP="009D41C5">
      <w:pPr>
        <w:spacing w:line="276" w:lineRule="auto"/>
        <w:jc w:val="both"/>
        <w:rPr>
          <w:rFonts w:ascii="Arial" w:hAnsi="Arial" w:cs="Arial"/>
        </w:rPr>
      </w:pPr>
    </w:p>
    <w:p w14:paraId="6816C851" w14:textId="77777777" w:rsidR="00B53B59" w:rsidRPr="009D41C5" w:rsidRDefault="00B53B59" w:rsidP="009D41C5">
      <w:pPr>
        <w:spacing w:line="276" w:lineRule="auto"/>
        <w:jc w:val="both"/>
        <w:rPr>
          <w:rFonts w:ascii="Arial" w:hAnsi="Arial" w:cs="Arial"/>
        </w:rPr>
      </w:pPr>
    </w:p>
    <w:p w14:paraId="63E8AF02" w14:textId="77777777" w:rsidR="009D41C5" w:rsidRDefault="009D41C5" w:rsidP="00156FE4">
      <w:pPr>
        <w:spacing w:line="276" w:lineRule="auto"/>
        <w:jc w:val="center"/>
        <w:rPr>
          <w:rFonts w:ascii="Arial" w:hAnsi="Arial" w:cs="Arial"/>
          <w:color w:val="EE0000"/>
        </w:rPr>
      </w:pPr>
    </w:p>
    <w:p w14:paraId="4F0AAD06" w14:textId="77777777" w:rsidR="00992A4C" w:rsidRDefault="00992A4C" w:rsidP="00156FE4">
      <w:pPr>
        <w:spacing w:line="276" w:lineRule="auto"/>
        <w:jc w:val="center"/>
        <w:rPr>
          <w:rFonts w:ascii="Arial" w:hAnsi="Arial" w:cs="Arial"/>
          <w:color w:val="EE0000"/>
        </w:rPr>
      </w:pPr>
    </w:p>
    <w:tbl>
      <w:tblPr>
        <w:tblW w:w="5000" w:type="pct"/>
        <w:tblCellMar>
          <w:left w:w="70" w:type="dxa"/>
          <w:right w:w="70" w:type="dxa"/>
        </w:tblCellMar>
        <w:tblLook w:val="04A0" w:firstRow="1" w:lastRow="0" w:firstColumn="1" w:lastColumn="0" w:noHBand="0" w:noVBand="1"/>
      </w:tblPr>
      <w:tblGrid>
        <w:gridCol w:w="6641"/>
        <w:gridCol w:w="1003"/>
        <w:gridCol w:w="1372"/>
      </w:tblGrid>
      <w:tr w:rsidR="00E85003" w14:paraId="604EE13A" w14:textId="77777777" w:rsidTr="00E85003">
        <w:trPr>
          <w:trHeight w:val="250"/>
        </w:trPr>
        <w:tc>
          <w:tcPr>
            <w:tcW w:w="3683" w:type="pct"/>
            <w:tcBorders>
              <w:top w:val="single" w:sz="4" w:space="0" w:color="auto"/>
              <w:left w:val="single" w:sz="4" w:space="0" w:color="auto"/>
              <w:bottom w:val="single" w:sz="4" w:space="0" w:color="auto"/>
              <w:right w:val="single" w:sz="4" w:space="0" w:color="auto"/>
            </w:tcBorders>
            <w:noWrap/>
            <w:vAlign w:val="bottom"/>
            <w:hideMark/>
          </w:tcPr>
          <w:p w14:paraId="25CA02A0" w14:textId="77777777" w:rsidR="00E85003" w:rsidRDefault="00E85003">
            <w:pPr>
              <w:rPr>
                <w:rFonts w:ascii="Arial" w:hAnsi="Arial" w:cs="Arial"/>
                <w:color w:val="000000"/>
                <w:sz w:val="20"/>
                <w:szCs w:val="20"/>
                <w:lang w:val="es-CO" w:eastAsia="es-CO"/>
              </w:rPr>
            </w:pPr>
            <w:r>
              <w:rPr>
                <w:rFonts w:ascii="Arial" w:hAnsi="Arial" w:cs="Arial"/>
                <w:color w:val="000000"/>
                <w:sz w:val="20"/>
                <w:szCs w:val="20"/>
              </w:rPr>
              <w:t>El ritmo de exposición ha sido adecuado</w:t>
            </w:r>
          </w:p>
        </w:tc>
        <w:tc>
          <w:tcPr>
            <w:tcW w:w="556" w:type="pct"/>
            <w:tcBorders>
              <w:top w:val="single" w:sz="4" w:space="0" w:color="auto"/>
              <w:left w:val="nil"/>
              <w:bottom w:val="single" w:sz="4" w:space="0" w:color="auto"/>
              <w:right w:val="single" w:sz="4" w:space="0" w:color="auto"/>
            </w:tcBorders>
            <w:noWrap/>
            <w:vAlign w:val="bottom"/>
            <w:hideMark/>
          </w:tcPr>
          <w:p w14:paraId="51D370E4" w14:textId="77777777" w:rsidR="00E85003" w:rsidRDefault="00E85003">
            <w:pPr>
              <w:jc w:val="center"/>
              <w:rPr>
                <w:rFonts w:ascii="Arial" w:hAnsi="Arial" w:cs="Arial"/>
                <w:color w:val="000000"/>
                <w:sz w:val="20"/>
                <w:szCs w:val="20"/>
              </w:rPr>
            </w:pPr>
            <w:r>
              <w:rPr>
                <w:rFonts w:ascii="Arial" w:hAnsi="Arial" w:cs="Arial"/>
                <w:color w:val="000000"/>
                <w:sz w:val="20"/>
                <w:szCs w:val="20"/>
              </w:rPr>
              <w:t>#</w:t>
            </w:r>
          </w:p>
        </w:tc>
        <w:tc>
          <w:tcPr>
            <w:tcW w:w="762" w:type="pct"/>
            <w:tcBorders>
              <w:top w:val="single" w:sz="4" w:space="0" w:color="auto"/>
              <w:left w:val="nil"/>
              <w:bottom w:val="single" w:sz="4" w:space="0" w:color="auto"/>
              <w:right w:val="single" w:sz="4" w:space="0" w:color="auto"/>
            </w:tcBorders>
            <w:noWrap/>
            <w:vAlign w:val="bottom"/>
            <w:hideMark/>
          </w:tcPr>
          <w:p w14:paraId="379EC095" w14:textId="77777777" w:rsidR="00E85003" w:rsidRDefault="00E85003">
            <w:pPr>
              <w:jc w:val="center"/>
              <w:rPr>
                <w:rFonts w:ascii="Arial" w:hAnsi="Arial" w:cs="Arial"/>
                <w:color w:val="000000"/>
                <w:sz w:val="20"/>
                <w:szCs w:val="20"/>
              </w:rPr>
            </w:pPr>
            <w:r>
              <w:rPr>
                <w:rFonts w:ascii="Arial" w:hAnsi="Arial" w:cs="Arial"/>
                <w:color w:val="000000"/>
                <w:sz w:val="20"/>
                <w:szCs w:val="20"/>
              </w:rPr>
              <w:t>%</w:t>
            </w:r>
          </w:p>
        </w:tc>
      </w:tr>
      <w:tr w:rsidR="00E85003" w14:paraId="16B45971" w14:textId="77777777" w:rsidTr="00E85003">
        <w:trPr>
          <w:trHeight w:val="250"/>
        </w:trPr>
        <w:tc>
          <w:tcPr>
            <w:tcW w:w="3683" w:type="pct"/>
            <w:tcBorders>
              <w:top w:val="nil"/>
              <w:left w:val="single" w:sz="4" w:space="0" w:color="auto"/>
              <w:bottom w:val="single" w:sz="4" w:space="0" w:color="auto"/>
              <w:right w:val="single" w:sz="4" w:space="0" w:color="auto"/>
            </w:tcBorders>
            <w:noWrap/>
            <w:vAlign w:val="bottom"/>
            <w:hideMark/>
          </w:tcPr>
          <w:p w14:paraId="4D236AC0" w14:textId="77777777" w:rsidR="00E85003" w:rsidRDefault="00E85003">
            <w:pPr>
              <w:rPr>
                <w:rFonts w:ascii="Arial" w:hAnsi="Arial" w:cs="Arial"/>
                <w:color w:val="000000"/>
                <w:sz w:val="20"/>
                <w:szCs w:val="20"/>
              </w:rPr>
            </w:pPr>
            <w:r>
              <w:rPr>
                <w:rFonts w:ascii="Arial" w:hAnsi="Arial" w:cs="Arial"/>
                <w:color w:val="000000"/>
                <w:sz w:val="20"/>
                <w:szCs w:val="20"/>
              </w:rPr>
              <w:t>No</w:t>
            </w:r>
          </w:p>
        </w:tc>
        <w:tc>
          <w:tcPr>
            <w:tcW w:w="556" w:type="pct"/>
            <w:tcBorders>
              <w:top w:val="nil"/>
              <w:left w:val="nil"/>
              <w:bottom w:val="single" w:sz="4" w:space="0" w:color="auto"/>
              <w:right w:val="single" w:sz="4" w:space="0" w:color="auto"/>
            </w:tcBorders>
            <w:noWrap/>
            <w:vAlign w:val="bottom"/>
            <w:hideMark/>
          </w:tcPr>
          <w:p w14:paraId="62C32B2E" w14:textId="77777777" w:rsidR="00E85003" w:rsidRDefault="00E85003">
            <w:pPr>
              <w:jc w:val="center"/>
              <w:rPr>
                <w:rFonts w:ascii="Arial" w:hAnsi="Arial" w:cs="Arial"/>
                <w:color w:val="000000"/>
                <w:sz w:val="20"/>
                <w:szCs w:val="20"/>
              </w:rPr>
            </w:pPr>
            <w:r>
              <w:rPr>
                <w:rFonts w:ascii="Arial" w:hAnsi="Arial" w:cs="Arial"/>
                <w:color w:val="000000"/>
                <w:sz w:val="20"/>
                <w:szCs w:val="20"/>
              </w:rPr>
              <w:t>3</w:t>
            </w:r>
          </w:p>
        </w:tc>
        <w:tc>
          <w:tcPr>
            <w:tcW w:w="762" w:type="pct"/>
            <w:tcBorders>
              <w:top w:val="nil"/>
              <w:left w:val="nil"/>
              <w:bottom w:val="single" w:sz="4" w:space="0" w:color="auto"/>
              <w:right w:val="single" w:sz="4" w:space="0" w:color="auto"/>
            </w:tcBorders>
            <w:noWrap/>
            <w:vAlign w:val="bottom"/>
            <w:hideMark/>
          </w:tcPr>
          <w:p w14:paraId="745C5EF9" w14:textId="77777777" w:rsidR="00E85003" w:rsidRDefault="00E85003">
            <w:pPr>
              <w:jc w:val="center"/>
              <w:rPr>
                <w:rFonts w:ascii="Arial" w:hAnsi="Arial" w:cs="Arial"/>
                <w:color w:val="000000"/>
                <w:sz w:val="20"/>
                <w:szCs w:val="20"/>
              </w:rPr>
            </w:pPr>
            <w:r>
              <w:rPr>
                <w:rFonts w:ascii="Arial" w:hAnsi="Arial" w:cs="Arial"/>
                <w:color w:val="000000"/>
                <w:sz w:val="20"/>
                <w:szCs w:val="20"/>
              </w:rPr>
              <w:t>0,7%</w:t>
            </w:r>
          </w:p>
        </w:tc>
      </w:tr>
      <w:tr w:rsidR="00E85003" w14:paraId="314B63F7" w14:textId="77777777" w:rsidTr="00E85003">
        <w:trPr>
          <w:trHeight w:val="250"/>
        </w:trPr>
        <w:tc>
          <w:tcPr>
            <w:tcW w:w="3683" w:type="pct"/>
            <w:tcBorders>
              <w:top w:val="nil"/>
              <w:left w:val="single" w:sz="4" w:space="0" w:color="auto"/>
              <w:bottom w:val="single" w:sz="4" w:space="0" w:color="auto"/>
              <w:right w:val="single" w:sz="4" w:space="0" w:color="auto"/>
            </w:tcBorders>
            <w:noWrap/>
            <w:vAlign w:val="bottom"/>
            <w:hideMark/>
          </w:tcPr>
          <w:p w14:paraId="1FD7F595" w14:textId="77777777" w:rsidR="00E85003" w:rsidRDefault="00E85003">
            <w:pPr>
              <w:rPr>
                <w:rFonts w:ascii="Arial" w:hAnsi="Arial" w:cs="Arial"/>
                <w:color w:val="000000"/>
                <w:sz w:val="20"/>
                <w:szCs w:val="20"/>
              </w:rPr>
            </w:pPr>
            <w:r>
              <w:rPr>
                <w:rFonts w:ascii="Arial" w:hAnsi="Arial" w:cs="Arial"/>
                <w:color w:val="000000"/>
                <w:sz w:val="20"/>
                <w:szCs w:val="20"/>
              </w:rPr>
              <w:t>Si</w:t>
            </w:r>
          </w:p>
        </w:tc>
        <w:tc>
          <w:tcPr>
            <w:tcW w:w="556" w:type="pct"/>
            <w:tcBorders>
              <w:top w:val="nil"/>
              <w:left w:val="nil"/>
              <w:bottom w:val="single" w:sz="4" w:space="0" w:color="auto"/>
              <w:right w:val="single" w:sz="4" w:space="0" w:color="auto"/>
            </w:tcBorders>
            <w:noWrap/>
            <w:vAlign w:val="bottom"/>
            <w:hideMark/>
          </w:tcPr>
          <w:p w14:paraId="3AF50B14" w14:textId="77777777" w:rsidR="00E85003" w:rsidRDefault="00E85003">
            <w:pPr>
              <w:jc w:val="center"/>
              <w:rPr>
                <w:rFonts w:ascii="Arial" w:hAnsi="Arial" w:cs="Arial"/>
                <w:color w:val="000000"/>
                <w:sz w:val="20"/>
                <w:szCs w:val="20"/>
              </w:rPr>
            </w:pPr>
            <w:r>
              <w:rPr>
                <w:rFonts w:ascii="Arial" w:hAnsi="Arial" w:cs="Arial"/>
                <w:color w:val="000000"/>
                <w:sz w:val="20"/>
                <w:szCs w:val="20"/>
              </w:rPr>
              <w:t>452</w:t>
            </w:r>
          </w:p>
        </w:tc>
        <w:tc>
          <w:tcPr>
            <w:tcW w:w="762" w:type="pct"/>
            <w:tcBorders>
              <w:top w:val="nil"/>
              <w:left w:val="nil"/>
              <w:bottom w:val="single" w:sz="4" w:space="0" w:color="auto"/>
              <w:right w:val="single" w:sz="4" w:space="0" w:color="auto"/>
            </w:tcBorders>
            <w:noWrap/>
            <w:vAlign w:val="bottom"/>
            <w:hideMark/>
          </w:tcPr>
          <w:p w14:paraId="65B6CFB6" w14:textId="77777777" w:rsidR="00E85003" w:rsidRDefault="00E85003">
            <w:pPr>
              <w:jc w:val="center"/>
              <w:rPr>
                <w:rFonts w:ascii="Arial" w:hAnsi="Arial" w:cs="Arial"/>
                <w:color w:val="000000"/>
                <w:sz w:val="20"/>
                <w:szCs w:val="20"/>
              </w:rPr>
            </w:pPr>
            <w:r>
              <w:rPr>
                <w:rFonts w:ascii="Arial" w:hAnsi="Arial" w:cs="Arial"/>
                <w:color w:val="000000"/>
                <w:sz w:val="20"/>
                <w:szCs w:val="20"/>
              </w:rPr>
              <w:t>99,3%</w:t>
            </w:r>
          </w:p>
        </w:tc>
      </w:tr>
      <w:tr w:rsidR="00E85003" w14:paraId="5EF2947A" w14:textId="77777777" w:rsidTr="00E85003">
        <w:trPr>
          <w:trHeight w:val="250"/>
        </w:trPr>
        <w:tc>
          <w:tcPr>
            <w:tcW w:w="3683" w:type="pct"/>
            <w:tcBorders>
              <w:top w:val="nil"/>
              <w:left w:val="single" w:sz="4" w:space="0" w:color="auto"/>
              <w:bottom w:val="single" w:sz="4" w:space="0" w:color="auto"/>
              <w:right w:val="single" w:sz="4" w:space="0" w:color="auto"/>
            </w:tcBorders>
            <w:noWrap/>
            <w:vAlign w:val="bottom"/>
            <w:hideMark/>
          </w:tcPr>
          <w:p w14:paraId="3446D552" w14:textId="77777777" w:rsidR="00E85003" w:rsidRDefault="00E85003">
            <w:pPr>
              <w:rPr>
                <w:rFonts w:ascii="Arial" w:hAnsi="Arial" w:cs="Arial"/>
                <w:color w:val="000000"/>
                <w:sz w:val="20"/>
                <w:szCs w:val="20"/>
              </w:rPr>
            </w:pPr>
            <w:r>
              <w:rPr>
                <w:rFonts w:ascii="Arial" w:hAnsi="Arial" w:cs="Arial"/>
                <w:color w:val="000000"/>
                <w:sz w:val="20"/>
                <w:szCs w:val="20"/>
              </w:rPr>
              <w:t xml:space="preserve">Total </w:t>
            </w:r>
          </w:p>
        </w:tc>
        <w:tc>
          <w:tcPr>
            <w:tcW w:w="556" w:type="pct"/>
            <w:tcBorders>
              <w:top w:val="nil"/>
              <w:left w:val="nil"/>
              <w:bottom w:val="single" w:sz="4" w:space="0" w:color="auto"/>
              <w:right w:val="single" w:sz="4" w:space="0" w:color="auto"/>
            </w:tcBorders>
            <w:noWrap/>
            <w:vAlign w:val="bottom"/>
            <w:hideMark/>
          </w:tcPr>
          <w:p w14:paraId="1C72756C" w14:textId="77777777" w:rsidR="00E85003" w:rsidRDefault="00E85003">
            <w:pPr>
              <w:jc w:val="center"/>
              <w:rPr>
                <w:rFonts w:ascii="Arial" w:hAnsi="Arial" w:cs="Arial"/>
                <w:color w:val="000000"/>
                <w:sz w:val="20"/>
                <w:szCs w:val="20"/>
              </w:rPr>
            </w:pPr>
            <w:r>
              <w:rPr>
                <w:rFonts w:ascii="Arial" w:hAnsi="Arial" w:cs="Arial"/>
                <w:color w:val="000000"/>
                <w:sz w:val="20"/>
                <w:szCs w:val="20"/>
              </w:rPr>
              <w:t>455</w:t>
            </w:r>
          </w:p>
        </w:tc>
        <w:tc>
          <w:tcPr>
            <w:tcW w:w="762" w:type="pct"/>
            <w:tcBorders>
              <w:top w:val="nil"/>
              <w:left w:val="nil"/>
              <w:bottom w:val="single" w:sz="4" w:space="0" w:color="auto"/>
              <w:right w:val="single" w:sz="4" w:space="0" w:color="auto"/>
            </w:tcBorders>
            <w:noWrap/>
            <w:vAlign w:val="bottom"/>
            <w:hideMark/>
          </w:tcPr>
          <w:p w14:paraId="6E0F6069" w14:textId="77777777" w:rsidR="00E85003" w:rsidRDefault="00E85003">
            <w:pPr>
              <w:jc w:val="center"/>
              <w:rPr>
                <w:rFonts w:ascii="Arial" w:hAnsi="Arial" w:cs="Arial"/>
                <w:color w:val="000000"/>
                <w:sz w:val="20"/>
                <w:szCs w:val="20"/>
              </w:rPr>
            </w:pPr>
            <w:r>
              <w:rPr>
                <w:rFonts w:ascii="Arial" w:hAnsi="Arial" w:cs="Arial"/>
                <w:color w:val="000000"/>
                <w:sz w:val="20"/>
                <w:szCs w:val="20"/>
              </w:rPr>
              <w:t>100,0%</w:t>
            </w:r>
          </w:p>
        </w:tc>
      </w:tr>
    </w:tbl>
    <w:p w14:paraId="161FF92A" w14:textId="4746A372" w:rsidR="00992A4C" w:rsidRDefault="00B53B77" w:rsidP="00156FE4">
      <w:pPr>
        <w:spacing w:line="276" w:lineRule="auto"/>
        <w:jc w:val="center"/>
        <w:rPr>
          <w:rFonts w:ascii="Arial" w:hAnsi="Arial" w:cs="Arial"/>
          <w:color w:val="EE0000"/>
        </w:rPr>
      </w:pPr>
      <w:r>
        <w:rPr>
          <w:noProof/>
          <w14:ligatures w14:val="standardContextual"/>
        </w:rPr>
        <w:drawing>
          <wp:inline distT="0" distB="0" distL="0" distR="0" wp14:anchorId="7BF93A7B" wp14:editId="5ADB08D5">
            <wp:extent cx="2870200" cy="1689100"/>
            <wp:effectExtent l="0" t="0" r="6350" b="6350"/>
            <wp:docPr id="1085239312" name="Gráfico 1">
              <a:extLst xmlns:a="http://schemas.openxmlformats.org/drawingml/2006/main">
                <a:ext uri="{FF2B5EF4-FFF2-40B4-BE49-F238E27FC236}">
                  <a16:creationId xmlns:a16="http://schemas.microsoft.com/office/drawing/2014/main" id="{E8A0793E-1339-20B9-595D-AC4D22CD8A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5CAF1A5" w14:textId="6B3E6ABD" w:rsidR="00F03E8B" w:rsidRPr="00F03E8B" w:rsidRDefault="00F03E8B" w:rsidP="00A020A2">
      <w:pPr>
        <w:spacing w:line="276" w:lineRule="auto"/>
        <w:jc w:val="both"/>
        <w:rPr>
          <w:rFonts w:ascii="Arial" w:hAnsi="Arial" w:cs="Arial"/>
          <w:lang w:val="es-CO"/>
        </w:rPr>
      </w:pPr>
      <w:r w:rsidRPr="00A020A2">
        <w:rPr>
          <w:rFonts w:ascii="Arial" w:hAnsi="Arial" w:cs="Arial"/>
          <w:lang w:val="es-CO"/>
        </w:rPr>
        <w:t>L</w:t>
      </w:r>
      <w:r w:rsidRPr="00F03E8B">
        <w:rPr>
          <w:rFonts w:ascii="Arial" w:hAnsi="Arial" w:cs="Arial"/>
          <w:lang w:val="es-CO"/>
        </w:rPr>
        <w:t>os resultados evidencian que el 99,3% de los participantes (452 personas) consideró que sí fue adecuado, mientras que el 0,7% (3 personas) manifestó lo contrario</w:t>
      </w:r>
      <w:r w:rsidR="00A020A2" w:rsidRPr="00A020A2">
        <w:rPr>
          <w:rFonts w:ascii="Arial" w:hAnsi="Arial" w:cs="Arial"/>
          <w:lang w:val="es-CO"/>
        </w:rPr>
        <w:t>, es</w:t>
      </w:r>
      <w:r w:rsidRPr="00F03E8B">
        <w:rPr>
          <w:rFonts w:ascii="Arial" w:hAnsi="Arial" w:cs="Arial"/>
          <w:lang w:val="es-CO"/>
        </w:rPr>
        <w:t>to refleja que, en general, la exposición se desarrolló a un ritmo apropiado, facilitando la comprensión y el seguimiento de los contenidos por parte de los asistentes, con una mínima oportunidad de ajuste para atender necesidades particulares.</w:t>
      </w:r>
    </w:p>
    <w:p w14:paraId="0CB9581D" w14:textId="77777777" w:rsidR="00EE2696" w:rsidRDefault="00EE2696" w:rsidP="00156FE4">
      <w:pPr>
        <w:spacing w:line="276" w:lineRule="auto"/>
        <w:jc w:val="center"/>
        <w:rPr>
          <w:rFonts w:ascii="Arial" w:hAnsi="Arial" w:cs="Arial"/>
          <w:color w:val="EE0000"/>
        </w:rPr>
      </w:pPr>
    </w:p>
    <w:tbl>
      <w:tblPr>
        <w:tblW w:w="5000" w:type="pct"/>
        <w:tblCellMar>
          <w:left w:w="70" w:type="dxa"/>
          <w:right w:w="70" w:type="dxa"/>
        </w:tblCellMar>
        <w:tblLook w:val="04A0" w:firstRow="1" w:lastRow="0" w:firstColumn="1" w:lastColumn="0" w:noHBand="0" w:noVBand="1"/>
      </w:tblPr>
      <w:tblGrid>
        <w:gridCol w:w="6641"/>
        <w:gridCol w:w="1003"/>
        <w:gridCol w:w="1372"/>
      </w:tblGrid>
      <w:tr w:rsidR="00EE2696" w14:paraId="248CC856" w14:textId="77777777" w:rsidTr="00525766">
        <w:trPr>
          <w:trHeight w:val="250"/>
        </w:trPr>
        <w:tc>
          <w:tcPr>
            <w:tcW w:w="3683" w:type="pct"/>
            <w:tcBorders>
              <w:top w:val="single" w:sz="4" w:space="0" w:color="auto"/>
              <w:left w:val="single" w:sz="4" w:space="0" w:color="auto"/>
              <w:bottom w:val="single" w:sz="4" w:space="0" w:color="auto"/>
              <w:right w:val="single" w:sz="4" w:space="0" w:color="auto"/>
            </w:tcBorders>
            <w:noWrap/>
            <w:vAlign w:val="bottom"/>
            <w:hideMark/>
          </w:tcPr>
          <w:p w14:paraId="4D6C4B28" w14:textId="77777777" w:rsidR="00EE2696" w:rsidRDefault="00EE2696">
            <w:pPr>
              <w:rPr>
                <w:rFonts w:ascii="Arial" w:hAnsi="Arial" w:cs="Arial"/>
                <w:color w:val="000000"/>
                <w:sz w:val="20"/>
                <w:szCs w:val="20"/>
                <w:lang w:val="es-CO" w:eastAsia="es-CO"/>
              </w:rPr>
            </w:pPr>
            <w:r>
              <w:rPr>
                <w:rFonts w:ascii="Arial" w:hAnsi="Arial" w:cs="Arial"/>
                <w:color w:val="000000"/>
                <w:sz w:val="20"/>
                <w:szCs w:val="20"/>
              </w:rPr>
              <w:t>Las técnicas de formación han facilitado asimilar la información</w:t>
            </w:r>
          </w:p>
        </w:tc>
        <w:tc>
          <w:tcPr>
            <w:tcW w:w="556" w:type="pct"/>
            <w:tcBorders>
              <w:top w:val="single" w:sz="4" w:space="0" w:color="auto"/>
              <w:left w:val="nil"/>
              <w:bottom w:val="single" w:sz="4" w:space="0" w:color="auto"/>
              <w:right w:val="single" w:sz="4" w:space="0" w:color="auto"/>
            </w:tcBorders>
            <w:noWrap/>
            <w:vAlign w:val="bottom"/>
            <w:hideMark/>
          </w:tcPr>
          <w:p w14:paraId="4E8C0D2E" w14:textId="77777777" w:rsidR="00EE2696" w:rsidRDefault="00EE2696">
            <w:pPr>
              <w:jc w:val="center"/>
              <w:rPr>
                <w:rFonts w:ascii="Arial" w:hAnsi="Arial" w:cs="Arial"/>
                <w:color w:val="000000"/>
                <w:sz w:val="20"/>
                <w:szCs w:val="20"/>
              </w:rPr>
            </w:pPr>
            <w:r>
              <w:rPr>
                <w:rFonts w:ascii="Arial" w:hAnsi="Arial" w:cs="Arial"/>
                <w:color w:val="000000"/>
                <w:sz w:val="20"/>
                <w:szCs w:val="20"/>
              </w:rPr>
              <w:t>#</w:t>
            </w:r>
          </w:p>
        </w:tc>
        <w:tc>
          <w:tcPr>
            <w:tcW w:w="761" w:type="pct"/>
            <w:tcBorders>
              <w:top w:val="single" w:sz="4" w:space="0" w:color="auto"/>
              <w:left w:val="nil"/>
              <w:bottom w:val="single" w:sz="4" w:space="0" w:color="auto"/>
              <w:right w:val="single" w:sz="4" w:space="0" w:color="auto"/>
            </w:tcBorders>
            <w:noWrap/>
            <w:vAlign w:val="bottom"/>
            <w:hideMark/>
          </w:tcPr>
          <w:p w14:paraId="6DE27AC5" w14:textId="77777777" w:rsidR="00EE2696" w:rsidRDefault="00EE2696">
            <w:pPr>
              <w:jc w:val="center"/>
              <w:rPr>
                <w:rFonts w:ascii="Arial" w:hAnsi="Arial" w:cs="Arial"/>
                <w:color w:val="000000"/>
                <w:sz w:val="20"/>
                <w:szCs w:val="20"/>
              </w:rPr>
            </w:pPr>
            <w:r>
              <w:rPr>
                <w:rFonts w:ascii="Arial" w:hAnsi="Arial" w:cs="Arial"/>
                <w:color w:val="000000"/>
                <w:sz w:val="20"/>
                <w:szCs w:val="20"/>
              </w:rPr>
              <w:t>%</w:t>
            </w:r>
          </w:p>
        </w:tc>
      </w:tr>
      <w:tr w:rsidR="00EE2696" w14:paraId="231FBBB9" w14:textId="77777777" w:rsidTr="00525766">
        <w:trPr>
          <w:trHeight w:val="250"/>
        </w:trPr>
        <w:tc>
          <w:tcPr>
            <w:tcW w:w="3683" w:type="pct"/>
            <w:tcBorders>
              <w:top w:val="nil"/>
              <w:left w:val="single" w:sz="4" w:space="0" w:color="auto"/>
              <w:bottom w:val="single" w:sz="4" w:space="0" w:color="auto"/>
              <w:right w:val="single" w:sz="4" w:space="0" w:color="auto"/>
            </w:tcBorders>
            <w:noWrap/>
            <w:vAlign w:val="bottom"/>
            <w:hideMark/>
          </w:tcPr>
          <w:p w14:paraId="47EE4CF4" w14:textId="77777777" w:rsidR="00EE2696" w:rsidRDefault="00EE2696">
            <w:pPr>
              <w:rPr>
                <w:rFonts w:ascii="Arial" w:hAnsi="Arial" w:cs="Arial"/>
                <w:color w:val="000000"/>
                <w:sz w:val="20"/>
                <w:szCs w:val="20"/>
              </w:rPr>
            </w:pPr>
            <w:r>
              <w:rPr>
                <w:rFonts w:ascii="Arial" w:hAnsi="Arial" w:cs="Arial"/>
                <w:color w:val="000000"/>
                <w:sz w:val="20"/>
                <w:szCs w:val="20"/>
              </w:rPr>
              <w:t>No</w:t>
            </w:r>
          </w:p>
        </w:tc>
        <w:tc>
          <w:tcPr>
            <w:tcW w:w="556" w:type="pct"/>
            <w:tcBorders>
              <w:top w:val="nil"/>
              <w:left w:val="nil"/>
              <w:bottom w:val="single" w:sz="4" w:space="0" w:color="auto"/>
              <w:right w:val="single" w:sz="4" w:space="0" w:color="auto"/>
            </w:tcBorders>
            <w:noWrap/>
            <w:vAlign w:val="bottom"/>
            <w:hideMark/>
          </w:tcPr>
          <w:p w14:paraId="1C0B11F2" w14:textId="77777777" w:rsidR="00EE2696" w:rsidRDefault="00EE2696">
            <w:pPr>
              <w:jc w:val="center"/>
              <w:rPr>
                <w:rFonts w:ascii="Arial" w:hAnsi="Arial" w:cs="Arial"/>
                <w:color w:val="000000"/>
                <w:sz w:val="20"/>
                <w:szCs w:val="20"/>
              </w:rPr>
            </w:pPr>
            <w:r>
              <w:rPr>
                <w:rFonts w:ascii="Arial" w:hAnsi="Arial" w:cs="Arial"/>
                <w:color w:val="000000"/>
                <w:sz w:val="20"/>
                <w:szCs w:val="20"/>
              </w:rPr>
              <w:t>3</w:t>
            </w:r>
          </w:p>
        </w:tc>
        <w:tc>
          <w:tcPr>
            <w:tcW w:w="761" w:type="pct"/>
            <w:tcBorders>
              <w:top w:val="nil"/>
              <w:left w:val="nil"/>
              <w:bottom w:val="single" w:sz="4" w:space="0" w:color="auto"/>
              <w:right w:val="single" w:sz="4" w:space="0" w:color="auto"/>
            </w:tcBorders>
            <w:noWrap/>
            <w:vAlign w:val="bottom"/>
            <w:hideMark/>
          </w:tcPr>
          <w:p w14:paraId="6FBC3A91" w14:textId="77777777" w:rsidR="00EE2696" w:rsidRDefault="00EE2696">
            <w:pPr>
              <w:jc w:val="center"/>
              <w:rPr>
                <w:rFonts w:ascii="Arial" w:hAnsi="Arial" w:cs="Arial"/>
                <w:color w:val="000000"/>
                <w:sz w:val="20"/>
                <w:szCs w:val="20"/>
              </w:rPr>
            </w:pPr>
            <w:r>
              <w:rPr>
                <w:rFonts w:ascii="Arial" w:hAnsi="Arial" w:cs="Arial"/>
                <w:color w:val="000000"/>
                <w:sz w:val="20"/>
                <w:szCs w:val="20"/>
              </w:rPr>
              <w:t>0,7%</w:t>
            </w:r>
          </w:p>
        </w:tc>
      </w:tr>
      <w:tr w:rsidR="00EE2696" w14:paraId="5611125E" w14:textId="77777777" w:rsidTr="00525766">
        <w:trPr>
          <w:trHeight w:val="250"/>
        </w:trPr>
        <w:tc>
          <w:tcPr>
            <w:tcW w:w="3683" w:type="pct"/>
            <w:tcBorders>
              <w:top w:val="nil"/>
              <w:left w:val="single" w:sz="4" w:space="0" w:color="auto"/>
              <w:bottom w:val="single" w:sz="4" w:space="0" w:color="auto"/>
              <w:right w:val="single" w:sz="4" w:space="0" w:color="auto"/>
            </w:tcBorders>
            <w:noWrap/>
            <w:vAlign w:val="bottom"/>
            <w:hideMark/>
          </w:tcPr>
          <w:p w14:paraId="1371632E" w14:textId="77777777" w:rsidR="00EE2696" w:rsidRDefault="00EE2696">
            <w:pPr>
              <w:rPr>
                <w:rFonts w:ascii="Arial" w:hAnsi="Arial" w:cs="Arial"/>
                <w:color w:val="000000"/>
                <w:sz w:val="20"/>
                <w:szCs w:val="20"/>
              </w:rPr>
            </w:pPr>
            <w:r>
              <w:rPr>
                <w:rFonts w:ascii="Arial" w:hAnsi="Arial" w:cs="Arial"/>
                <w:color w:val="000000"/>
                <w:sz w:val="20"/>
                <w:szCs w:val="20"/>
              </w:rPr>
              <w:t>Si</w:t>
            </w:r>
          </w:p>
        </w:tc>
        <w:tc>
          <w:tcPr>
            <w:tcW w:w="556" w:type="pct"/>
            <w:tcBorders>
              <w:top w:val="nil"/>
              <w:left w:val="nil"/>
              <w:bottom w:val="single" w:sz="4" w:space="0" w:color="auto"/>
              <w:right w:val="single" w:sz="4" w:space="0" w:color="auto"/>
            </w:tcBorders>
            <w:noWrap/>
            <w:vAlign w:val="bottom"/>
            <w:hideMark/>
          </w:tcPr>
          <w:p w14:paraId="7FF68D4F" w14:textId="77777777" w:rsidR="00EE2696" w:rsidRDefault="00EE2696">
            <w:pPr>
              <w:jc w:val="center"/>
              <w:rPr>
                <w:rFonts w:ascii="Arial" w:hAnsi="Arial" w:cs="Arial"/>
                <w:color w:val="000000"/>
                <w:sz w:val="20"/>
                <w:szCs w:val="20"/>
              </w:rPr>
            </w:pPr>
            <w:r>
              <w:rPr>
                <w:rFonts w:ascii="Arial" w:hAnsi="Arial" w:cs="Arial"/>
                <w:color w:val="000000"/>
                <w:sz w:val="20"/>
                <w:szCs w:val="20"/>
              </w:rPr>
              <w:t>451</w:t>
            </w:r>
          </w:p>
        </w:tc>
        <w:tc>
          <w:tcPr>
            <w:tcW w:w="761" w:type="pct"/>
            <w:tcBorders>
              <w:top w:val="nil"/>
              <w:left w:val="nil"/>
              <w:bottom w:val="single" w:sz="4" w:space="0" w:color="auto"/>
              <w:right w:val="single" w:sz="4" w:space="0" w:color="auto"/>
            </w:tcBorders>
            <w:noWrap/>
            <w:vAlign w:val="bottom"/>
            <w:hideMark/>
          </w:tcPr>
          <w:p w14:paraId="30981958" w14:textId="77777777" w:rsidR="00EE2696" w:rsidRDefault="00EE2696">
            <w:pPr>
              <w:jc w:val="center"/>
              <w:rPr>
                <w:rFonts w:ascii="Arial" w:hAnsi="Arial" w:cs="Arial"/>
                <w:color w:val="000000"/>
                <w:sz w:val="20"/>
                <w:szCs w:val="20"/>
              </w:rPr>
            </w:pPr>
            <w:r>
              <w:rPr>
                <w:rFonts w:ascii="Arial" w:hAnsi="Arial" w:cs="Arial"/>
                <w:color w:val="000000"/>
                <w:sz w:val="20"/>
                <w:szCs w:val="20"/>
              </w:rPr>
              <w:t>100,0%</w:t>
            </w:r>
          </w:p>
        </w:tc>
      </w:tr>
      <w:tr w:rsidR="00EE2696" w14:paraId="24C81771" w14:textId="77777777" w:rsidTr="00525766">
        <w:trPr>
          <w:trHeight w:val="250"/>
        </w:trPr>
        <w:tc>
          <w:tcPr>
            <w:tcW w:w="3683" w:type="pct"/>
            <w:tcBorders>
              <w:top w:val="nil"/>
              <w:left w:val="single" w:sz="4" w:space="0" w:color="auto"/>
              <w:bottom w:val="single" w:sz="4" w:space="0" w:color="auto"/>
              <w:right w:val="single" w:sz="4" w:space="0" w:color="auto"/>
            </w:tcBorders>
            <w:noWrap/>
            <w:vAlign w:val="bottom"/>
            <w:hideMark/>
          </w:tcPr>
          <w:p w14:paraId="67FA9256" w14:textId="77777777" w:rsidR="00EE2696" w:rsidRDefault="00EE2696">
            <w:pPr>
              <w:rPr>
                <w:rFonts w:ascii="Arial" w:hAnsi="Arial" w:cs="Arial"/>
                <w:color w:val="000000"/>
                <w:sz w:val="20"/>
                <w:szCs w:val="20"/>
              </w:rPr>
            </w:pPr>
            <w:r>
              <w:rPr>
                <w:rFonts w:ascii="Arial" w:hAnsi="Arial" w:cs="Arial"/>
                <w:color w:val="000000"/>
                <w:sz w:val="20"/>
                <w:szCs w:val="20"/>
              </w:rPr>
              <w:t>Si, No</w:t>
            </w:r>
          </w:p>
        </w:tc>
        <w:tc>
          <w:tcPr>
            <w:tcW w:w="556" w:type="pct"/>
            <w:tcBorders>
              <w:top w:val="nil"/>
              <w:left w:val="nil"/>
              <w:bottom w:val="single" w:sz="4" w:space="0" w:color="auto"/>
              <w:right w:val="single" w:sz="4" w:space="0" w:color="auto"/>
            </w:tcBorders>
            <w:noWrap/>
            <w:vAlign w:val="bottom"/>
            <w:hideMark/>
          </w:tcPr>
          <w:p w14:paraId="12CCE68E" w14:textId="77777777" w:rsidR="00EE2696" w:rsidRDefault="00EE2696">
            <w:pPr>
              <w:jc w:val="center"/>
              <w:rPr>
                <w:rFonts w:ascii="Arial" w:hAnsi="Arial" w:cs="Arial"/>
                <w:color w:val="000000"/>
                <w:sz w:val="20"/>
                <w:szCs w:val="20"/>
              </w:rPr>
            </w:pPr>
            <w:r>
              <w:rPr>
                <w:rFonts w:ascii="Arial" w:hAnsi="Arial" w:cs="Arial"/>
                <w:color w:val="000000"/>
                <w:sz w:val="20"/>
                <w:szCs w:val="20"/>
              </w:rPr>
              <w:t>1</w:t>
            </w:r>
          </w:p>
        </w:tc>
        <w:tc>
          <w:tcPr>
            <w:tcW w:w="761" w:type="pct"/>
            <w:tcBorders>
              <w:top w:val="nil"/>
              <w:left w:val="nil"/>
              <w:bottom w:val="single" w:sz="4" w:space="0" w:color="auto"/>
              <w:right w:val="single" w:sz="4" w:space="0" w:color="auto"/>
            </w:tcBorders>
            <w:noWrap/>
            <w:vAlign w:val="bottom"/>
            <w:hideMark/>
          </w:tcPr>
          <w:p w14:paraId="59B58BFC" w14:textId="77777777" w:rsidR="00EE2696" w:rsidRDefault="00EE2696">
            <w:pPr>
              <w:jc w:val="center"/>
              <w:rPr>
                <w:rFonts w:ascii="Arial" w:hAnsi="Arial" w:cs="Arial"/>
                <w:color w:val="000000"/>
                <w:sz w:val="20"/>
                <w:szCs w:val="20"/>
              </w:rPr>
            </w:pPr>
            <w:r>
              <w:rPr>
                <w:rFonts w:ascii="Arial" w:hAnsi="Arial" w:cs="Arial"/>
                <w:color w:val="000000"/>
                <w:sz w:val="20"/>
                <w:szCs w:val="20"/>
              </w:rPr>
              <w:t>0,2%</w:t>
            </w:r>
          </w:p>
        </w:tc>
      </w:tr>
      <w:tr w:rsidR="00EE2696" w14:paraId="7B87CA2A" w14:textId="77777777" w:rsidTr="00525766">
        <w:trPr>
          <w:trHeight w:val="250"/>
        </w:trPr>
        <w:tc>
          <w:tcPr>
            <w:tcW w:w="3683" w:type="pct"/>
            <w:tcBorders>
              <w:top w:val="nil"/>
              <w:left w:val="single" w:sz="4" w:space="0" w:color="auto"/>
              <w:bottom w:val="single" w:sz="4" w:space="0" w:color="auto"/>
              <w:right w:val="single" w:sz="4" w:space="0" w:color="auto"/>
            </w:tcBorders>
            <w:noWrap/>
            <w:vAlign w:val="bottom"/>
            <w:hideMark/>
          </w:tcPr>
          <w:p w14:paraId="2B381C2C" w14:textId="77777777" w:rsidR="00EE2696" w:rsidRDefault="00EE2696">
            <w:pPr>
              <w:rPr>
                <w:rFonts w:ascii="Arial" w:hAnsi="Arial" w:cs="Arial"/>
                <w:color w:val="000000"/>
                <w:sz w:val="20"/>
                <w:szCs w:val="20"/>
              </w:rPr>
            </w:pPr>
            <w:r>
              <w:rPr>
                <w:rFonts w:ascii="Arial" w:hAnsi="Arial" w:cs="Arial"/>
                <w:color w:val="000000"/>
                <w:sz w:val="20"/>
                <w:szCs w:val="20"/>
              </w:rPr>
              <w:t>Total</w:t>
            </w:r>
          </w:p>
        </w:tc>
        <w:tc>
          <w:tcPr>
            <w:tcW w:w="556" w:type="pct"/>
            <w:tcBorders>
              <w:top w:val="nil"/>
              <w:left w:val="nil"/>
              <w:bottom w:val="single" w:sz="4" w:space="0" w:color="auto"/>
              <w:right w:val="single" w:sz="4" w:space="0" w:color="auto"/>
            </w:tcBorders>
            <w:noWrap/>
            <w:vAlign w:val="bottom"/>
            <w:hideMark/>
          </w:tcPr>
          <w:p w14:paraId="229DA0D3" w14:textId="77777777" w:rsidR="00EE2696" w:rsidRDefault="00EE2696">
            <w:pPr>
              <w:jc w:val="center"/>
              <w:rPr>
                <w:rFonts w:ascii="Arial" w:hAnsi="Arial" w:cs="Arial"/>
                <w:color w:val="000000"/>
                <w:sz w:val="20"/>
                <w:szCs w:val="20"/>
              </w:rPr>
            </w:pPr>
            <w:r>
              <w:rPr>
                <w:rFonts w:ascii="Arial" w:hAnsi="Arial" w:cs="Arial"/>
                <w:color w:val="000000"/>
                <w:sz w:val="20"/>
                <w:szCs w:val="20"/>
              </w:rPr>
              <w:t>455</w:t>
            </w:r>
          </w:p>
        </w:tc>
        <w:tc>
          <w:tcPr>
            <w:tcW w:w="761" w:type="pct"/>
            <w:tcBorders>
              <w:top w:val="nil"/>
              <w:left w:val="nil"/>
              <w:bottom w:val="single" w:sz="4" w:space="0" w:color="auto"/>
              <w:right w:val="single" w:sz="4" w:space="0" w:color="auto"/>
            </w:tcBorders>
            <w:noWrap/>
            <w:vAlign w:val="bottom"/>
            <w:hideMark/>
          </w:tcPr>
          <w:p w14:paraId="142F7427" w14:textId="77777777" w:rsidR="00EE2696" w:rsidRDefault="00EE2696">
            <w:pPr>
              <w:rPr>
                <w:rFonts w:ascii="Arial" w:hAnsi="Arial" w:cs="Arial"/>
                <w:color w:val="000000"/>
                <w:sz w:val="20"/>
                <w:szCs w:val="20"/>
              </w:rPr>
            </w:pPr>
            <w:r>
              <w:rPr>
                <w:rFonts w:ascii="Arial" w:hAnsi="Arial" w:cs="Arial"/>
                <w:color w:val="000000"/>
                <w:sz w:val="20"/>
                <w:szCs w:val="20"/>
              </w:rPr>
              <w:t> </w:t>
            </w:r>
          </w:p>
        </w:tc>
      </w:tr>
    </w:tbl>
    <w:p w14:paraId="0508D595" w14:textId="5B23341D" w:rsidR="00992A4C" w:rsidRDefault="00062284" w:rsidP="00156FE4">
      <w:pPr>
        <w:spacing w:line="276" w:lineRule="auto"/>
        <w:jc w:val="center"/>
        <w:rPr>
          <w:rFonts w:ascii="Arial" w:hAnsi="Arial" w:cs="Arial"/>
          <w:color w:val="EE0000"/>
        </w:rPr>
      </w:pPr>
      <w:r>
        <w:rPr>
          <w:noProof/>
          <w14:ligatures w14:val="standardContextual"/>
        </w:rPr>
        <w:drawing>
          <wp:inline distT="0" distB="0" distL="0" distR="0" wp14:anchorId="70932595" wp14:editId="6AB8F5B3">
            <wp:extent cx="2692400" cy="1657350"/>
            <wp:effectExtent l="0" t="0" r="12700" b="0"/>
            <wp:docPr id="1308864245" name="Gráfico 1">
              <a:extLst xmlns:a="http://schemas.openxmlformats.org/drawingml/2006/main">
                <a:ext uri="{FF2B5EF4-FFF2-40B4-BE49-F238E27FC236}">
                  <a16:creationId xmlns:a16="http://schemas.microsoft.com/office/drawing/2014/main" id="{0398AEBC-5242-59E4-A7E7-DDEF1F410D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B73DFE5" w14:textId="77777777" w:rsidR="00EE1E66" w:rsidRDefault="00EE1E66" w:rsidP="00156FE4">
      <w:pPr>
        <w:spacing w:line="276" w:lineRule="auto"/>
        <w:jc w:val="center"/>
        <w:rPr>
          <w:rFonts w:ascii="Arial" w:hAnsi="Arial" w:cs="Arial"/>
          <w:color w:val="EE0000"/>
        </w:rPr>
      </w:pPr>
    </w:p>
    <w:p w14:paraId="04CB4A9E" w14:textId="4AF0EEEC" w:rsidR="00EE1E66" w:rsidRPr="009B14A7" w:rsidRDefault="009B14A7" w:rsidP="009B14A7">
      <w:pPr>
        <w:spacing w:line="276" w:lineRule="auto"/>
        <w:jc w:val="both"/>
        <w:rPr>
          <w:rFonts w:ascii="Arial" w:hAnsi="Arial" w:cs="Arial"/>
        </w:rPr>
      </w:pPr>
      <w:r w:rsidRPr="009B14A7">
        <w:rPr>
          <w:rFonts w:ascii="Arial" w:hAnsi="Arial" w:cs="Arial"/>
        </w:rPr>
        <w:t>En general, se concluye que las técnicas empleadas fueron efectivas para apoyar el aprendizaje y la comprensión de los contenidos, aunque se identifica un porcentaje mínimo de participantes que sugiere la posibilidad de ajustar algunas estrategias para mejorar la experiencia formativa.</w:t>
      </w:r>
    </w:p>
    <w:p w14:paraId="317297AB" w14:textId="77777777" w:rsidR="0077438A" w:rsidRPr="009B14A7" w:rsidRDefault="0077438A" w:rsidP="009B14A7">
      <w:pPr>
        <w:spacing w:line="276" w:lineRule="auto"/>
        <w:jc w:val="both"/>
        <w:rPr>
          <w:rFonts w:ascii="Arial" w:hAnsi="Arial" w:cs="Arial"/>
        </w:rPr>
      </w:pPr>
    </w:p>
    <w:p w14:paraId="3FBE1F45" w14:textId="77777777" w:rsidR="0077438A" w:rsidRDefault="0077438A" w:rsidP="00156FE4">
      <w:pPr>
        <w:spacing w:line="276" w:lineRule="auto"/>
        <w:jc w:val="center"/>
        <w:rPr>
          <w:rFonts w:ascii="Arial" w:hAnsi="Arial" w:cs="Arial"/>
          <w:color w:val="EE0000"/>
        </w:rPr>
      </w:pPr>
    </w:p>
    <w:p w14:paraId="6C52EF0E" w14:textId="77777777" w:rsidR="0077438A" w:rsidRDefault="0077438A" w:rsidP="00156FE4">
      <w:pPr>
        <w:spacing w:line="276" w:lineRule="auto"/>
        <w:jc w:val="center"/>
        <w:rPr>
          <w:rFonts w:ascii="Arial" w:hAnsi="Arial" w:cs="Arial"/>
          <w:color w:val="EE0000"/>
        </w:rPr>
      </w:pPr>
    </w:p>
    <w:p w14:paraId="4608A28F" w14:textId="77777777" w:rsidR="0077438A" w:rsidRDefault="0077438A" w:rsidP="00156FE4">
      <w:pPr>
        <w:spacing w:line="276" w:lineRule="auto"/>
        <w:jc w:val="center"/>
        <w:rPr>
          <w:rFonts w:ascii="Arial" w:hAnsi="Arial" w:cs="Arial"/>
          <w:color w:val="EE0000"/>
        </w:rPr>
      </w:pPr>
    </w:p>
    <w:p w14:paraId="05055E75" w14:textId="77777777" w:rsidR="000F1EC0" w:rsidRDefault="000F1EC0" w:rsidP="00156FE4">
      <w:pPr>
        <w:spacing w:line="276" w:lineRule="auto"/>
        <w:jc w:val="center"/>
        <w:rPr>
          <w:rFonts w:ascii="Arial" w:hAnsi="Arial" w:cs="Arial"/>
          <w:color w:val="EE0000"/>
        </w:rPr>
      </w:pPr>
    </w:p>
    <w:p w14:paraId="7A9576F9" w14:textId="77777777" w:rsidR="000F1EC0" w:rsidRDefault="000F1EC0" w:rsidP="00156FE4">
      <w:pPr>
        <w:spacing w:line="276" w:lineRule="auto"/>
        <w:jc w:val="center"/>
        <w:rPr>
          <w:rFonts w:ascii="Arial" w:hAnsi="Arial" w:cs="Arial"/>
          <w:color w:val="EE0000"/>
        </w:rPr>
      </w:pPr>
    </w:p>
    <w:p w14:paraId="17124C24" w14:textId="77777777" w:rsidR="000F1EC0" w:rsidRDefault="000F1EC0" w:rsidP="00156FE4">
      <w:pPr>
        <w:spacing w:line="276" w:lineRule="auto"/>
        <w:jc w:val="center"/>
        <w:rPr>
          <w:rFonts w:ascii="Arial" w:hAnsi="Arial" w:cs="Arial"/>
          <w:color w:val="EE0000"/>
        </w:rPr>
      </w:pPr>
    </w:p>
    <w:p w14:paraId="4A22162E" w14:textId="77777777" w:rsidR="0077438A" w:rsidRDefault="0077438A" w:rsidP="00156FE4">
      <w:pPr>
        <w:spacing w:line="276" w:lineRule="auto"/>
        <w:jc w:val="center"/>
        <w:rPr>
          <w:rFonts w:ascii="Arial" w:hAnsi="Arial" w:cs="Arial"/>
          <w:color w:val="EE0000"/>
        </w:rPr>
      </w:pPr>
    </w:p>
    <w:tbl>
      <w:tblPr>
        <w:tblW w:w="5000" w:type="pct"/>
        <w:tblCellMar>
          <w:left w:w="70" w:type="dxa"/>
          <w:right w:w="70" w:type="dxa"/>
        </w:tblCellMar>
        <w:tblLook w:val="04A0" w:firstRow="1" w:lastRow="0" w:firstColumn="1" w:lastColumn="0" w:noHBand="0" w:noVBand="1"/>
      </w:tblPr>
      <w:tblGrid>
        <w:gridCol w:w="6641"/>
        <w:gridCol w:w="1003"/>
        <w:gridCol w:w="1372"/>
      </w:tblGrid>
      <w:tr w:rsidR="00EE1E66" w14:paraId="7C7A5D6D" w14:textId="77777777" w:rsidTr="0077438A">
        <w:trPr>
          <w:trHeight w:val="250"/>
        </w:trPr>
        <w:tc>
          <w:tcPr>
            <w:tcW w:w="3683" w:type="pct"/>
            <w:tcBorders>
              <w:top w:val="single" w:sz="4" w:space="0" w:color="ABABAB"/>
              <w:left w:val="single" w:sz="4" w:space="0" w:color="ABABAB"/>
              <w:bottom w:val="nil"/>
              <w:right w:val="nil"/>
            </w:tcBorders>
            <w:noWrap/>
            <w:vAlign w:val="bottom"/>
            <w:hideMark/>
          </w:tcPr>
          <w:p w14:paraId="225E130F" w14:textId="77777777" w:rsidR="00EE1E66" w:rsidRDefault="00EE1E66">
            <w:pPr>
              <w:rPr>
                <w:rFonts w:ascii="Arial" w:hAnsi="Arial" w:cs="Arial"/>
                <w:color w:val="000000"/>
                <w:sz w:val="20"/>
                <w:szCs w:val="20"/>
                <w:lang w:val="es-CO" w:eastAsia="es-CO"/>
              </w:rPr>
            </w:pPr>
            <w:r>
              <w:rPr>
                <w:rFonts w:ascii="Arial" w:hAnsi="Arial" w:cs="Arial"/>
                <w:color w:val="000000"/>
                <w:sz w:val="20"/>
                <w:szCs w:val="20"/>
              </w:rPr>
              <w:t>Los materiales de la capacitación han sido útiles para el aprendizaje</w:t>
            </w:r>
          </w:p>
        </w:tc>
        <w:tc>
          <w:tcPr>
            <w:tcW w:w="556" w:type="pct"/>
            <w:tcBorders>
              <w:top w:val="single" w:sz="4" w:space="0" w:color="auto"/>
              <w:left w:val="single" w:sz="4" w:space="0" w:color="auto"/>
              <w:bottom w:val="single" w:sz="4" w:space="0" w:color="auto"/>
              <w:right w:val="single" w:sz="4" w:space="0" w:color="auto"/>
            </w:tcBorders>
            <w:noWrap/>
            <w:vAlign w:val="bottom"/>
            <w:hideMark/>
          </w:tcPr>
          <w:p w14:paraId="0E0DE491" w14:textId="77777777" w:rsidR="00EE1E66" w:rsidRDefault="00EE1E66">
            <w:pPr>
              <w:rPr>
                <w:rFonts w:ascii="Arial" w:hAnsi="Arial" w:cs="Arial"/>
                <w:color w:val="000000"/>
                <w:sz w:val="20"/>
                <w:szCs w:val="20"/>
              </w:rPr>
            </w:pPr>
            <w:r>
              <w:rPr>
                <w:rFonts w:ascii="Arial" w:hAnsi="Arial" w:cs="Arial"/>
                <w:color w:val="000000"/>
                <w:sz w:val="20"/>
                <w:szCs w:val="20"/>
              </w:rPr>
              <w:t>#</w:t>
            </w:r>
          </w:p>
        </w:tc>
        <w:tc>
          <w:tcPr>
            <w:tcW w:w="761" w:type="pct"/>
            <w:tcBorders>
              <w:top w:val="single" w:sz="4" w:space="0" w:color="auto"/>
              <w:left w:val="nil"/>
              <w:bottom w:val="single" w:sz="4" w:space="0" w:color="auto"/>
              <w:right w:val="single" w:sz="4" w:space="0" w:color="auto"/>
            </w:tcBorders>
            <w:noWrap/>
            <w:vAlign w:val="bottom"/>
            <w:hideMark/>
          </w:tcPr>
          <w:p w14:paraId="46065868" w14:textId="77777777" w:rsidR="00EE1E66" w:rsidRDefault="00EE1E66">
            <w:pPr>
              <w:rPr>
                <w:rFonts w:ascii="Arial" w:hAnsi="Arial" w:cs="Arial"/>
                <w:color w:val="000000"/>
                <w:sz w:val="20"/>
                <w:szCs w:val="20"/>
              </w:rPr>
            </w:pPr>
            <w:r>
              <w:rPr>
                <w:rFonts w:ascii="Arial" w:hAnsi="Arial" w:cs="Arial"/>
                <w:color w:val="000000"/>
                <w:sz w:val="20"/>
                <w:szCs w:val="20"/>
              </w:rPr>
              <w:t>%</w:t>
            </w:r>
          </w:p>
        </w:tc>
      </w:tr>
      <w:tr w:rsidR="00EE1E66" w14:paraId="027129FB" w14:textId="77777777" w:rsidTr="0077438A">
        <w:trPr>
          <w:trHeight w:val="250"/>
        </w:trPr>
        <w:tc>
          <w:tcPr>
            <w:tcW w:w="3683" w:type="pct"/>
            <w:tcBorders>
              <w:top w:val="single" w:sz="4" w:space="0" w:color="ABABAB"/>
              <w:left w:val="single" w:sz="4" w:space="0" w:color="ABABAB"/>
              <w:bottom w:val="nil"/>
              <w:right w:val="nil"/>
            </w:tcBorders>
            <w:noWrap/>
            <w:vAlign w:val="bottom"/>
            <w:hideMark/>
          </w:tcPr>
          <w:p w14:paraId="7D5F2205" w14:textId="77777777" w:rsidR="00EE1E66" w:rsidRDefault="00EE1E66">
            <w:pPr>
              <w:rPr>
                <w:rFonts w:ascii="Arial" w:hAnsi="Arial" w:cs="Arial"/>
                <w:color w:val="000000"/>
                <w:sz w:val="20"/>
                <w:szCs w:val="20"/>
              </w:rPr>
            </w:pPr>
            <w:r>
              <w:rPr>
                <w:rFonts w:ascii="Arial" w:hAnsi="Arial" w:cs="Arial"/>
                <w:color w:val="000000"/>
                <w:sz w:val="20"/>
                <w:szCs w:val="20"/>
              </w:rPr>
              <w:t>Si</w:t>
            </w:r>
          </w:p>
        </w:tc>
        <w:tc>
          <w:tcPr>
            <w:tcW w:w="556" w:type="pct"/>
            <w:tcBorders>
              <w:top w:val="nil"/>
              <w:left w:val="single" w:sz="4" w:space="0" w:color="auto"/>
              <w:bottom w:val="single" w:sz="4" w:space="0" w:color="auto"/>
              <w:right w:val="single" w:sz="4" w:space="0" w:color="auto"/>
            </w:tcBorders>
            <w:noWrap/>
            <w:vAlign w:val="bottom"/>
            <w:hideMark/>
          </w:tcPr>
          <w:p w14:paraId="45A90ABC" w14:textId="77777777" w:rsidR="00EE1E66" w:rsidRDefault="00EE1E66">
            <w:pPr>
              <w:jc w:val="right"/>
              <w:rPr>
                <w:rFonts w:ascii="Arial" w:hAnsi="Arial" w:cs="Arial"/>
                <w:color w:val="000000"/>
                <w:sz w:val="20"/>
                <w:szCs w:val="20"/>
              </w:rPr>
            </w:pPr>
            <w:r>
              <w:rPr>
                <w:rFonts w:ascii="Arial" w:hAnsi="Arial" w:cs="Arial"/>
                <w:color w:val="000000"/>
                <w:sz w:val="20"/>
                <w:szCs w:val="20"/>
              </w:rPr>
              <w:t>455</w:t>
            </w:r>
          </w:p>
        </w:tc>
        <w:tc>
          <w:tcPr>
            <w:tcW w:w="761" w:type="pct"/>
            <w:tcBorders>
              <w:top w:val="nil"/>
              <w:left w:val="nil"/>
              <w:bottom w:val="single" w:sz="4" w:space="0" w:color="auto"/>
              <w:right w:val="single" w:sz="4" w:space="0" w:color="auto"/>
            </w:tcBorders>
            <w:noWrap/>
            <w:vAlign w:val="bottom"/>
            <w:hideMark/>
          </w:tcPr>
          <w:p w14:paraId="010D9DF3" w14:textId="77777777" w:rsidR="00EE1E66" w:rsidRDefault="00EE1E66">
            <w:pPr>
              <w:jc w:val="right"/>
              <w:rPr>
                <w:rFonts w:ascii="Arial" w:hAnsi="Arial" w:cs="Arial"/>
                <w:color w:val="000000"/>
                <w:sz w:val="20"/>
                <w:szCs w:val="20"/>
              </w:rPr>
            </w:pPr>
            <w:r>
              <w:rPr>
                <w:rFonts w:ascii="Arial" w:hAnsi="Arial" w:cs="Arial"/>
                <w:color w:val="000000"/>
                <w:sz w:val="20"/>
                <w:szCs w:val="20"/>
              </w:rPr>
              <w:t>100%</w:t>
            </w:r>
          </w:p>
        </w:tc>
      </w:tr>
      <w:tr w:rsidR="00EE1E66" w14:paraId="2EB83BFD" w14:textId="77777777" w:rsidTr="0077438A">
        <w:trPr>
          <w:trHeight w:val="250"/>
        </w:trPr>
        <w:tc>
          <w:tcPr>
            <w:tcW w:w="3683" w:type="pct"/>
            <w:tcBorders>
              <w:top w:val="nil"/>
              <w:left w:val="single" w:sz="4" w:space="0" w:color="ABABAB"/>
              <w:bottom w:val="nil"/>
              <w:right w:val="nil"/>
            </w:tcBorders>
            <w:noWrap/>
            <w:vAlign w:val="bottom"/>
            <w:hideMark/>
          </w:tcPr>
          <w:p w14:paraId="4A64263A" w14:textId="77777777" w:rsidR="00EE1E66" w:rsidRDefault="00EE1E66">
            <w:pPr>
              <w:rPr>
                <w:rFonts w:ascii="Arial" w:hAnsi="Arial" w:cs="Arial"/>
                <w:color w:val="000000"/>
                <w:sz w:val="20"/>
                <w:szCs w:val="20"/>
              </w:rPr>
            </w:pPr>
            <w:r>
              <w:rPr>
                <w:rFonts w:ascii="Arial" w:hAnsi="Arial" w:cs="Arial"/>
                <w:color w:val="000000"/>
                <w:sz w:val="20"/>
                <w:szCs w:val="20"/>
              </w:rPr>
              <w:t>No</w:t>
            </w:r>
          </w:p>
        </w:tc>
        <w:tc>
          <w:tcPr>
            <w:tcW w:w="556" w:type="pct"/>
            <w:tcBorders>
              <w:top w:val="nil"/>
              <w:left w:val="single" w:sz="4" w:space="0" w:color="auto"/>
              <w:bottom w:val="single" w:sz="4" w:space="0" w:color="auto"/>
              <w:right w:val="single" w:sz="4" w:space="0" w:color="auto"/>
            </w:tcBorders>
            <w:noWrap/>
            <w:vAlign w:val="bottom"/>
            <w:hideMark/>
          </w:tcPr>
          <w:p w14:paraId="7F1B4C34" w14:textId="23B54FCF" w:rsidR="00EE1E66" w:rsidRDefault="00EE1E66" w:rsidP="00EE1E66">
            <w:pPr>
              <w:jc w:val="right"/>
              <w:rPr>
                <w:rFonts w:ascii="Arial" w:hAnsi="Arial" w:cs="Arial"/>
                <w:color w:val="000000"/>
                <w:sz w:val="20"/>
                <w:szCs w:val="20"/>
              </w:rPr>
            </w:pPr>
            <w:r>
              <w:rPr>
                <w:rFonts w:ascii="Arial" w:hAnsi="Arial" w:cs="Arial"/>
                <w:color w:val="000000"/>
                <w:sz w:val="20"/>
                <w:szCs w:val="20"/>
              </w:rPr>
              <w:t>0</w:t>
            </w:r>
          </w:p>
        </w:tc>
        <w:tc>
          <w:tcPr>
            <w:tcW w:w="761" w:type="pct"/>
            <w:tcBorders>
              <w:top w:val="nil"/>
              <w:left w:val="nil"/>
              <w:bottom w:val="single" w:sz="4" w:space="0" w:color="auto"/>
              <w:right w:val="single" w:sz="4" w:space="0" w:color="auto"/>
            </w:tcBorders>
            <w:noWrap/>
            <w:vAlign w:val="bottom"/>
            <w:hideMark/>
          </w:tcPr>
          <w:p w14:paraId="55476345" w14:textId="77777777" w:rsidR="00EE1E66" w:rsidRDefault="00EE1E66">
            <w:pPr>
              <w:jc w:val="right"/>
              <w:rPr>
                <w:rFonts w:ascii="Arial" w:hAnsi="Arial" w:cs="Arial"/>
                <w:color w:val="000000"/>
                <w:sz w:val="20"/>
                <w:szCs w:val="20"/>
              </w:rPr>
            </w:pPr>
            <w:r>
              <w:rPr>
                <w:rFonts w:ascii="Arial" w:hAnsi="Arial" w:cs="Arial"/>
                <w:color w:val="000000"/>
                <w:sz w:val="20"/>
                <w:szCs w:val="20"/>
              </w:rPr>
              <w:t>0%</w:t>
            </w:r>
          </w:p>
        </w:tc>
      </w:tr>
      <w:tr w:rsidR="00EE1E66" w14:paraId="7E1F91DD" w14:textId="77777777" w:rsidTr="0077438A">
        <w:trPr>
          <w:trHeight w:val="250"/>
        </w:trPr>
        <w:tc>
          <w:tcPr>
            <w:tcW w:w="3683" w:type="pct"/>
            <w:tcBorders>
              <w:top w:val="single" w:sz="4" w:space="0" w:color="ABABAB"/>
              <w:left w:val="single" w:sz="4" w:space="0" w:color="ABABAB"/>
              <w:bottom w:val="single" w:sz="4" w:space="0" w:color="ABABAB"/>
              <w:right w:val="nil"/>
            </w:tcBorders>
            <w:noWrap/>
            <w:vAlign w:val="bottom"/>
            <w:hideMark/>
          </w:tcPr>
          <w:p w14:paraId="6CE21E4B" w14:textId="77777777" w:rsidR="00EE1E66" w:rsidRDefault="00EE1E66">
            <w:pPr>
              <w:rPr>
                <w:rFonts w:ascii="Arial" w:hAnsi="Arial" w:cs="Arial"/>
                <w:color w:val="000000"/>
                <w:sz w:val="20"/>
                <w:szCs w:val="20"/>
              </w:rPr>
            </w:pPr>
            <w:r>
              <w:rPr>
                <w:rFonts w:ascii="Arial" w:hAnsi="Arial" w:cs="Arial"/>
                <w:color w:val="000000"/>
                <w:sz w:val="20"/>
                <w:szCs w:val="20"/>
              </w:rPr>
              <w:t xml:space="preserve">Total </w:t>
            </w:r>
          </w:p>
        </w:tc>
        <w:tc>
          <w:tcPr>
            <w:tcW w:w="556" w:type="pct"/>
            <w:tcBorders>
              <w:top w:val="nil"/>
              <w:left w:val="single" w:sz="4" w:space="0" w:color="auto"/>
              <w:bottom w:val="single" w:sz="4" w:space="0" w:color="auto"/>
              <w:right w:val="single" w:sz="4" w:space="0" w:color="auto"/>
            </w:tcBorders>
            <w:noWrap/>
            <w:vAlign w:val="bottom"/>
            <w:hideMark/>
          </w:tcPr>
          <w:p w14:paraId="39B104BB" w14:textId="77777777" w:rsidR="00EE1E66" w:rsidRDefault="00EE1E66">
            <w:pPr>
              <w:jc w:val="right"/>
              <w:rPr>
                <w:rFonts w:ascii="Arial" w:hAnsi="Arial" w:cs="Arial"/>
                <w:color w:val="000000"/>
                <w:sz w:val="20"/>
                <w:szCs w:val="20"/>
              </w:rPr>
            </w:pPr>
            <w:r>
              <w:rPr>
                <w:rFonts w:ascii="Arial" w:hAnsi="Arial" w:cs="Arial"/>
                <w:color w:val="000000"/>
                <w:sz w:val="20"/>
                <w:szCs w:val="20"/>
              </w:rPr>
              <w:t>455</w:t>
            </w:r>
          </w:p>
        </w:tc>
        <w:tc>
          <w:tcPr>
            <w:tcW w:w="761" w:type="pct"/>
            <w:tcBorders>
              <w:top w:val="nil"/>
              <w:left w:val="nil"/>
              <w:bottom w:val="single" w:sz="4" w:space="0" w:color="auto"/>
              <w:right w:val="single" w:sz="4" w:space="0" w:color="auto"/>
            </w:tcBorders>
            <w:noWrap/>
            <w:vAlign w:val="bottom"/>
            <w:hideMark/>
          </w:tcPr>
          <w:p w14:paraId="570F398C" w14:textId="77777777" w:rsidR="00EE1E66" w:rsidRDefault="00EE1E66">
            <w:pPr>
              <w:jc w:val="right"/>
              <w:rPr>
                <w:rFonts w:ascii="Arial" w:hAnsi="Arial" w:cs="Arial"/>
                <w:color w:val="000000"/>
                <w:sz w:val="20"/>
                <w:szCs w:val="20"/>
              </w:rPr>
            </w:pPr>
            <w:r>
              <w:rPr>
                <w:rFonts w:ascii="Arial" w:hAnsi="Arial" w:cs="Arial"/>
                <w:color w:val="000000"/>
                <w:sz w:val="20"/>
                <w:szCs w:val="20"/>
              </w:rPr>
              <w:t>100%</w:t>
            </w:r>
          </w:p>
        </w:tc>
      </w:tr>
    </w:tbl>
    <w:p w14:paraId="6EAA889C" w14:textId="3CD33C59" w:rsidR="00EE1E66" w:rsidRDefault="0077438A" w:rsidP="00156FE4">
      <w:pPr>
        <w:spacing w:line="276" w:lineRule="auto"/>
        <w:jc w:val="center"/>
        <w:rPr>
          <w:rFonts w:ascii="Arial" w:hAnsi="Arial" w:cs="Arial"/>
          <w:color w:val="EE0000"/>
        </w:rPr>
      </w:pPr>
      <w:r>
        <w:rPr>
          <w:noProof/>
          <w14:ligatures w14:val="standardContextual"/>
        </w:rPr>
        <w:drawing>
          <wp:inline distT="0" distB="0" distL="0" distR="0" wp14:anchorId="0EBEE7F2" wp14:editId="148BE895">
            <wp:extent cx="2686050" cy="1422400"/>
            <wp:effectExtent l="0" t="0" r="0" b="6350"/>
            <wp:docPr id="472336427" name="Gráfico 1">
              <a:extLst xmlns:a="http://schemas.openxmlformats.org/drawingml/2006/main">
                <a:ext uri="{FF2B5EF4-FFF2-40B4-BE49-F238E27FC236}">
                  <a16:creationId xmlns:a16="http://schemas.microsoft.com/office/drawing/2014/main" id="{B3671CA9-8C4A-753B-4D6B-93112E557F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F45A668" w14:textId="063858E2" w:rsidR="00992A4C" w:rsidRPr="00CD380A" w:rsidRDefault="00CD380A" w:rsidP="00CD380A">
      <w:pPr>
        <w:spacing w:line="276" w:lineRule="auto"/>
        <w:jc w:val="both"/>
        <w:rPr>
          <w:rFonts w:ascii="Arial" w:hAnsi="Arial" w:cs="Arial"/>
          <w:bCs/>
        </w:rPr>
      </w:pPr>
      <w:r w:rsidRPr="00CD380A">
        <w:rPr>
          <w:rFonts w:ascii="Arial" w:hAnsi="Arial" w:cs="Arial"/>
          <w:bCs/>
        </w:rPr>
        <w:t>Este resultado demuestra que los materiales utilizados fueron percibidos como altamente pertinentes y funcionales, contribuyendo de manera efectiva al proceso de aprendizaje y a la comprensión de los contenidos abordados.</w:t>
      </w:r>
    </w:p>
    <w:p w14:paraId="38512843" w14:textId="77777777" w:rsidR="00CD380A" w:rsidRPr="00CD380A" w:rsidRDefault="00CD380A" w:rsidP="00CD380A">
      <w:pPr>
        <w:spacing w:line="276" w:lineRule="auto"/>
        <w:jc w:val="both"/>
        <w:rPr>
          <w:rFonts w:ascii="Arial" w:hAnsi="Arial" w:cs="Arial"/>
          <w:bCs/>
        </w:rPr>
      </w:pPr>
    </w:p>
    <w:p w14:paraId="51A83BF4" w14:textId="77777777" w:rsidR="00CD380A" w:rsidRPr="00CD380A" w:rsidRDefault="00CD380A" w:rsidP="00CD380A">
      <w:pPr>
        <w:spacing w:line="276" w:lineRule="auto"/>
        <w:jc w:val="both"/>
        <w:rPr>
          <w:rFonts w:ascii="Arial" w:hAnsi="Arial" w:cs="Arial"/>
          <w:bCs/>
        </w:rPr>
      </w:pPr>
    </w:p>
    <w:p w14:paraId="5D78F82D" w14:textId="2CB7AFA0" w:rsidR="002A43C6" w:rsidRPr="00DA04A5" w:rsidRDefault="002A43C6" w:rsidP="00B32CF3">
      <w:pPr>
        <w:spacing w:line="276" w:lineRule="auto"/>
        <w:jc w:val="both"/>
        <w:rPr>
          <w:rFonts w:ascii="Arial" w:hAnsi="Arial" w:cs="Arial"/>
          <w:b/>
          <w:color w:val="000000"/>
          <w:sz w:val="20"/>
          <w:szCs w:val="20"/>
        </w:rPr>
      </w:pPr>
      <w:r w:rsidRPr="00DA04A5">
        <w:rPr>
          <w:rFonts w:ascii="Arial" w:hAnsi="Arial" w:cs="Arial"/>
          <w:b/>
          <w:color w:val="000000"/>
          <w:sz w:val="20"/>
          <w:szCs w:val="20"/>
        </w:rPr>
        <w:t>V. ORGANIZACIÓN DE LA CAPACITACIÓN.</w:t>
      </w:r>
    </w:p>
    <w:p w14:paraId="3724F0DA" w14:textId="77777777" w:rsidR="002A43C6" w:rsidRDefault="002A43C6" w:rsidP="00B32CF3">
      <w:pPr>
        <w:spacing w:line="276" w:lineRule="auto"/>
        <w:jc w:val="both"/>
        <w:rPr>
          <w:rFonts w:ascii="Arial" w:hAnsi="Arial" w:cs="Arial"/>
          <w:bCs/>
          <w:color w:val="000000"/>
          <w:sz w:val="20"/>
          <w:szCs w:val="20"/>
        </w:rPr>
      </w:pPr>
    </w:p>
    <w:tbl>
      <w:tblPr>
        <w:tblW w:w="7371" w:type="dxa"/>
        <w:tblInd w:w="704" w:type="dxa"/>
        <w:tblCellMar>
          <w:left w:w="70" w:type="dxa"/>
          <w:right w:w="70" w:type="dxa"/>
        </w:tblCellMar>
        <w:tblLook w:val="04A0" w:firstRow="1" w:lastRow="0" w:firstColumn="1" w:lastColumn="0" w:noHBand="0" w:noVBand="1"/>
      </w:tblPr>
      <w:tblGrid>
        <w:gridCol w:w="4111"/>
        <w:gridCol w:w="1701"/>
        <w:gridCol w:w="1559"/>
      </w:tblGrid>
      <w:tr w:rsidR="000872D5" w14:paraId="316C47DB" w14:textId="77777777" w:rsidTr="00D71C5A">
        <w:trPr>
          <w:trHeight w:val="280"/>
        </w:trPr>
        <w:tc>
          <w:tcPr>
            <w:tcW w:w="4111" w:type="dxa"/>
            <w:tcBorders>
              <w:top w:val="single" w:sz="4" w:space="0" w:color="auto"/>
              <w:left w:val="single" w:sz="4" w:space="0" w:color="auto"/>
              <w:bottom w:val="single" w:sz="4" w:space="0" w:color="auto"/>
              <w:right w:val="single" w:sz="4" w:space="0" w:color="auto"/>
            </w:tcBorders>
            <w:noWrap/>
            <w:vAlign w:val="bottom"/>
            <w:hideMark/>
          </w:tcPr>
          <w:p w14:paraId="5FEE8CF9" w14:textId="2527CB4D" w:rsidR="000872D5" w:rsidRDefault="00D71C5A">
            <w:pPr>
              <w:rPr>
                <w:rFonts w:ascii="Arial" w:hAnsi="Arial" w:cs="Arial"/>
                <w:color w:val="000000"/>
                <w:sz w:val="20"/>
                <w:szCs w:val="20"/>
              </w:rPr>
            </w:pPr>
            <w:r>
              <w:rPr>
                <w:rFonts w:ascii="Arial" w:hAnsi="Arial" w:cs="Arial"/>
                <w:color w:val="000000"/>
                <w:sz w:val="20"/>
                <w:szCs w:val="20"/>
              </w:rPr>
              <w:t xml:space="preserve">La </w:t>
            </w:r>
            <w:r w:rsidR="000872D5">
              <w:rPr>
                <w:rFonts w:ascii="Arial" w:hAnsi="Arial" w:cs="Arial"/>
                <w:color w:val="000000"/>
                <w:sz w:val="20"/>
                <w:szCs w:val="20"/>
              </w:rPr>
              <w:t>información previa sobre la capacitación fue adecuada</w:t>
            </w:r>
          </w:p>
        </w:tc>
        <w:tc>
          <w:tcPr>
            <w:tcW w:w="1701" w:type="dxa"/>
            <w:tcBorders>
              <w:top w:val="single" w:sz="4" w:space="0" w:color="auto"/>
              <w:left w:val="nil"/>
              <w:bottom w:val="single" w:sz="4" w:space="0" w:color="auto"/>
              <w:right w:val="single" w:sz="4" w:space="0" w:color="auto"/>
            </w:tcBorders>
            <w:vAlign w:val="bottom"/>
            <w:hideMark/>
          </w:tcPr>
          <w:p w14:paraId="5DA31CB3" w14:textId="77777777" w:rsidR="000872D5" w:rsidRDefault="000872D5">
            <w:pPr>
              <w:jc w:val="center"/>
              <w:rPr>
                <w:rFonts w:ascii="Arial" w:hAnsi="Arial" w:cs="Arial"/>
                <w:color w:val="000000"/>
                <w:sz w:val="20"/>
                <w:szCs w:val="20"/>
              </w:rPr>
            </w:pPr>
            <w:r>
              <w:rPr>
                <w:rFonts w:ascii="Arial" w:hAnsi="Arial" w:cs="Arial"/>
                <w:color w:val="000000"/>
                <w:sz w:val="20"/>
                <w:szCs w:val="20"/>
              </w:rPr>
              <w:t>#</w:t>
            </w:r>
          </w:p>
        </w:tc>
        <w:tc>
          <w:tcPr>
            <w:tcW w:w="1559" w:type="dxa"/>
            <w:tcBorders>
              <w:top w:val="single" w:sz="4" w:space="0" w:color="auto"/>
              <w:left w:val="nil"/>
              <w:bottom w:val="single" w:sz="4" w:space="0" w:color="auto"/>
              <w:right w:val="single" w:sz="4" w:space="0" w:color="auto"/>
            </w:tcBorders>
            <w:noWrap/>
            <w:vAlign w:val="bottom"/>
            <w:hideMark/>
          </w:tcPr>
          <w:p w14:paraId="5590DC9D" w14:textId="77777777" w:rsidR="000872D5" w:rsidRDefault="000872D5">
            <w:pPr>
              <w:jc w:val="center"/>
              <w:rPr>
                <w:rFonts w:ascii="Arial" w:hAnsi="Arial" w:cs="Arial"/>
                <w:color w:val="000000"/>
                <w:sz w:val="20"/>
                <w:szCs w:val="20"/>
              </w:rPr>
            </w:pPr>
            <w:r>
              <w:rPr>
                <w:rFonts w:ascii="Arial" w:hAnsi="Arial" w:cs="Arial"/>
                <w:color w:val="000000"/>
                <w:sz w:val="20"/>
                <w:szCs w:val="20"/>
              </w:rPr>
              <w:t>%</w:t>
            </w:r>
          </w:p>
        </w:tc>
      </w:tr>
      <w:tr w:rsidR="000872D5" w14:paraId="5C94D3EC" w14:textId="77777777" w:rsidTr="00D71C5A">
        <w:trPr>
          <w:trHeight w:val="260"/>
        </w:trPr>
        <w:tc>
          <w:tcPr>
            <w:tcW w:w="4111" w:type="dxa"/>
            <w:tcBorders>
              <w:top w:val="nil"/>
              <w:left w:val="single" w:sz="4" w:space="0" w:color="auto"/>
              <w:bottom w:val="single" w:sz="4" w:space="0" w:color="auto"/>
              <w:right w:val="single" w:sz="4" w:space="0" w:color="auto"/>
            </w:tcBorders>
            <w:noWrap/>
            <w:vAlign w:val="bottom"/>
            <w:hideMark/>
          </w:tcPr>
          <w:p w14:paraId="220D67B7" w14:textId="77777777" w:rsidR="000872D5" w:rsidRDefault="000872D5" w:rsidP="00036C39">
            <w:pPr>
              <w:jc w:val="center"/>
              <w:rPr>
                <w:rFonts w:ascii="Arial" w:hAnsi="Arial" w:cs="Arial"/>
                <w:color w:val="000000"/>
                <w:sz w:val="20"/>
                <w:szCs w:val="20"/>
              </w:rPr>
            </w:pPr>
            <w:r>
              <w:rPr>
                <w:rFonts w:ascii="Arial" w:hAnsi="Arial" w:cs="Arial"/>
                <w:color w:val="000000"/>
                <w:sz w:val="20"/>
                <w:szCs w:val="20"/>
              </w:rPr>
              <w:t>No</w:t>
            </w:r>
          </w:p>
        </w:tc>
        <w:tc>
          <w:tcPr>
            <w:tcW w:w="1701" w:type="dxa"/>
            <w:tcBorders>
              <w:top w:val="nil"/>
              <w:left w:val="nil"/>
              <w:bottom w:val="single" w:sz="4" w:space="0" w:color="auto"/>
              <w:right w:val="single" w:sz="4" w:space="0" w:color="auto"/>
            </w:tcBorders>
            <w:noWrap/>
            <w:vAlign w:val="bottom"/>
            <w:hideMark/>
          </w:tcPr>
          <w:p w14:paraId="77509212" w14:textId="77777777" w:rsidR="000872D5" w:rsidRDefault="000872D5">
            <w:pPr>
              <w:jc w:val="center"/>
              <w:rPr>
                <w:rFonts w:ascii="Arial" w:hAnsi="Arial" w:cs="Arial"/>
                <w:color w:val="000000"/>
                <w:sz w:val="20"/>
                <w:szCs w:val="20"/>
              </w:rPr>
            </w:pPr>
            <w:r>
              <w:rPr>
                <w:rFonts w:ascii="Arial" w:hAnsi="Arial" w:cs="Arial"/>
                <w:color w:val="000000"/>
                <w:sz w:val="20"/>
                <w:szCs w:val="20"/>
              </w:rPr>
              <w:t>26</w:t>
            </w:r>
          </w:p>
        </w:tc>
        <w:tc>
          <w:tcPr>
            <w:tcW w:w="1559" w:type="dxa"/>
            <w:tcBorders>
              <w:top w:val="nil"/>
              <w:left w:val="nil"/>
              <w:bottom w:val="single" w:sz="4" w:space="0" w:color="auto"/>
              <w:right w:val="single" w:sz="4" w:space="0" w:color="auto"/>
            </w:tcBorders>
            <w:noWrap/>
            <w:vAlign w:val="bottom"/>
            <w:hideMark/>
          </w:tcPr>
          <w:p w14:paraId="6900BE63" w14:textId="77777777" w:rsidR="000872D5" w:rsidRDefault="000872D5">
            <w:pPr>
              <w:jc w:val="center"/>
              <w:rPr>
                <w:rFonts w:ascii="Arial" w:hAnsi="Arial" w:cs="Arial"/>
                <w:color w:val="000000"/>
                <w:sz w:val="20"/>
                <w:szCs w:val="20"/>
              </w:rPr>
            </w:pPr>
            <w:r>
              <w:rPr>
                <w:rFonts w:ascii="Arial" w:hAnsi="Arial" w:cs="Arial"/>
                <w:color w:val="000000"/>
                <w:sz w:val="20"/>
                <w:szCs w:val="20"/>
              </w:rPr>
              <w:t>5,7%</w:t>
            </w:r>
          </w:p>
        </w:tc>
      </w:tr>
      <w:tr w:rsidR="000872D5" w14:paraId="6434D036" w14:textId="77777777" w:rsidTr="00D71C5A">
        <w:trPr>
          <w:trHeight w:val="260"/>
        </w:trPr>
        <w:tc>
          <w:tcPr>
            <w:tcW w:w="4111" w:type="dxa"/>
            <w:tcBorders>
              <w:top w:val="nil"/>
              <w:left w:val="single" w:sz="4" w:space="0" w:color="auto"/>
              <w:bottom w:val="single" w:sz="4" w:space="0" w:color="auto"/>
              <w:right w:val="single" w:sz="4" w:space="0" w:color="auto"/>
            </w:tcBorders>
            <w:noWrap/>
            <w:vAlign w:val="bottom"/>
            <w:hideMark/>
          </w:tcPr>
          <w:p w14:paraId="5492FD85" w14:textId="77777777" w:rsidR="000872D5" w:rsidRDefault="000872D5" w:rsidP="00036C39">
            <w:pPr>
              <w:jc w:val="center"/>
              <w:rPr>
                <w:rFonts w:ascii="Arial" w:hAnsi="Arial" w:cs="Arial"/>
                <w:color w:val="000000"/>
                <w:sz w:val="20"/>
                <w:szCs w:val="20"/>
              </w:rPr>
            </w:pPr>
            <w:r>
              <w:rPr>
                <w:rFonts w:ascii="Arial" w:hAnsi="Arial" w:cs="Arial"/>
                <w:color w:val="000000"/>
                <w:sz w:val="20"/>
                <w:szCs w:val="20"/>
              </w:rPr>
              <w:t>Sí</w:t>
            </w:r>
          </w:p>
        </w:tc>
        <w:tc>
          <w:tcPr>
            <w:tcW w:w="1701" w:type="dxa"/>
            <w:tcBorders>
              <w:top w:val="nil"/>
              <w:left w:val="nil"/>
              <w:bottom w:val="single" w:sz="4" w:space="0" w:color="auto"/>
              <w:right w:val="single" w:sz="4" w:space="0" w:color="auto"/>
            </w:tcBorders>
            <w:noWrap/>
            <w:vAlign w:val="bottom"/>
            <w:hideMark/>
          </w:tcPr>
          <w:p w14:paraId="2614A9AA" w14:textId="77777777" w:rsidR="000872D5" w:rsidRDefault="000872D5">
            <w:pPr>
              <w:jc w:val="center"/>
              <w:rPr>
                <w:rFonts w:ascii="Arial" w:hAnsi="Arial" w:cs="Arial"/>
                <w:color w:val="000000"/>
                <w:sz w:val="20"/>
                <w:szCs w:val="20"/>
              </w:rPr>
            </w:pPr>
            <w:r>
              <w:rPr>
                <w:rFonts w:ascii="Arial" w:hAnsi="Arial" w:cs="Arial"/>
                <w:color w:val="000000"/>
                <w:sz w:val="20"/>
                <w:szCs w:val="20"/>
              </w:rPr>
              <w:t>429</w:t>
            </w:r>
          </w:p>
        </w:tc>
        <w:tc>
          <w:tcPr>
            <w:tcW w:w="1559" w:type="dxa"/>
            <w:tcBorders>
              <w:top w:val="nil"/>
              <w:left w:val="nil"/>
              <w:bottom w:val="single" w:sz="4" w:space="0" w:color="auto"/>
              <w:right w:val="single" w:sz="4" w:space="0" w:color="auto"/>
            </w:tcBorders>
            <w:noWrap/>
            <w:vAlign w:val="bottom"/>
            <w:hideMark/>
          </w:tcPr>
          <w:p w14:paraId="01BDAA24" w14:textId="77777777" w:rsidR="000872D5" w:rsidRDefault="000872D5">
            <w:pPr>
              <w:jc w:val="center"/>
              <w:rPr>
                <w:rFonts w:ascii="Arial" w:hAnsi="Arial" w:cs="Arial"/>
                <w:color w:val="000000"/>
                <w:sz w:val="20"/>
                <w:szCs w:val="20"/>
              </w:rPr>
            </w:pPr>
            <w:r>
              <w:rPr>
                <w:rFonts w:ascii="Arial" w:hAnsi="Arial" w:cs="Arial"/>
                <w:color w:val="000000"/>
                <w:sz w:val="20"/>
                <w:szCs w:val="20"/>
              </w:rPr>
              <w:t>94,3%</w:t>
            </w:r>
          </w:p>
        </w:tc>
      </w:tr>
      <w:tr w:rsidR="000872D5" w14:paraId="47E6C237" w14:textId="77777777" w:rsidTr="00D71C5A">
        <w:trPr>
          <w:trHeight w:val="260"/>
        </w:trPr>
        <w:tc>
          <w:tcPr>
            <w:tcW w:w="4111" w:type="dxa"/>
            <w:tcBorders>
              <w:top w:val="nil"/>
              <w:left w:val="single" w:sz="4" w:space="0" w:color="auto"/>
              <w:bottom w:val="single" w:sz="4" w:space="0" w:color="auto"/>
              <w:right w:val="single" w:sz="4" w:space="0" w:color="auto"/>
            </w:tcBorders>
            <w:noWrap/>
            <w:vAlign w:val="bottom"/>
            <w:hideMark/>
          </w:tcPr>
          <w:p w14:paraId="59249D1B" w14:textId="799D8F17" w:rsidR="000872D5" w:rsidRDefault="000872D5" w:rsidP="00036C39">
            <w:pPr>
              <w:jc w:val="center"/>
              <w:rPr>
                <w:rFonts w:ascii="Arial" w:hAnsi="Arial" w:cs="Arial"/>
                <w:color w:val="000000"/>
                <w:sz w:val="20"/>
                <w:szCs w:val="20"/>
              </w:rPr>
            </w:pPr>
            <w:r>
              <w:rPr>
                <w:rFonts w:ascii="Arial" w:hAnsi="Arial" w:cs="Arial"/>
                <w:color w:val="000000"/>
                <w:sz w:val="20"/>
                <w:szCs w:val="20"/>
              </w:rPr>
              <w:t>Total</w:t>
            </w:r>
          </w:p>
        </w:tc>
        <w:tc>
          <w:tcPr>
            <w:tcW w:w="1701" w:type="dxa"/>
            <w:tcBorders>
              <w:top w:val="nil"/>
              <w:left w:val="nil"/>
              <w:bottom w:val="single" w:sz="4" w:space="0" w:color="auto"/>
              <w:right w:val="single" w:sz="4" w:space="0" w:color="auto"/>
            </w:tcBorders>
            <w:noWrap/>
            <w:vAlign w:val="bottom"/>
            <w:hideMark/>
          </w:tcPr>
          <w:p w14:paraId="6CABFE75" w14:textId="77777777" w:rsidR="000872D5" w:rsidRDefault="000872D5">
            <w:pPr>
              <w:jc w:val="center"/>
              <w:rPr>
                <w:rFonts w:ascii="Arial" w:hAnsi="Arial" w:cs="Arial"/>
                <w:color w:val="000000"/>
                <w:sz w:val="20"/>
                <w:szCs w:val="20"/>
              </w:rPr>
            </w:pPr>
            <w:r>
              <w:rPr>
                <w:rFonts w:ascii="Arial" w:hAnsi="Arial" w:cs="Arial"/>
                <w:color w:val="000000"/>
                <w:sz w:val="20"/>
                <w:szCs w:val="20"/>
              </w:rPr>
              <w:t>455</w:t>
            </w:r>
          </w:p>
        </w:tc>
        <w:tc>
          <w:tcPr>
            <w:tcW w:w="1559" w:type="dxa"/>
            <w:tcBorders>
              <w:top w:val="nil"/>
              <w:left w:val="nil"/>
              <w:bottom w:val="single" w:sz="4" w:space="0" w:color="auto"/>
              <w:right w:val="single" w:sz="4" w:space="0" w:color="auto"/>
            </w:tcBorders>
            <w:noWrap/>
            <w:vAlign w:val="bottom"/>
            <w:hideMark/>
          </w:tcPr>
          <w:p w14:paraId="1D4DACB1" w14:textId="6EEBE000" w:rsidR="000872D5" w:rsidRDefault="000872D5">
            <w:pPr>
              <w:jc w:val="center"/>
              <w:rPr>
                <w:rFonts w:ascii="Arial" w:hAnsi="Arial" w:cs="Arial"/>
                <w:color w:val="000000"/>
                <w:sz w:val="20"/>
                <w:szCs w:val="20"/>
              </w:rPr>
            </w:pPr>
            <w:bookmarkStart w:id="1" w:name="OLE_LINK7"/>
            <w:r>
              <w:rPr>
                <w:rFonts w:ascii="Arial" w:hAnsi="Arial" w:cs="Arial"/>
                <w:color w:val="000000"/>
                <w:sz w:val="20"/>
                <w:szCs w:val="20"/>
              </w:rPr>
              <w:t>100% </w:t>
            </w:r>
            <w:bookmarkEnd w:id="1"/>
          </w:p>
        </w:tc>
      </w:tr>
    </w:tbl>
    <w:p w14:paraId="31DCA168" w14:textId="54EF74B6" w:rsidR="000872D5" w:rsidRDefault="00D71C5A" w:rsidP="000872D5">
      <w:pPr>
        <w:spacing w:line="276" w:lineRule="auto"/>
        <w:jc w:val="center"/>
        <w:rPr>
          <w:rFonts w:ascii="Arial" w:hAnsi="Arial" w:cs="Arial"/>
          <w:b/>
          <w:bCs/>
          <w:color w:val="000000" w:themeColor="text1"/>
          <w:sz w:val="20"/>
          <w:szCs w:val="20"/>
        </w:rPr>
      </w:pPr>
      <w:r>
        <w:rPr>
          <w:noProof/>
          <w14:ligatures w14:val="standardContextual"/>
        </w:rPr>
        <w:drawing>
          <wp:inline distT="0" distB="0" distL="0" distR="0" wp14:anchorId="015D5CFD" wp14:editId="431B81E0">
            <wp:extent cx="2921000" cy="1460500"/>
            <wp:effectExtent l="0" t="0" r="12700" b="6350"/>
            <wp:docPr id="663156779" name="Gráfico 1">
              <a:extLst xmlns:a="http://schemas.openxmlformats.org/drawingml/2006/main">
                <a:ext uri="{FF2B5EF4-FFF2-40B4-BE49-F238E27FC236}">
                  <a16:creationId xmlns:a16="http://schemas.microsoft.com/office/drawing/2014/main" id="{AC02C795-47BA-B7C2-837D-D3EA4FFD11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45939EA" w14:textId="45EAED9F" w:rsidR="00B30CE3" w:rsidRPr="00B30CE3" w:rsidRDefault="00B30CE3" w:rsidP="00B30CE3">
      <w:pPr>
        <w:spacing w:line="276" w:lineRule="auto"/>
        <w:jc w:val="both"/>
        <w:rPr>
          <w:rFonts w:ascii="Arial" w:hAnsi="Arial" w:cs="Arial"/>
          <w:color w:val="000000" w:themeColor="text1"/>
          <w:sz w:val="22"/>
          <w:szCs w:val="22"/>
          <w:lang w:val="es-CO"/>
        </w:rPr>
      </w:pPr>
      <w:r>
        <w:rPr>
          <w:rFonts w:ascii="Arial" w:hAnsi="Arial" w:cs="Arial"/>
          <w:color w:val="000000" w:themeColor="text1"/>
          <w:sz w:val="22"/>
          <w:szCs w:val="22"/>
          <w:lang w:val="es-CO"/>
        </w:rPr>
        <w:t>L</w:t>
      </w:r>
      <w:r w:rsidRPr="00B30CE3">
        <w:rPr>
          <w:rFonts w:ascii="Arial" w:hAnsi="Arial" w:cs="Arial"/>
          <w:color w:val="000000" w:themeColor="text1"/>
          <w:sz w:val="22"/>
          <w:szCs w:val="22"/>
          <w:lang w:val="es-CO"/>
        </w:rPr>
        <w:t>os resultados evidencian que el 94,3% de los participantes (429 personas) consideró que sí fue adecuada, mientras que el 5,7% (26 personas) indicó que no</w:t>
      </w:r>
      <w:r>
        <w:rPr>
          <w:rFonts w:ascii="Arial" w:hAnsi="Arial" w:cs="Arial"/>
          <w:color w:val="000000" w:themeColor="text1"/>
          <w:sz w:val="22"/>
          <w:szCs w:val="22"/>
          <w:lang w:val="es-CO"/>
        </w:rPr>
        <w:t>, e</w:t>
      </w:r>
      <w:r w:rsidRPr="00B30CE3">
        <w:rPr>
          <w:rFonts w:ascii="Arial" w:hAnsi="Arial" w:cs="Arial"/>
          <w:color w:val="000000" w:themeColor="text1"/>
          <w:sz w:val="22"/>
          <w:szCs w:val="22"/>
          <w:lang w:val="es-CO"/>
        </w:rPr>
        <w:t>n general, se presenta una percepción favorable frente a la socialización previa; sin embargo, el porcentaje minoritario sugiere una oportunidad de mejora para reforzar la comunicación anticipada, garantizando mayor claridad y oportunidad en la información suministrada antes del desarrollo de la capacitación.</w:t>
      </w:r>
    </w:p>
    <w:p w14:paraId="09877FC6" w14:textId="77777777" w:rsidR="00FC68B4" w:rsidRDefault="00FC68B4" w:rsidP="000872D5">
      <w:pPr>
        <w:spacing w:line="276" w:lineRule="auto"/>
        <w:jc w:val="center"/>
        <w:rPr>
          <w:rFonts w:ascii="Arial" w:hAnsi="Arial" w:cs="Arial"/>
          <w:b/>
          <w:bCs/>
          <w:color w:val="000000" w:themeColor="text1"/>
          <w:sz w:val="20"/>
          <w:szCs w:val="20"/>
        </w:rPr>
      </w:pPr>
    </w:p>
    <w:p w14:paraId="0B6CC2AD" w14:textId="77777777" w:rsidR="00FC68B4" w:rsidRDefault="00FC68B4" w:rsidP="000872D5">
      <w:pPr>
        <w:spacing w:line="276" w:lineRule="auto"/>
        <w:jc w:val="center"/>
        <w:rPr>
          <w:rFonts w:ascii="Arial" w:hAnsi="Arial" w:cs="Arial"/>
          <w:b/>
          <w:bCs/>
          <w:color w:val="000000" w:themeColor="text1"/>
          <w:sz w:val="20"/>
          <w:szCs w:val="20"/>
        </w:rPr>
      </w:pPr>
    </w:p>
    <w:p w14:paraId="37EC97E4" w14:textId="77777777" w:rsidR="00FC68B4" w:rsidRDefault="00FC68B4" w:rsidP="000872D5">
      <w:pPr>
        <w:spacing w:line="276" w:lineRule="auto"/>
        <w:jc w:val="center"/>
        <w:rPr>
          <w:rFonts w:ascii="Arial" w:hAnsi="Arial" w:cs="Arial"/>
          <w:b/>
          <w:bCs/>
          <w:color w:val="000000" w:themeColor="text1"/>
          <w:sz w:val="20"/>
          <w:szCs w:val="20"/>
        </w:rPr>
      </w:pPr>
    </w:p>
    <w:p w14:paraId="148E9CBB" w14:textId="77777777" w:rsidR="00B30CE3" w:rsidRDefault="00B30CE3" w:rsidP="000872D5">
      <w:pPr>
        <w:spacing w:line="276" w:lineRule="auto"/>
        <w:jc w:val="center"/>
        <w:rPr>
          <w:rFonts w:ascii="Arial" w:hAnsi="Arial" w:cs="Arial"/>
          <w:b/>
          <w:bCs/>
          <w:color w:val="000000" w:themeColor="text1"/>
          <w:sz w:val="20"/>
          <w:szCs w:val="20"/>
        </w:rPr>
      </w:pPr>
    </w:p>
    <w:p w14:paraId="555CE07F" w14:textId="77777777" w:rsidR="00B30CE3" w:rsidRDefault="00B30CE3" w:rsidP="000872D5">
      <w:pPr>
        <w:spacing w:line="276" w:lineRule="auto"/>
        <w:jc w:val="center"/>
        <w:rPr>
          <w:rFonts w:ascii="Arial" w:hAnsi="Arial" w:cs="Arial"/>
          <w:b/>
          <w:bCs/>
          <w:color w:val="000000" w:themeColor="text1"/>
          <w:sz w:val="20"/>
          <w:szCs w:val="20"/>
        </w:rPr>
      </w:pPr>
    </w:p>
    <w:p w14:paraId="6AAF2C03" w14:textId="77777777" w:rsidR="00B30CE3" w:rsidRDefault="00B30CE3" w:rsidP="000872D5">
      <w:pPr>
        <w:spacing w:line="276" w:lineRule="auto"/>
        <w:jc w:val="center"/>
        <w:rPr>
          <w:rFonts w:ascii="Arial" w:hAnsi="Arial" w:cs="Arial"/>
          <w:b/>
          <w:bCs/>
          <w:color w:val="000000" w:themeColor="text1"/>
          <w:sz w:val="20"/>
          <w:szCs w:val="20"/>
        </w:rPr>
      </w:pPr>
    </w:p>
    <w:p w14:paraId="58128D6D" w14:textId="77777777" w:rsidR="00B30CE3" w:rsidRDefault="00B30CE3" w:rsidP="000872D5">
      <w:pPr>
        <w:spacing w:line="276" w:lineRule="auto"/>
        <w:jc w:val="center"/>
        <w:rPr>
          <w:rFonts w:ascii="Arial" w:hAnsi="Arial" w:cs="Arial"/>
          <w:b/>
          <w:bCs/>
          <w:color w:val="000000" w:themeColor="text1"/>
          <w:sz w:val="20"/>
          <w:szCs w:val="20"/>
        </w:rPr>
      </w:pPr>
    </w:p>
    <w:p w14:paraId="58831E05" w14:textId="77777777" w:rsidR="00B30CE3" w:rsidRDefault="00B30CE3" w:rsidP="000872D5">
      <w:pPr>
        <w:spacing w:line="276" w:lineRule="auto"/>
        <w:jc w:val="center"/>
        <w:rPr>
          <w:rFonts w:ascii="Arial" w:hAnsi="Arial" w:cs="Arial"/>
          <w:b/>
          <w:bCs/>
          <w:color w:val="000000" w:themeColor="text1"/>
          <w:sz w:val="20"/>
          <w:szCs w:val="20"/>
        </w:rPr>
      </w:pPr>
    </w:p>
    <w:p w14:paraId="20C2CEC4" w14:textId="77777777" w:rsidR="00B30CE3" w:rsidRDefault="00B30CE3" w:rsidP="000872D5">
      <w:pPr>
        <w:spacing w:line="276" w:lineRule="auto"/>
        <w:jc w:val="center"/>
        <w:rPr>
          <w:rFonts w:ascii="Arial" w:hAnsi="Arial" w:cs="Arial"/>
          <w:b/>
          <w:bCs/>
          <w:color w:val="000000" w:themeColor="text1"/>
          <w:sz w:val="20"/>
          <w:szCs w:val="20"/>
        </w:rPr>
      </w:pPr>
    </w:p>
    <w:p w14:paraId="79F65566" w14:textId="77777777" w:rsidR="00B30CE3" w:rsidRDefault="00B30CE3" w:rsidP="000872D5">
      <w:pPr>
        <w:spacing w:line="276" w:lineRule="auto"/>
        <w:jc w:val="center"/>
        <w:rPr>
          <w:rFonts w:ascii="Arial" w:hAnsi="Arial" w:cs="Arial"/>
          <w:b/>
          <w:bCs/>
          <w:color w:val="000000" w:themeColor="text1"/>
          <w:sz w:val="20"/>
          <w:szCs w:val="20"/>
        </w:rPr>
      </w:pPr>
    </w:p>
    <w:p w14:paraId="30D2FDEF" w14:textId="77777777" w:rsidR="00B30CE3" w:rsidRDefault="00B30CE3" w:rsidP="000872D5">
      <w:pPr>
        <w:spacing w:line="276" w:lineRule="auto"/>
        <w:jc w:val="center"/>
        <w:rPr>
          <w:rFonts w:ascii="Arial" w:hAnsi="Arial" w:cs="Arial"/>
          <w:b/>
          <w:bCs/>
          <w:color w:val="000000" w:themeColor="text1"/>
          <w:sz w:val="20"/>
          <w:szCs w:val="20"/>
        </w:rPr>
      </w:pPr>
    </w:p>
    <w:tbl>
      <w:tblPr>
        <w:tblW w:w="7513" w:type="dxa"/>
        <w:tblInd w:w="704" w:type="dxa"/>
        <w:tblCellMar>
          <w:left w:w="70" w:type="dxa"/>
          <w:right w:w="70" w:type="dxa"/>
        </w:tblCellMar>
        <w:tblLook w:val="04A0" w:firstRow="1" w:lastRow="0" w:firstColumn="1" w:lastColumn="0" w:noHBand="0" w:noVBand="1"/>
      </w:tblPr>
      <w:tblGrid>
        <w:gridCol w:w="4253"/>
        <w:gridCol w:w="1701"/>
        <w:gridCol w:w="1559"/>
      </w:tblGrid>
      <w:tr w:rsidR="00036C39" w14:paraId="54E5831B" w14:textId="77777777" w:rsidTr="00036C39">
        <w:trPr>
          <w:trHeight w:val="280"/>
        </w:trPr>
        <w:tc>
          <w:tcPr>
            <w:tcW w:w="4253" w:type="dxa"/>
            <w:tcBorders>
              <w:top w:val="single" w:sz="4" w:space="0" w:color="auto"/>
              <w:left w:val="single" w:sz="4" w:space="0" w:color="auto"/>
              <w:bottom w:val="single" w:sz="4" w:space="0" w:color="auto"/>
              <w:right w:val="single" w:sz="4" w:space="0" w:color="auto"/>
            </w:tcBorders>
            <w:noWrap/>
            <w:vAlign w:val="bottom"/>
            <w:hideMark/>
          </w:tcPr>
          <w:p w14:paraId="5F0217BC" w14:textId="746D26A7" w:rsidR="00036C39" w:rsidRDefault="00D71C5A">
            <w:pPr>
              <w:rPr>
                <w:rFonts w:ascii="Arial" w:hAnsi="Arial" w:cs="Arial"/>
                <w:color w:val="000000"/>
                <w:sz w:val="20"/>
                <w:szCs w:val="20"/>
              </w:rPr>
            </w:pPr>
            <w:r>
              <w:rPr>
                <w:rFonts w:ascii="Arial" w:hAnsi="Arial" w:cs="Arial"/>
                <w:color w:val="000000"/>
                <w:sz w:val="20"/>
                <w:szCs w:val="20"/>
              </w:rPr>
              <w:t xml:space="preserve">La </w:t>
            </w:r>
            <w:r w:rsidR="00036C39">
              <w:rPr>
                <w:rFonts w:ascii="Arial" w:hAnsi="Arial" w:cs="Arial"/>
                <w:color w:val="000000"/>
                <w:sz w:val="20"/>
                <w:szCs w:val="20"/>
              </w:rPr>
              <w:t>selección de los participantes se efectuó de forma correcta y con la antelación suficiente</w:t>
            </w:r>
          </w:p>
        </w:tc>
        <w:tc>
          <w:tcPr>
            <w:tcW w:w="1701" w:type="dxa"/>
            <w:tcBorders>
              <w:top w:val="single" w:sz="4" w:space="0" w:color="auto"/>
              <w:left w:val="nil"/>
              <w:bottom w:val="single" w:sz="4" w:space="0" w:color="auto"/>
              <w:right w:val="single" w:sz="4" w:space="0" w:color="auto"/>
            </w:tcBorders>
            <w:vAlign w:val="bottom"/>
            <w:hideMark/>
          </w:tcPr>
          <w:p w14:paraId="6E5564BB" w14:textId="77777777" w:rsidR="00036C39" w:rsidRDefault="00036C39">
            <w:pPr>
              <w:jc w:val="center"/>
              <w:rPr>
                <w:rFonts w:ascii="Arial" w:hAnsi="Arial" w:cs="Arial"/>
                <w:color w:val="000000"/>
                <w:sz w:val="20"/>
                <w:szCs w:val="20"/>
              </w:rPr>
            </w:pPr>
            <w:r>
              <w:rPr>
                <w:rFonts w:ascii="Arial" w:hAnsi="Arial" w:cs="Arial"/>
                <w:color w:val="000000"/>
                <w:sz w:val="20"/>
                <w:szCs w:val="20"/>
              </w:rPr>
              <w:t>#</w:t>
            </w:r>
          </w:p>
        </w:tc>
        <w:tc>
          <w:tcPr>
            <w:tcW w:w="1559" w:type="dxa"/>
            <w:tcBorders>
              <w:top w:val="single" w:sz="4" w:space="0" w:color="auto"/>
              <w:left w:val="nil"/>
              <w:bottom w:val="single" w:sz="4" w:space="0" w:color="auto"/>
              <w:right w:val="single" w:sz="4" w:space="0" w:color="auto"/>
            </w:tcBorders>
            <w:noWrap/>
            <w:vAlign w:val="bottom"/>
            <w:hideMark/>
          </w:tcPr>
          <w:p w14:paraId="5D06472D" w14:textId="77777777" w:rsidR="00036C39" w:rsidRDefault="00036C39">
            <w:pPr>
              <w:jc w:val="center"/>
              <w:rPr>
                <w:rFonts w:ascii="Arial" w:hAnsi="Arial" w:cs="Arial"/>
                <w:color w:val="000000"/>
                <w:sz w:val="20"/>
                <w:szCs w:val="20"/>
              </w:rPr>
            </w:pPr>
            <w:r>
              <w:rPr>
                <w:rFonts w:ascii="Arial" w:hAnsi="Arial" w:cs="Arial"/>
                <w:color w:val="000000"/>
                <w:sz w:val="20"/>
                <w:szCs w:val="20"/>
              </w:rPr>
              <w:t>%</w:t>
            </w:r>
          </w:p>
        </w:tc>
      </w:tr>
      <w:tr w:rsidR="00036C39" w14:paraId="4028FC14" w14:textId="77777777" w:rsidTr="00036C39">
        <w:trPr>
          <w:trHeight w:val="260"/>
        </w:trPr>
        <w:tc>
          <w:tcPr>
            <w:tcW w:w="4253" w:type="dxa"/>
            <w:tcBorders>
              <w:top w:val="nil"/>
              <w:left w:val="single" w:sz="4" w:space="0" w:color="auto"/>
              <w:bottom w:val="single" w:sz="4" w:space="0" w:color="auto"/>
              <w:right w:val="single" w:sz="4" w:space="0" w:color="auto"/>
            </w:tcBorders>
            <w:noWrap/>
            <w:vAlign w:val="bottom"/>
            <w:hideMark/>
          </w:tcPr>
          <w:p w14:paraId="03E38305" w14:textId="77777777" w:rsidR="00036C39" w:rsidRDefault="00036C39" w:rsidP="00036C39">
            <w:pPr>
              <w:jc w:val="center"/>
              <w:rPr>
                <w:rFonts w:ascii="Arial" w:hAnsi="Arial" w:cs="Arial"/>
                <w:color w:val="000000"/>
                <w:sz w:val="20"/>
                <w:szCs w:val="20"/>
              </w:rPr>
            </w:pPr>
            <w:r>
              <w:rPr>
                <w:rFonts w:ascii="Arial" w:hAnsi="Arial" w:cs="Arial"/>
                <w:color w:val="000000"/>
                <w:sz w:val="20"/>
                <w:szCs w:val="20"/>
              </w:rPr>
              <w:t>No</w:t>
            </w:r>
          </w:p>
        </w:tc>
        <w:tc>
          <w:tcPr>
            <w:tcW w:w="1701" w:type="dxa"/>
            <w:tcBorders>
              <w:top w:val="nil"/>
              <w:left w:val="nil"/>
              <w:bottom w:val="single" w:sz="4" w:space="0" w:color="auto"/>
              <w:right w:val="single" w:sz="4" w:space="0" w:color="auto"/>
            </w:tcBorders>
            <w:noWrap/>
            <w:vAlign w:val="bottom"/>
            <w:hideMark/>
          </w:tcPr>
          <w:p w14:paraId="4A2612FC" w14:textId="77777777" w:rsidR="00036C39" w:rsidRDefault="00036C39">
            <w:pPr>
              <w:jc w:val="center"/>
              <w:rPr>
                <w:rFonts w:ascii="Arial" w:hAnsi="Arial" w:cs="Arial"/>
                <w:color w:val="000000"/>
                <w:sz w:val="20"/>
                <w:szCs w:val="20"/>
              </w:rPr>
            </w:pPr>
            <w:r>
              <w:rPr>
                <w:rFonts w:ascii="Arial" w:hAnsi="Arial" w:cs="Arial"/>
                <w:color w:val="000000"/>
                <w:sz w:val="20"/>
                <w:szCs w:val="20"/>
              </w:rPr>
              <w:t>17</w:t>
            </w:r>
          </w:p>
        </w:tc>
        <w:tc>
          <w:tcPr>
            <w:tcW w:w="1559" w:type="dxa"/>
            <w:tcBorders>
              <w:top w:val="nil"/>
              <w:left w:val="nil"/>
              <w:bottom w:val="single" w:sz="4" w:space="0" w:color="auto"/>
              <w:right w:val="single" w:sz="4" w:space="0" w:color="auto"/>
            </w:tcBorders>
            <w:noWrap/>
            <w:vAlign w:val="bottom"/>
            <w:hideMark/>
          </w:tcPr>
          <w:p w14:paraId="31B321EB" w14:textId="77777777" w:rsidR="00036C39" w:rsidRDefault="00036C39">
            <w:pPr>
              <w:jc w:val="center"/>
              <w:rPr>
                <w:rFonts w:ascii="Arial" w:hAnsi="Arial" w:cs="Arial"/>
                <w:color w:val="000000"/>
                <w:sz w:val="20"/>
                <w:szCs w:val="20"/>
              </w:rPr>
            </w:pPr>
            <w:r>
              <w:rPr>
                <w:rFonts w:ascii="Arial" w:hAnsi="Arial" w:cs="Arial"/>
                <w:color w:val="000000"/>
                <w:sz w:val="20"/>
                <w:szCs w:val="20"/>
              </w:rPr>
              <w:t>3,7%</w:t>
            </w:r>
          </w:p>
        </w:tc>
      </w:tr>
      <w:tr w:rsidR="00036C39" w14:paraId="3447EB6F" w14:textId="77777777" w:rsidTr="00036C39">
        <w:trPr>
          <w:trHeight w:val="260"/>
        </w:trPr>
        <w:tc>
          <w:tcPr>
            <w:tcW w:w="4253" w:type="dxa"/>
            <w:tcBorders>
              <w:top w:val="nil"/>
              <w:left w:val="single" w:sz="4" w:space="0" w:color="auto"/>
              <w:bottom w:val="single" w:sz="4" w:space="0" w:color="auto"/>
              <w:right w:val="single" w:sz="4" w:space="0" w:color="auto"/>
            </w:tcBorders>
            <w:noWrap/>
            <w:vAlign w:val="bottom"/>
            <w:hideMark/>
          </w:tcPr>
          <w:p w14:paraId="7F5B5E95" w14:textId="77777777" w:rsidR="00036C39" w:rsidRDefault="00036C39" w:rsidP="00036C39">
            <w:pPr>
              <w:jc w:val="center"/>
              <w:rPr>
                <w:rFonts w:ascii="Arial" w:hAnsi="Arial" w:cs="Arial"/>
                <w:color w:val="000000"/>
                <w:sz w:val="20"/>
                <w:szCs w:val="20"/>
              </w:rPr>
            </w:pPr>
            <w:r>
              <w:rPr>
                <w:rFonts w:ascii="Arial" w:hAnsi="Arial" w:cs="Arial"/>
                <w:color w:val="000000"/>
                <w:sz w:val="20"/>
                <w:szCs w:val="20"/>
              </w:rPr>
              <w:t>Sí</w:t>
            </w:r>
          </w:p>
        </w:tc>
        <w:tc>
          <w:tcPr>
            <w:tcW w:w="1701" w:type="dxa"/>
            <w:tcBorders>
              <w:top w:val="nil"/>
              <w:left w:val="nil"/>
              <w:bottom w:val="single" w:sz="4" w:space="0" w:color="auto"/>
              <w:right w:val="single" w:sz="4" w:space="0" w:color="auto"/>
            </w:tcBorders>
            <w:noWrap/>
            <w:vAlign w:val="bottom"/>
            <w:hideMark/>
          </w:tcPr>
          <w:p w14:paraId="6F4879BB" w14:textId="77777777" w:rsidR="00036C39" w:rsidRDefault="00036C39">
            <w:pPr>
              <w:jc w:val="center"/>
              <w:rPr>
                <w:rFonts w:ascii="Arial" w:hAnsi="Arial" w:cs="Arial"/>
                <w:color w:val="000000"/>
                <w:sz w:val="20"/>
                <w:szCs w:val="20"/>
              </w:rPr>
            </w:pPr>
            <w:r>
              <w:rPr>
                <w:rFonts w:ascii="Arial" w:hAnsi="Arial" w:cs="Arial"/>
                <w:color w:val="000000"/>
                <w:sz w:val="20"/>
                <w:szCs w:val="20"/>
              </w:rPr>
              <w:t>438</w:t>
            </w:r>
          </w:p>
        </w:tc>
        <w:tc>
          <w:tcPr>
            <w:tcW w:w="1559" w:type="dxa"/>
            <w:tcBorders>
              <w:top w:val="nil"/>
              <w:left w:val="nil"/>
              <w:bottom w:val="single" w:sz="4" w:space="0" w:color="auto"/>
              <w:right w:val="single" w:sz="4" w:space="0" w:color="auto"/>
            </w:tcBorders>
            <w:noWrap/>
            <w:vAlign w:val="bottom"/>
            <w:hideMark/>
          </w:tcPr>
          <w:p w14:paraId="4A72E1A9" w14:textId="77777777" w:rsidR="00036C39" w:rsidRDefault="00036C39">
            <w:pPr>
              <w:jc w:val="center"/>
              <w:rPr>
                <w:rFonts w:ascii="Arial" w:hAnsi="Arial" w:cs="Arial"/>
                <w:color w:val="000000"/>
                <w:sz w:val="20"/>
                <w:szCs w:val="20"/>
              </w:rPr>
            </w:pPr>
            <w:r>
              <w:rPr>
                <w:rFonts w:ascii="Arial" w:hAnsi="Arial" w:cs="Arial"/>
                <w:color w:val="000000"/>
                <w:sz w:val="20"/>
                <w:szCs w:val="20"/>
              </w:rPr>
              <w:t>96,3%</w:t>
            </w:r>
          </w:p>
        </w:tc>
      </w:tr>
      <w:tr w:rsidR="00036C39" w14:paraId="2DD62396" w14:textId="77777777" w:rsidTr="00036C39">
        <w:trPr>
          <w:trHeight w:val="260"/>
        </w:trPr>
        <w:tc>
          <w:tcPr>
            <w:tcW w:w="4253" w:type="dxa"/>
            <w:tcBorders>
              <w:top w:val="nil"/>
              <w:left w:val="single" w:sz="4" w:space="0" w:color="auto"/>
              <w:bottom w:val="single" w:sz="4" w:space="0" w:color="auto"/>
              <w:right w:val="single" w:sz="4" w:space="0" w:color="auto"/>
            </w:tcBorders>
            <w:noWrap/>
            <w:vAlign w:val="bottom"/>
            <w:hideMark/>
          </w:tcPr>
          <w:p w14:paraId="461FCF66" w14:textId="24FA3FDD" w:rsidR="00036C39" w:rsidRDefault="00036C39" w:rsidP="00036C39">
            <w:pPr>
              <w:jc w:val="center"/>
              <w:rPr>
                <w:rFonts w:ascii="Arial" w:hAnsi="Arial" w:cs="Arial"/>
                <w:color w:val="000000"/>
                <w:sz w:val="20"/>
                <w:szCs w:val="20"/>
              </w:rPr>
            </w:pPr>
            <w:r>
              <w:rPr>
                <w:rFonts w:ascii="Arial" w:hAnsi="Arial" w:cs="Arial"/>
                <w:color w:val="000000"/>
                <w:sz w:val="20"/>
                <w:szCs w:val="20"/>
              </w:rPr>
              <w:t>Total</w:t>
            </w:r>
          </w:p>
        </w:tc>
        <w:tc>
          <w:tcPr>
            <w:tcW w:w="1701" w:type="dxa"/>
            <w:tcBorders>
              <w:top w:val="nil"/>
              <w:left w:val="nil"/>
              <w:bottom w:val="single" w:sz="4" w:space="0" w:color="auto"/>
              <w:right w:val="single" w:sz="4" w:space="0" w:color="auto"/>
            </w:tcBorders>
            <w:noWrap/>
            <w:vAlign w:val="bottom"/>
            <w:hideMark/>
          </w:tcPr>
          <w:p w14:paraId="4D64603C" w14:textId="77777777" w:rsidR="00036C39" w:rsidRDefault="00036C39">
            <w:pPr>
              <w:jc w:val="center"/>
              <w:rPr>
                <w:rFonts w:ascii="Arial" w:hAnsi="Arial" w:cs="Arial"/>
                <w:color w:val="000000"/>
                <w:sz w:val="20"/>
                <w:szCs w:val="20"/>
              </w:rPr>
            </w:pPr>
            <w:r>
              <w:rPr>
                <w:rFonts w:ascii="Arial" w:hAnsi="Arial" w:cs="Arial"/>
                <w:color w:val="000000"/>
                <w:sz w:val="20"/>
                <w:szCs w:val="20"/>
              </w:rPr>
              <w:t>455</w:t>
            </w:r>
          </w:p>
        </w:tc>
        <w:tc>
          <w:tcPr>
            <w:tcW w:w="1559" w:type="dxa"/>
            <w:tcBorders>
              <w:top w:val="nil"/>
              <w:left w:val="nil"/>
              <w:bottom w:val="single" w:sz="4" w:space="0" w:color="auto"/>
              <w:right w:val="single" w:sz="4" w:space="0" w:color="auto"/>
            </w:tcBorders>
            <w:noWrap/>
            <w:vAlign w:val="bottom"/>
            <w:hideMark/>
          </w:tcPr>
          <w:p w14:paraId="1ECCB205" w14:textId="77777777" w:rsidR="00036C39" w:rsidRDefault="00036C39">
            <w:pPr>
              <w:jc w:val="center"/>
              <w:rPr>
                <w:rFonts w:ascii="Arial" w:hAnsi="Arial" w:cs="Arial"/>
                <w:color w:val="000000"/>
                <w:sz w:val="20"/>
                <w:szCs w:val="20"/>
              </w:rPr>
            </w:pPr>
            <w:r>
              <w:rPr>
                <w:rFonts w:ascii="Arial" w:hAnsi="Arial" w:cs="Arial"/>
                <w:color w:val="000000"/>
                <w:sz w:val="20"/>
                <w:szCs w:val="20"/>
              </w:rPr>
              <w:t>100,0%</w:t>
            </w:r>
          </w:p>
        </w:tc>
      </w:tr>
    </w:tbl>
    <w:p w14:paraId="1C42C4B6" w14:textId="5BFE704E" w:rsidR="00036C39" w:rsidRDefault="00D71C5A" w:rsidP="000872D5">
      <w:pPr>
        <w:spacing w:line="276" w:lineRule="auto"/>
        <w:jc w:val="center"/>
        <w:rPr>
          <w:rFonts w:ascii="Arial" w:hAnsi="Arial" w:cs="Arial"/>
          <w:b/>
          <w:bCs/>
          <w:color w:val="000000" w:themeColor="text1"/>
          <w:sz w:val="20"/>
          <w:szCs w:val="20"/>
        </w:rPr>
      </w:pPr>
      <w:r>
        <w:rPr>
          <w:noProof/>
          <w14:ligatures w14:val="standardContextual"/>
        </w:rPr>
        <w:drawing>
          <wp:inline distT="0" distB="0" distL="0" distR="0" wp14:anchorId="4B27494F" wp14:editId="31D8110B">
            <wp:extent cx="2863850" cy="1460500"/>
            <wp:effectExtent l="0" t="0" r="12700" b="6350"/>
            <wp:docPr id="2070826168" name="Gráfico 1">
              <a:extLst xmlns:a="http://schemas.openxmlformats.org/drawingml/2006/main">
                <a:ext uri="{FF2B5EF4-FFF2-40B4-BE49-F238E27FC236}">
                  <a16:creationId xmlns:a16="http://schemas.microsoft.com/office/drawing/2014/main" id="{0CE22565-7CBD-CAF1-2780-E60260D54E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E530008" w14:textId="77777777" w:rsidR="005C1234" w:rsidRPr="005C1234" w:rsidRDefault="005C1234" w:rsidP="005C1234">
      <w:pPr>
        <w:spacing w:line="276" w:lineRule="auto"/>
        <w:jc w:val="both"/>
        <w:rPr>
          <w:rFonts w:ascii="Arial" w:hAnsi="Arial" w:cs="Arial"/>
          <w:color w:val="000000" w:themeColor="text1"/>
          <w:lang w:val="es-CO"/>
        </w:rPr>
      </w:pPr>
      <w:r w:rsidRPr="005C1234">
        <w:rPr>
          <w:rFonts w:ascii="Arial" w:hAnsi="Arial" w:cs="Arial"/>
          <w:color w:val="000000" w:themeColor="text1"/>
          <w:lang w:val="es-CO"/>
        </w:rPr>
        <w:t>En general, se evidencia una percepción positiva sobre la planificación y convocatoria; no obstante, el porcentaje minoritario sugiere la necesidad de fortalecer algunos aspectos del proceso, como la anticipación en la invitación, la claridad en los criterios de selección o la oportunidad en la comunicación.</w:t>
      </w:r>
    </w:p>
    <w:p w14:paraId="6F96957D" w14:textId="77777777" w:rsidR="00490258" w:rsidRPr="005C1234" w:rsidRDefault="00490258" w:rsidP="005C1234">
      <w:pPr>
        <w:spacing w:line="276" w:lineRule="auto"/>
        <w:jc w:val="both"/>
        <w:rPr>
          <w:rFonts w:ascii="Arial" w:hAnsi="Arial" w:cs="Arial"/>
          <w:color w:val="000000" w:themeColor="text1"/>
        </w:rPr>
      </w:pPr>
    </w:p>
    <w:p w14:paraId="1C4B93F1" w14:textId="77777777" w:rsidR="00036C39" w:rsidRDefault="00036C39" w:rsidP="000872D5">
      <w:pPr>
        <w:spacing w:line="276" w:lineRule="auto"/>
        <w:jc w:val="center"/>
        <w:rPr>
          <w:rFonts w:ascii="Arial" w:hAnsi="Arial" w:cs="Arial"/>
          <w:b/>
          <w:bCs/>
          <w:color w:val="000000" w:themeColor="text1"/>
          <w:sz w:val="20"/>
          <w:szCs w:val="20"/>
        </w:rPr>
      </w:pPr>
    </w:p>
    <w:tbl>
      <w:tblPr>
        <w:tblW w:w="7655" w:type="dxa"/>
        <w:tblInd w:w="704" w:type="dxa"/>
        <w:tblCellMar>
          <w:left w:w="70" w:type="dxa"/>
          <w:right w:w="70" w:type="dxa"/>
        </w:tblCellMar>
        <w:tblLook w:val="04A0" w:firstRow="1" w:lastRow="0" w:firstColumn="1" w:lastColumn="0" w:noHBand="0" w:noVBand="1"/>
      </w:tblPr>
      <w:tblGrid>
        <w:gridCol w:w="4536"/>
        <w:gridCol w:w="1701"/>
        <w:gridCol w:w="1418"/>
      </w:tblGrid>
      <w:tr w:rsidR="00036C39" w14:paraId="22CF6310" w14:textId="77777777" w:rsidTr="00DA04A5">
        <w:trPr>
          <w:trHeight w:val="260"/>
        </w:trPr>
        <w:tc>
          <w:tcPr>
            <w:tcW w:w="4536" w:type="dxa"/>
            <w:tcBorders>
              <w:top w:val="single" w:sz="4" w:space="0" w:color="auto"/>
              <w:left w:val="single" w:sz="4" w:space="0" w:color="auto"/>
              <w:bottom w:val="single" w:sz="4" w:space="0" w:color="auto"/>
              <w:right w:val="single" w:sz="4" w:space="0" w:color="auto"/>
            </w:tcBorders>
            <w:noWrap/>
            <w:vAlign w:val="bottom"/>
            <w:hideMark/>
          </w:tcPr>
          <w:p w14:paraId="0D3E6AAC" w14:textId="475A1182" w:rsidR="00036C39" w:rsidRDefault="00D71C5A">
            <w:pPr>
              <w:rPr>
                <w:rFonts w:ascii="Arial" w:hAnsi="Arial" w:cs="Arial"/>
                <w:color w:val="000000"/>
                <w:sz w:val="20"/>
                <w:szCs w:val="20"/>
              </w:rPr>
            </w:pPr>
            <w:r>
              <w:rPr>
                <w:rFonts w:ascii="Arial" w:hAnsi="Arial" w:cs="Arial"/>
                <w:color w:val="000000"/>
                <w:sz w:val="20"/>
                <w:szCs w:val="20"/>
              </w:rPr>
              <w:t xml:space="preserve">Las </w:t>
            </w:r>
            <w:r w:rsidR="00036C39">
              <w:rPr>
                <w:rFonts w:ascii="Arial" w:hAnsi="Arial" w:cs="Arial"/>
                <w:color w:val="000000"/>
                <w:sz w:val="20"/>
                <w:szCs w:val="20"/>
              </w:rPr>
              <w:t>condiciones físicas proporcionadas fueron adecuadas.</w:t>
            </w:r>
          </w:p>
        </w:tc>
        <w:tc>
          <w:tcPr>
            <w:tcW w:w="1701" w:type="dxa"/>
            <w:tcBorders>
              <w:top w:val="single" w:sz="4" w:space="0" w:color="auto"/>
              <w:left w:val="nil"/>
              <w:bottom w:val="single" w:sz="4" w:space="0" w:color="auto"/>
              <w:right w:val="single" w:sz="4" w:space="0" w:color="auto"/>
            </w:tcBorders>
            <w:noWrap/>
            <w:vAlign w:val="bottom"/>
            <w:hideMark/>
          </w:tcPr>
          <w:p w14:paraId="2E8F06E7" w14:textId="77777777" w:rsidR="00036C39" w:rsidRDefault="00036C39">
            <w:pPr>
              <w:jc w:val="center"/>
              <w:rPr>
                <w:rFonts w:ascii="Arial" w:hAnsi="Arial" w:cs="Arial"/>
                <w:color w:val="000000"/>
                <w:sz w:val="20"/>
                <w:szCs w:val="20"/>
              </w:rPr>
            </w:pPr>
            <w:r>
              <w:rPr>
                <w:rFonts w:ascii="Arial" w:hAnsi="Arial" w:cs="Arial"/>
                <w:color w:val="000000"/>
                <w:sz w:val="20"/>
                <w:szCs w:val="20"/>
              </w:rPr>
              <w:t>#</w:t>
            </w:r>
          </w:p>
        </w:tc>
        <w:tc>
          <w:tcPr>
            <w:tcW w:w="1418" w:type="dxa"/>
            <w:tcBorders>
              <w:top w:val="single" w:sz="4" w:space="0" w:color="auto"/>
              <w:left w:val="nil"/>
              <w:bottom w:val="single" w:sz="4" w:space="0" w:color="auto"/>
              <w:right w:val="single" w:sz="4" w:space="0" w:color="auto"/>
            </w:tcBorders>
            <w:noWrap/>
            <w:vAlign w:val="bottom"/>
            <w:hideMark/>
          </w:tcPr>
          <w:p w14:paraId="40088B28" w14:textId="77777777" w:rsidR="00036C39" w:rsidRDefault="00036C39">
            <w:pPr>
              <w:jc w:val="center"/>
              <w:rPr>
                <w:rFonts w:ascii="Arial" w:hAnsi="Arial" w:cs="Arial"/>
                <w:color w:val="000000"/>
                <w:sz w:val="20"/>
                <w:szCs w:val="20"/>
              </w:rPr>
            </w:pPr>
            <w:r>
              <w:rPr>
                <w:rFonts w:ascii="Arial" w:hAnsi="Arial" w:cs="Arial"/>
                <w:color w:val="000000"/>
                <w:sz w:val="20"/>
                <w:szCs w:val="20"/>
              </w:rPr>
              <w:t>%</w:t>
            </w:r>
          </w:p>
        </w:tc>
      </w:tr>
      <w:tr w:rsidR="00036C39" w14:paraId="052519D3" w14:textId="77777777" w:rsidTr="00DA04A5">
        <w:trPr>
          <w:trHeight w:val="260"/>
        </w:trPr>
        <w:tc>
          <w:tcPr>
            <w:tcW w:w="4536" w:type="dxa"/>
            <w:tcBorders>
              <w:top w:val="nil"/>
              <w:left w:val="single" w:sz="4" w:space="0" w:color="auto"/>
              <w:bottom w:val="single" w:sz="4" w:space="0" w:color="auto"/>
              <w:right w:val="single" w:sz="4" w:space="0" w:color="auto"/>
            </w:tcBorders>
            <w:noWrap/>
            <w:vAlign w:val="bottom"/>
            <w:hideMark/>
          </w:tcPr>
          <w:p w14:paraId="09181503" w14:textId="77777777" w:rsidR="00036C39" w:rsidRDefault="00036C39" w:rsidP="00036C39">
            <w:pPr>
              <w:jc w:val="center"/>
              <w:rPr>
                <w:rFonts w:ascii="Arial" w:hAnsi="Arial" w:cs="Arial"/>
                <w:color w:val="000000"/>
                <w:sz w:val="20"/>
                <w:szCs w:val="20"/>
              </w:rPr>
            </w:pPr>
            <w:r>
              <w:rPr>
                <w:rFonts w:ascii="Arial" w:hAnsi="Arial" w:cs="Arial"/>
                <w:color w:val="000000"/>
                <w:sz w:val="20"/>
                <w:szCs w:val="20"/>
              </w:rPr>
              <w:t>No</w:t>
            </w:r>
          </w:p>
        </w:tc>
        <w:tc>
          <w:tcPr>
            <w:tcW w:w="1701" w:type="dxa"/>
            <w:tcBorders>
              <w:top w:val="nil"/>
              <w:left w:val="nil"/>
              <w:bottom w:val="single" w:sz="4" w:space="0" w:color="auto"/>
              <w:right w:val="single" w:sz="4" w:space="0" w:color="auto"/>
            </w:tcBorders>
            <w:noWrap/>
            <w:vAlign w:val="bottom"/>
            <w:hideMark/>
          </w:tcPr>
          <w:p w14:paraId="7BEAD067" w14:textId="77777777" w:rsidR="00036C39" w:rsidRDefault="00036C39">
            <w:pPr>
              <w:jc w:val="center"/>
              <w:rPr>
                <w:rFonts w:ascii="Arial" w:hAnsi="Arial" w:cs="Arial"/>
                <w:color w:val="000000"/>
                <w:sz w:val="20"/>
                <w:szCs w:val="20"/>
              </w:rPr>
            </w:pPr>
            <w:r>
              <w:rPr>
                <w:rFonts w:ascii="Arial" w:hAnsi="Arial" w:cs="Arial"/>
                <w:color w:val="000000"/>
                <w:sz w:val="20"/>
                <w:szCs w:val="20"/>
              </w:rPr>
              <w:t>5</w:t>
            </w:r>
          </w:p>
        </w:tc>
        <w:tc>
          <w:tcPr>
            <w:tcW w:w="1418" w:type="dxa"/>
            <w:tcBorders>
              <w:top w:val="nil"/>
              <w:left w:val="nil"/>
              <w:bottom w:val="single" w:sz="4" w:space="0" w:color="auto"/>
              <w:right w:val="single" w:sz="4" w:space="0" w:color="auto"/>
            </w:tcBorders>
            <w:noWrap/>
            <w:vAlign w:val="bottom"/>
            <w:hideMark/>
          </w:tcPr>
          <w:p w14:paraId="7A4A0815" w14:textId="77777777" w:rsidR="00036C39" w:rsidRDefault="00036C39">
            <w:pPr>
              <w:jc w:val="center"/>
              <w:rPr>
                <w:rFonts w:ascii="Arial" w:hAnsi="Arial" w:cs="Arial"/>
                <w:color w:val="000000"/>
                <w:sz w:val="20"/>
                <w:szCs w:val="20"/>
              </w:rPr>
            </w:pPr>
            <w:r>
              <w:rPr>
                <w:rFonts w:ascii="Arial" w:hAnsi="Arial" w:cs="Arial"/>
                <w:color w:val="000000"/>
                <w:sz w:val="20"/>
                <w:szCs w:val="20"/>
              </w:rPr>
              <w:t>1,1%</w:t>
            </w:r>
          </w:p>
        </w:tc>
      </w:tr>
      <w:tr w:rsidR="00036C39" w14:paraId="011837D7" w14:textId="77777777" w:rsidTr="00DA04A5">
        <w:trPr>
          <w:trHeight w:val="260"/>
        </w:trPr>
        <w:tc>
          <w:tcPr>
            <w:tcW w:w="4536" w:type="dxa"/>
            <w:tcBorders>
              <w:top w:val="nil"/>
              <w:left w:val="single" w:sz="4" w:space="0" w:color="auto"/>
              <w:bottom w:val="single" w:sz="4" w:space="0" w:color="auto"/>
              <w:right w:val="single" w:sz="4" w:space="0" w:color="auto"/>
            </w:tcBorders>
            <w:noWrap/>
            <w:vAlign w:val="bottom"/>
            <w:hideMark/>
          </w:tcPr>
          <w:p w14:paraId="7B5C616E" w14:textId="77777777" w:rsidR="00036C39" w:rsidRDefault="00036C39" w:rsidP="00036C39">
            <w:pPr>
              <w:jc w:val="center"/>
              <w:rPr>
                <w:rFonts w:ascii="Arial" w:hAnsi="Arial" w:cs="Arial"/>
                <w:color w:val="000000"/>
                <w:sz w:val="20"/>
                <w:szCs w:val="20"/>
              </w:rPr>
            </w:pPr>
            <w:r>
              <w:rPr>
                <w:rFonts w:ascii="Arial" w:hAnsi="Arial" w:cs="Arial"/>
                <w:color w:val="000000"/>
                <w:sz w:val="20"/>
                <w:szCs w:val="20"/>
              </w:rPr>
              <w:t>Si</w:t>
            </w:r>
          </w:p>
        </w:tc>
        <w:tc>
          <w:tcPr>
            <w:tcW w:w="1701" w:type="dxa"/>
            <w:tcBorders>
              <w:top w:val="nil"/>
              <w:left w:val="nil"/>
              <w:bottom w:val="single" w:sz="4" w:space="0" w:color="auto"/>
              <w:right w:val="single" w:sz="4" w:space="0" w:color="auto"/>
            </w:tcBorders>
            <w:noWrap/>
            <w:vAlign w:val="bottom"/>
            <w:hideMark/>
          </w:tcPr>
          <w:p w14:paraId="2212B87E" w14:textId="77777777" w:rsidR="00036C39" w:rsidRDefault="00036C39">
            <w:pPr>
              <w:jc w:val="center"/>
              <w:rPr>
                <w:rFonts w:ascii="Arial" w:hAnsi="Arial" w:cs="Arial"/>
                <w:color w:val="000000"/>
                <w:sz w:val="20"/>
                <w:szCs w:val="20"/>
              </w:rPr>
            </w:pPr>
            <w:r>
              <w:rPr>
                <w:rFonts w:ascii="Arial" w:hAnsi="Arial" w:cs="Arial"/>
                <w:color w:val="000000"/>
                <w:sz w:val="20"/>
                <w:szCs w:val="20"/>
              </w:rPr>
              <w:t>450</w:t>
            </w:r>
          </w:p>
        </w:tc>
        <w:tc>
          <w:tcPr>
            <w:tcW w:w="1418" w:type="dxa"/>
            <w:tcBorders>
              <w:top w:val="nil"/>
              <w:left w:val="nil"/>
              <w:bottom w:val="single" w:sz="4" w:space="0" w:color="auto"/>
              <w:right w:val="single" w:sz="4" w:space="0" w:color="auto"/>
            </w:tcBorders>
            <w:noWrap/>
            <w:vAlign w:val="bottom"/>
            <w:hideMark/>
          </w:tcPr>
          <w:p w14:paraId="433C7318" w14:textId="77777777" w:rsidR="00036C39" w:rsidRDefault="00036C39">
            <w:pPr>
              <w:jc w:val="center"/>
              <w:rPr>
                <w:rFonts w:ascii="Arial" w:hAnsi="Arial" w:cs="Arial"/>
                <w:color w:val="000000"/>
                <w:sz w:val="20"/>
                <w:szCs w:val="20"/>
              </w:rPr>
            </w:pPr>
            <w:r>
              <w:rPr>
                <w:rFonts w:ascii="Arial" w:hAnsi="Arial" w:cs="Arial"/>
                <w:color w:val="000000"/>
                <w:sz w:val="20"/>
                <w:szCs w:val="20"/>
              </w:rPr>
              <w:t>98,9%</w:t>
            </w:r>
          </w:p>
        </w:tc>
      </w:tr>
      <w:tr w:rsidR="00036C39" w14:paraId="0EE9B825" w14:textId="77777777" w:rsidTr="00DA04A5">
        <w:trPr>
          <w:trHeight w:val="260"/>
        </w:trPr>
        <w:tc>
          <w:tcPr>
            <w:tcW w:w="4536" w:type="dxa"/>
            <w:tcBorders>
              <w:top w:val="nil"/>
              <w:left w:val="single" w:sz="4" w:space="0" w:color="auto"/>
              <w:bottom w:val="single" w:sz="4" w:space="0" w:color="auto"/>
              <w:right w:val="single" w:sz="4" w:space="0" w:color="auto"/>
            </w:tcBorders>
            <w:noWrap/>
            <w:vAlign w:val="bottom"/>
            <w:hideMark/>
          </w:tcPr>
          <w:p w14:paraId="1922D799" w14:textId="504078FC" w:rsidR="00036C39" w:rsidRDefault="00036C39" w:rsidP="00036C39">
            <w:pPr>
              <w:jc w:val="center"/>
              <w:rPr>
                <w:rFonts w:ascii="Arial" w:hAnsi="Arial" w:cs="Arial"/>
                <w:color w:val="000000"/>
                <w:sz w:val="20"/>
                <w:szCs w:val="20"/>
              </w:rPr>
            </w:pPr>
            <w:r>
              <w:rPr>
                <w:rFonts w:ascii="Arial" w:hAnsi="Arial" w:cs="Arial"/>
                <w:color w:val="000000"/>
                <w:sz w:val="20"/>
                <w:szCs w:val="20"/>
              </w:rPr>
              <w:t>Total</w:t>
            </w:r>
          </w:p>
        </w:tc>
        <w:tc>
          <w:tcPr>
            <w:tcW w:w="1701" w:type="dxa"/>
            <w:tcBorders>
              <w:top w:val="nil"/>
              <w:left w:val="nil"/>
              <w:bottom w:val="single" w:sz="4" w:space="0" w:color="auto"/>
              <w:right w:val="single" w:sz="4" w:space="0" w:color="auto"/>
            </w:tcBorders>
            <w:noWrap/>
            <w:vAlign w:val="bottom"/>
            <w:hideMark/>
          </w:tcPr>
          <w:p w14:paraId="68B5CDAA" w14:textId="77777777" w:rsidR="00036C39" w:rsidRDefault="00036C39">
            <w:pPr>
              <w:jc w:val="center"/>
              <w:rPr>
                <w:rFonts w:ascii="Arial" w:hAnsi="Arial" w:cs="Arial"/>
                <w:color w:val="000000"/>
                <w:sz w:val="20"/>
                <w:szCs w:val="20"/>
              </w:rPr>
            </w:pPr>
            <w:r>
              <w:rPr>
                <w:rFonts w:ascii="Arial" w:hAnsi="Arial" w:cs="Arial"/>
                <w:color w:val="000000"/>
                <w:sz w:val="20"/>
                <w:szCs w:val="20"/>
              </w:rPr>
              <w:t>455</w:t>
            </w:r>
          </w:p>
        </w:tc>
        <w:tc>
          <w:tcPr>
            <w:tcW w:w="1418" w:type="dxa"/>
            <w:tcBorders>
              <w:top w:val="nil"/>
              <w:left w:val="nil"/>
              <w:bottom w:val="single" w:sz="4" w:space="0" w:color="auto"/>
              <w:right w:val="single" w:sz="4" w:space="0" w:color="auto"/>
            </w:tcBorders>
            <w:noWrap/>
            <w:vAlign w:val="bottom"/>
            <w:hideMark/>
          </w:tcPr>
          <w:p w14:paraId="219FEA3C" w14:textId="77777777" w:rsidR="00036C39" w:rsidRDefault="00036C39">
            <w:pPr>
              <w:jc w:val="center"/>
              <w:rPr>
                <w:rFonts w:ascii="Arial" w:hAnsi="Arial" w:cs="Arial"/>
                <w:color w:val="000000"/>
                <w:sz w:val="20"/>
                <w:szCs w:val="20"/>
              </w:rPr>
            </w:pPr>
            <w:r>
              <w:rPr>
                <w:rFonts w:ascii="Arial" w:hAnsi="Arial" w:cs="Arial"/>
                <w:color w:val="000000"/>
                <w:sz w:val="20"/>
                <w:szCs w:val="20"/>
              </w:rPr>
              <w:t>100,0%</w:t>
            </w:r>
          </w:p>
        </w:tc>
      </w:tr>
    </w:tbl>
    <w:p w14:paraId="537513AB" w14:textId="6F5D34D2" w:rsidR="000872D5" w:rsidRDefault="00D71C5A" w:rsidP="00D71C5A">
      <w:pPr>
        <w:spacing w:line="276" w:lineRule="auto"/>
        <w:jc w:val="center"/>
        <w:rPr>
          <w:rFonts w:ascii="Arial" w:hAnsi="Arial" w:cs="Arial"/>
          <w:b/>
          <w:bCs/>
          <w:color w:val="000000" w:themeColor="text1"/>
          <w:sz w:val="20"/>
          <w:szCs w:val="20"/>
        </w:rPr>
      </w:pPr>
      <w:r>
        <w:rPr>
          <w:noProof/>
          <w14:ligatures w14:val="standardContextual"/>
        </w:rPr>
        <w:drawing>
          <wp:inline distT="0" distB="0" distL="0" distR="0" wp14:anchorId="65C05CDD" wp14:editId="5FE15D92">
            <wp:extent cx="3016250" cy="1428750"/>
            <wp:effectExtent l="0" t="0" r="12700" b="0"/>
            <wp:docPr id="1827268887" name="Gráfico 1">
              <a:extLst xmlns:a="http://schemas.openxmlformats.org/drawingml/2006/main">
                <a:ext uri="{FF2B5EF4-FFF2-40B4-BE49-F238E27FC236}">
                  <a16:creationId xmlns:a16="http://schemas.microsoft.com/office/drawing/2014/main" id="{FD4E3D36-3DC2-C8B6-C6D1-1827C7CDC5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EE3FDB3" w14:textId="77777777" w:rsidR="00D71C5A" w:rsidRDefault="00D71C5A" w:rsidP="00D71C5A">
      <w:pPr>
        <w:spacing w:line="276" w:lineRule="auto"/>
        <w:jc w:val="center"/>
        <w:rPr>
          <w:rFonts w:ascii="Arial" w:hAnsi="Arial" w:cs="Arial"/>
          <w:b/>
          <w:bCs/>
          <w:color w:val="000000" w:themeColor="text1"/>
          <w:sz w:val="20"/>
          <w:szCs w:val="20"/>
        </w:rPr>
      </w:pPr>
    </w:p>
    <w:p w14:paraId="33FDDB4D" w14:textId="6DE217C1" w:rsidR="004A0E94" w:rsidRPr="004A0E94" w:rsidRDefault="004A0E94" w:rsidP="004A0E94">
      <w:pPr>
        <w:spacing w:line="276" w:lineRule="auto"/>
        <w:jc w:val="both"/>
        <w:rPr>
          <w:rFonts w:ascii="Arial" w:hAnsi="Arial" w:cs="Arial"/>
          <w:color w:val="000000" w:themeColor="text1"/>
          <w:lang w:val="es-CO"/>
        </w:rPr>
      </w:pPr>
      <w:r>
        <w:rPr>
          <w:rFonts w:ascii="Arial" w:hAnsi="Arial" w:cs="Arial"/>
          <w:color w:val="000000" w:themeColor="text1"/>
          <w:lang w:val="es-CO"/>
        </w:rPr>
        <w:t>L</w:t>
      </w:r>
      <w:r w:rsidRPr="004A0E94">
        <w:rPr>
          <w:rFonts w:ascii="Arial" w:hAnsi="Arial" w:cs="Arial"/>
          <w:color w:val="000000" w:themeColor="text1"/>
          <w:lang w:val="es-CO"/>
        </w:rPr>
        <w:t>os resultados evidencian que el 98,9% de los participantes (450 personas) respondió afirmativamente, mientras que el 1,1% (5 personas) indicó que no</w:t>
      </w:r>
      <w:r w:rsidR="00D2141C">
        <w:rPr>
          <w:rFonts w:ascii="Arial" w:hAnsi="Arial" w:cs="Arial"/>
          <w:color w:val="000000" w:themeColor="text1"/>
          <w:lang w:val="es-CO"/>
        </w:rPr>
        <w:t xml:space="preserve">, </w:t>
      </w:r>
      <w:r w:rsidRPr="004A0E94">
        <w:rPr>
          <w:rFonts w:ascii="Arial" w:hAnsi="Arial" w:cs="Arial"/>
          <w:color w:val="000000" w:themeColor="text1"/>
          <w:lang w:val="es-CO"/>
        </w:rPr>
        <w:t>las condiciones del espacio y la logística fueron favorables para el desarrollo de la capacitación, garantizando un ambiente adecuado para el aprendizaje, con oportunidades mínimas de mejora según observaciones puntuales.</w:t>
      </w:r>
    </w:p>
    <w:p w14:paraId="37ABF099" w14:textId="77777777" w:rsidR="004A0E94" w:rsidRPr="004A0E94" w:rsidRDefault="004A0E94" w:rsidP="004A0E94">
      <w:pPr>
        <w:spacing w:line="276" w:lineRule="auto"/>
        <w:jc w:val="both"/>
        <w:rPr>
          <w:rFonts w:ascii="Arial" w:hAnsi="Arial" w:cs="Arial"/>
          <w:color w:val="000000" w:themeColor="text1"/>
        </w:rPr>
      </w:pPr>
    </w:p>
    <w:p w14:paraId="7C4042A1" w14:textId="77777777" w:rsidR="004A0E94" w:rsidRDefault="004A0E94" w:rsidP="004A0E94">
      <w:pPr>
        <w:spacing w:line="276" w:lineRule="auto"/>
        <w:jc w:val="both"/>
        <w:rPr>
          <w:rFonts w:ascii="Arial" w:hAnsi="Arial" w:cs="Arial"/>
          <w:color w:val="000000" w:themeColor="text1"/>
        </w:rPr>
      </w:pPr>
    </w:p>
    <w:p w14:paraId="12497B18" w14:textId="77777777" w:rsidR="00DB3557" w:rsidRDefault="00DB3557" w:rsidP="004A0E94">
      <w:pPr>
        <w:spacing w:line="276" w:lineRule="auto"/>
        <w:jc w:val="both"/>
        <w:rPr>
          <w:rFonts w:ascii="Arial" w:hAnsi="Arial" w:cs="Arial"/>
          <w:color w:val="000000" w:themeColor="text1"/>
        </w:rPr>
      </w:pPr>
    </w:p>
    <w:p w14:paraId="3D638C58" w14:textId="77777777" w:rsidR="00DB3557" w:rsidRDefault="00DB3557" w:rsidP="004A0E94">
      <w:pPr>
        <w:spacing w:line="276" w:lineRule="auto"/>
        <w:jc w:val="both"/>
        <w:rPr>
          <w:rFonts w:ascii="Arial" w:hAnsi="Arial" w:cs="Arial"/>
          <w:color w:val="000000" w:themeColor="text1"/>
        </w:rPr>
      </w:pPr>
    </w:p>
    <w:p w14:paraId="74570092" w14:textId="77777777" w:rsidR="00DB3557" w:rsidRDefault="00DB3557" w:rsidP="004A0E94">
      <w:pPr>
        <w:spacing w:line="276" w:lineRule="auto"/>
        <w:jc w:val="both"/>
        <w:rPr>
          <w:rFonts w:ascii="Arial" w:hAnsi="Arial" w:cs="Arial"/>
          <w:color w:val="000000" w:themeColor="text1"/>
        </w:rPr>
      </w:pPr>
    </w:p>
    <w:p w14:paraId="349F9A11" w14:textId="77777777" w:rsidR="00DB3557" w:rsidRDefault="00DB3557" w:rsidP="004A0E94">
      <w:pPr>
        <w:spacing w:line="276" w:lineRule="auto"/>
        <w:jc w:val="both"/>
        <w:rPr>
          <w:rFonts w:ascii="Arial" w:hAnsi="Arial" w:cs="Arial"/>
          <w:color w:val="000000" w:themeColor="text1"/>
        </w:rPr>
      </w:pPr>
    </w:p>
    <w:p w14:paraId="4216A24B" w14:textId="77777777" w:rsidR="00DB3557" w:rsidRDefault="00DB3557" w:rsidP="004A0E94">
      <w:pPr>
        <w:spacing w:line="276" w:lineRule="auto"/>
        <w:jc w:val="both"/>
        <w:rPr>
          <w:rFonts w:ascii="Arial" w:hAnsi="Arial" w:cs="Arial"/>
          <w:color w:val="000000" w:themeColor="text1"/>
        </w:rPr>
      </w:pPr>
    </w:p>
    <w:p w14:paraId="7CE492CF" w14:textId="77777777" w:rsidR="00DB3557" w:rsidRPr="004A0E94" w:rsidRDefault="00DB3557" w:rsidP="004A0E94">
      <w:pPr>
        <w:spacing w:line="276" w:lineRule="auto"/>
        <w:jc w:val="both"/>
        <w:rPr>
          <w:rFonts w:ascii="Arial" w:hAnsi="Arial" w:cs="Arial"/>
          <w:color w:val="000000" w:themeColor="text1"/>
        </w:rPr>
      </w:pPr>
    </w:p>
    <w:p w14:paraId="47A226BF" w14:textId="77777777" w:rsidR="004A0E94" w:rsidRDefault="004A0E94" w:rsidP="00D71C5A">
      <w:pPr>
        <w:spacing w:line="276" w:lineRule="auto"/>
        <w:jc w:val="center"/>
        <w:rPr>
          <w:rFonts w:ascii="Arial" w:hAnsi="Arial" w:cs="Arial"/>
          <w:b/>
          <w:bCs/>
          <w:color w:val="000000" w:themeColor="text1"/>
          <w:sz w:val="20"/>
          <w:szCs w:val="20"/>
        </w:rPr>
      </w:pPr>
    </w:p>
    <w:tbl>
      <w:tblPr>
        <w:tblW w:w="7513" w:type="dxa"/>
        <w:tblInd w:w="846" w:type="dxa"/>
        <w:tblCellMar>
          <w:left w:w="70" w:type="dxa"/>
          <w:right w:w="70" w:type="dxa"/>
        </w:tblCellMar>
        <w:tblLook w:val="04A0" w:firstRow="1" w:lastRow="0" w:firstColumn="1" w:lastColumn="0" w:noHBand="0" w:noVBand="1"/>
      </w:tblPr>
      <w:tblGrid>
        <w:gridCol w:w="4678"/>
        <w:gridCol w:w="1559"/>
        <w:gridCol w:w="1276"/>
      </w:tblGrid>
      <w:tr w:rsidR="00D71C5A" w14:paraId="307E6F2E" w14:textId="77777777" w:rsidTr="00D71C5A">
        <w:trPr>
          <w:trHeight w:val="260"/>
        </w:trPr>
        <w:tc>
          <w:tcPr>
            <w:tcW w:w="4678" w:type="dxa"/>
            <w:tcBorders>
              <w:top w:val="single" w:sz="4" w:space="0" w:color="auto"/>
              <w:left w:val="single" w:sz="4" w:space="0" w:color="auto"/>
              <w:bottom w:val="single" w:sz="4" w:space="0" w:color="auto"/>
              <w:right w:val="single" w:sz="4" w:space="0" w:color="auto"/>
            </w:tcBorders>
            <w:noWrap/>
            <w:vAlign w:val="bottom"/>
            <w:hideMark/>
          </w:tcPr>
          <w:p w14:paraId="733CDD4F" w14:textId="77777777" w:rsidR="00D71C5A" w:rsidRDefault="00D71C5A">
            <w:pPr>
              <w:rPr>
                <w:rFonts w:ascii="Arial" w:hAnsi="Arial" w:cs="Arial"/>
                <w:color w:val="000000"/>
                <w:sz w:val="20"/>
                <w:szCs w:val="20"/>
              </w:rPr>
            </w:pPr>
            <w:r>
              <w:rPr>
                <w:rFonts w:ascii="Arial" w:hAnsi="Arial" w:cs="Arial"/>
                <w:color w:val="000000"/>
                <w:sz w:val="20"/>
                <w:szCs w:val="20"/>
              </w:rPr>
              <w:t>La distribución de la jornada que se estableció en la capacitación fue adecuada</w:t>
            </w:r>
          </w:p>
        </w:tc>
        <w:tc>
          <w:tcPr>
            <w:tcW w:w="1559" w:type="dxa"/>
            <w:tcBorders>
              <w:top w:val="single" w:sz="4" w:space="0" w:color="auto"/>
              <w:left w:val="nil"/>
              <w:bottom w:val="single" w:sz="4" w:space="0" w:color="auto"/>
              <w:right w:val="single" w:sz="4" w:space="0" w:color="auto"/>
            </w:tcBorders>
            <w:noWrap/>
            <w:vAlign w:val="bottom"/>
            <w:hideMark/>
          </w:tcPr>
          <w:p w14:paraId="01031DCF" w14:textId="77777777" w:rsidR="00D71C5A" w:rsidRDefault="00D71C5A">
            <w:pPr>
              <w:jc w:val="center"/>
              <w:rPr>
                <w:rFonts w:ascii="Arial" w:hAnsi="Arial" w:cs="Arial"/>
                <w:color w:val="000000"/>
                <w:sz w:val="20"/>
                <w:szCs w:val="20"/>
              </w:rPr>
            </w:pPr>
            <w:r>
              <w:rPr>
                <w:rFonts w:ascii="Arial" w:hAnsi="Arial" w:cs="Arial"/>
                <w:color w:val="000000"/>
                <w:sz w:val="20"/>
                <w:szCs w:val="20"/>
              </w:rPr>
              <w:t>#</w:t>
            </w:r>
          </w:p>
        </w:tc>
        <w:tc>
          <w:tcPr>
            <w:tcW w:w="1276" w:type="dxa"/>
            <w:tcBorders>
              <w:top w:val="single" w:sz="4" w:space="0" w:color="auto"/>
              <w:left w:val="nil"/>
              <w:bottom w:val="single" w:sz="4" w:space="0" w:color="auto"/>
              <w:right w:val="single" w:sz="4" w:space="0" w:color="auto"/>
            </w:tcBorders>
            <w:noWrap/>
            <w:vAlign w:val="bottom"/>
            <w:hideMark/>
          </w:tcPr>
          <w:p w14:paraId="6F9B3649" w14:textId="77777777" w:rsidR="00D71C5A" w:rsidRDefault="00D71C5A">
            <w:pPr>
              <w:jc w:val="center"/>
              <w:rPr>
                <w:rFonts w:ascii="Arial" w:hAnsi="Arial" w:cs="Arial"/>
                <w:color w:val="000000"/>
                <w:sz w:val="20"/>
                <w:szCs w:val="20"/>
              </w:rPr>
            </w:pPr>
            <w:r>
              <w:rPr>
                <w:rFonts w:ascii="Arial" w:hAnsi="Arial" w:cs="Arial"/>
                <w:color w:val="000000"/>
                <w:sz w:val="20"/>
                <w:szCs w:val="20"/>
              </w:rPr>
              <w:t>%</w:t>
            </w:r>
          </w:p>
        </w:tc>
      </w:tr>
      <w:tr w:rsidR="00D71C5A" w14:paraId="4419539D" w14:textId="77777777" w:rsidTr="00D71C5A">
        <w:trPr>
          <w:trHeight w:val="260"/>
        </w:trPr>
        <w:tc>
          <w:tcPr>
            <w:tcW w:w="4678" w:type="dxa"/>
            <w:tcBorders>
              <w:top w:val="nil"/>
              <w:left w:val="single" w:sz="4" w:space="0" w:color="auto"/>
              <w:bottom w:val="single" w:sz="4" w:space="0" w:color="auto"/>
              <w:right w:val="single" w:sz="4" w:space="0" w:color="auto"/>
            </w:tcBorders>
            <w:noWrap/>
            <w:vAlign w:val="bottom"/>
            <w:hideMark/>
          </w:tcPr>
          <w:p w14:paraId="7D7C02DC" w14:textId="77777777" w:rsidR="00D71C5A" w:rsidRDefault="00D71C5A" w:rsidP="00D71C5A">
            <w:pPr>
              <w:jc w:val="center"/>
              <w:rPr>
                <w:rFonts w:ascii="Arial" w:hAnsi="Arial" w:cs="Arial"/>
                <w:color w:val="000000"/>
                <w:sz w:val="20"/>
                <w:szCs w:val="20"/>
              </w:rPr>
            </w:pPr>
            <w:r>
              <w:rPr>
                <w:rFonts w:ascii="Arial" w:hAnsi="Arial" w:cs="Arial"/>
                <w:color w:val="000000"/>
                <w:sz w:val="20"/>
                <w:szCs w:val="20"/>
              </w:rPr>
              <w:t>No</w:t>
            </w:r>
          </w:p>
        </w:tc>
        <w:tc>
          <w:tcPr>
            <w:tcW w:w="1559" w:type="dxa"/>
            <w:tcBorders>
              <w:top w:val="nil"/>
              <w:left w:val="nil"/>
              <w:bottom w:val="single" w:sz="4" w:space="0" w:color="auto"/>
              <w:right w:val="single" w:sz="4" w:space="0" w:color="auto"/>
            </w:tcBorders>
            <w:noWrap/>
            <w:vAlign w:val="bottom"/>
            <w:hideMark/>
          </w:tcPr>
          <w:p w14:paraId="1986B93F" w14:textId="77777777" w:rsidR="00D71C5A" w:rsidRDefault="00D71C5A">
            <w:pPr>
              <w:jc w:val="center"/>
              <w:rPr>
                <w:rFonts w:ascii="Arial" w:hAnsi="Arial" w:cs="Arial"/>
                <w:color w:val="000000"/>
                <w:sz w:val="20"/>
                <w:szCs w:val="20"/>
              </w:rPr>
            </w:pPr>
            <w:r>
              <w:rPr>
                <w:rFonts w:ascii="Arial" w:hAnsi="Arial" w:cs="Arial"/>
                <w:color w:val="000000"/>
                <w:sz w:val="20"/>
                <w:szCs w:val="20"/>
              </w:rPr>
              <w:t>5</w:t>
            </w:r>
          </w:p>
        </w:tc>
        <w:tc>
          <w:tcPr>
            <w:tcW w:w="1276" w:type="dxa"/>
            <w:tcBorders>
              <w:top w:val="nil"/>
              <w:left w:val="nil"/>
              <w:bottom w:val="single" w:sz="4" w:space="0" w:color="auto"/>
              <w:right w:val="single" w:sz="4" w:space="0" w:color="auto"/>
            </w:tcBorders>
            <w:noWrap/>
            <w:vAlign w:val="bottom"/>
            <w:hideMark/>
          </w:tcPr>
          <w:p w14:paraId="607D5B02" w14:textId="77777777" w:rsidR="00D71C5A" w:rsidRDefault="00D71C5A">
            <w:pPr>
              <w:jc w:val="center"/>
              <w:rPr>
                <w:rFonts w:ascii="Arial" w:hAnsi="Arial" w:cs="Arial"/>
                <w:color w:val="000000"/>
                <w:sz w:val="20"/>
                <w:szCs w:val="20"/>
              </w:rPr>
            </w:pPr>
            <w:r>
              <w:rPr>
                <w:rFonts w:ascii="Arial" w:hAnsi="Arial" w:cs="Arial"/>
                <w:color w:val="000000"/>
                <w:sz w:val="20"/>
                <w:szCs w:val="20"/>
              </w:rPr>
              <w:t>1,1%</w:t>
            </w:r>
          </w:p>
        </w:tc>
      </w:tr>
      <w:tr w:rsidR="00D71C5A" w14:paraId="5207BC1E" w14:textId="77777777" w:rsidTr="00D71C5A">
        <w:trPr>
          <w:trHeight w:val="260"/>
        </w:trPr>
        <w:tc>
          <w:tcPr>
            <w:tcW w:w="4678" w:type="dxa"/>
            <w:tcBorders>
              <w:top w:val="nil"/>
              <w:left w:val="single" w:sz="4" w:space="0" w:color="auto"/>
              <w:bottom w:val="single" w:sz="4" w:space="0" w:color="auto"/>
              <w:right w:val="single" w:sz="4" w:space="0" w:color="auto"/>
            </w:tcBorders>
            <w:noWrap/>
            <w:vAlign w:val="bottom"/>
            <w:hideMark/>
          </w:tcPr>
          <w:p w14:paraId="1AA9797E" w14:textId="77777777" w:rsidR="00D71C5A" w:rsidRDefault="00D71C5A" w:rsidP="00D71C5A">
            <w:pPr>
              <w:jc w:val="center"/>
              <w:rPr>
                <w:rFonts w:ascii="Arial" w:hAnsi="Arial" w:cs="Arial"/>
                <w:color w:val="000000"/>
                <w:sz w:val="20"/>
                <w:szCs w:val="20"/>
              </w:rPr>
            </w:pPr>
            <w:r>
              <w:rPr>
                <w:rFonts w:ascii="Arial" w:hAnsi="Arial" w:cs="Arial"/>
                <w:color w:val="000000"/>
                <w:sz w:val="20"/>
                <w:szCs w:val="20"/>
              </w:rPr>
              <w:t>Sí</w:t>
            </w:r>
          </w:p>
        </w:tc>
        <w:tc>
          <w:tcPr>
            <w:tcW w:w="1559" w:type="dxa"/>
            <w:tcBorders>
              <w:top w:val="nil"/>
              <w:left w:val="nil"/>
              <w:bottom w:val="single" w:sz="4" w:space="0" w:color="auto"/>
              <w:right w:val="single" w:sz="4" w:space="0" w:color="auto"/>
            </w:tcBorders>
            <w:noWrap/>
            <w:vAlign w:val="bottom"/>
            <w:hideMark/>
          </w:tcPr>
          <w:p w14:paraId="72A686E0" w14:textId="77777777" w:rsidR="00D71C5A" w:rsidRDefault="00D71C5A">
            <w:pPr>
              <w:jc w:val="center"/>
              <w:rPr>
                <w:rFonts w:ascii="Arial" w:hAnsi="Arial" w:cs="Arial"/>
                <w:color w:val="000000"/>
                <w:sz w:val="20"/>
                <w:szCs w:val="20"/>
              </w:rPr>
            </w:pPr>
            <w:r>
              <w:rPr>
                <w:rFonts w:ascii="Arial" w:hAnsi="Arial" w:cs="Arial"/>
                <w:color w:val="000000"/>
                <w:sz w:val="20"/>
                <w:szCs w:val="20"/>
              </w:rPr>
              <w:t>450</w:t>
            </w:r>
          </w:p>
        </w:tc>
        <w:tc>
          <w:tcPr>
            <w:tcW w:w="1276" w:type="dxa"/>
            <w:tcBorders>
              <w:top w:val="nil"/>
              <w:left w:val="nil"/>
              <w:bottom w:val="single" w:sz="4" w:space="0" w:color="auto"/>
              <w:right w:val="single" w:sz="4" w:space="0" w:color="auto"/>
            </w:tcBorders>
            <w:noWrap/>
            <w:vAlign w:val="bottom"/>
            <w:hideMark/>
          </w:tcPr>
          <w:p w14:paraId="799130BD" w14:textId="77777777" w:rsidR="00D71C5A" w:rsidRDefault="00D71C5A">
            <w:pPr>
              <w:jc w:val="center"/>
              <w:rPr>
                <w:rFonts w:ascii="Arial" w:hAnsi="Arial" w:cs="Arial"/>
                <w:color w:val="000000"/>
                <w:sz w:val="20"/>
                <w:szCs w:val="20"/>
              </w:rPr>
            </w:pPr>
            <w:r>
              <w:rPr>
                <w:rFonts w:ascii="Arial" w:hAnsi="Arial" w:cs="Arial"/>
                <w:color w:val="000000"/>
                <w:sz w:val="20"/>
                <w:szCs w:val="20"/>
              </w:rPr>
              <w:t>98,9%</w:t>
            </w:r>
          </w:p>
        </w:tc>
      </w:tr>
      <w:tr w:rsidR="00D71C5A" w14:paraId="68F1E91D" w14:textId="77777777" w:rsidTr="00D71C5A">
        <w:trPr>
          <w:trHeight w:val="260"/>
        </w:trPr>
        <w:tc>
          <w:tcPr>
            <w:tcW w:w="4678" w:type="dxa"/>
            <w:tcBorders>
              <w:top w:val="nil"/>
              <w:left w:val="single" w:sz="4" w:space="0" w:color="auto"/>
              <w:bottom w:val="single" w:sz="4" w:space="0" w:color="auto"/>
              <w:right w:val="single" w:sz="4" w:space="0" w:color="auto"/>
            </w:tcBorders>
            <w:noWrap/>
            <w:vAlign w:val="bottom"/>
            <w:hideMark/>
          </w:tcPr>
          <w:p w14:paraId="0DC8B5AD" w14:textId="645EB527" w:rsidR="00D71C5A" w:rsidRDefault="00D71C5A" w:rsidP="00D71C5A">
            <w:pPr>
              <w:jc w:val="center"/>
              <w:rPr>
                <w:rFonts w:ascii="Arial" w:hAnsi="Arial" w:cs="Arial"/>
                <w:color w:val="000000"/>
                <w:sz w:val="20"/>
                <w:szCs w:val="20"/>
              </w:rPr>
            </w:pPr>
            <w:r>
              <w:rPr>
                <w:rFonts w:ascii="Arial" w:hAnsi="Arial" w:cs="Arial"/>
                <w:color w:val="000000"/>
                <w:sz w:val="20"/>
                <w:szCs w:val="20"/>
              </w:rPr>
              <w:t>Total</w:t>
            </w:r>
          </w:p>
        </w:tc>
        <w:tc>
          <w:tcPr>
            <w:tcW w:w="1559" w:type="dxa"/>
            <w:tcBorders>
              <w:top w:val="nil"/>
              <w:left w:val="nil"/>
              <w:bottom w:val="single" w:sz="4" w:space="0" w:color="auto"/>
              <w:right w:val="single" w:sz="4" w:space="0" w:color="auto"/>
            </w:tcBorders>
            <w:noWrap/>
            <w:vAlign w:val="bottom"/>
            <w:hideMark/>
          </w:tcPr>
          <w:p w14:paraId="67EE5B1A" w14:textId="77777777" w:rsidR="00D71C5A" w:rsidRDefault="00D71C5A">
            <w:pPr>
              <w:jc w:val="center"/>
              <w:rPr>
                <w:rFonts w:ascii="Arial" w:hAnsi="Arial" w:cs="Arial"/>
                <w:color w:val="000000"/>
                <w:sz w:val="20"/>
                <w:szCs w:val="20"/>
              </w:rPr>
            </w:pPr>
            <w:r>
              <w:rPr>
                <w:rFonts w:ascii="Arial" w:hAnsi="Arial" w:cs="Arial"/>
                <w:color w:val="000000"/>
                <w:sz w:val="20"/>
                <w:szCs w:val="20"/>
              </w:rPr>
              <w:t>455</w:t>
            </w:r>
          </w:p>
        </w:tc>
        <w:tc>
          <w:tcPr>
            <w:tcW w:w="1276" w:type="dxa"/>
            <w:tcBorders>
              <w:top w:val="nil"/>
              <w:left w:val="nil"/>
              <w:bottom w:val="single" w:sz="4" w:space="0" w:color="auto"/>
              <w:right w:val="single" w:sz="4" w:space="0" w:color="auto"/>
            </w:tcBorders>
            <w:noWrap/>
            <w:vAlign w:val="bottom"/>
            <w:hideMark/>
          </w:tcPr>
          <w:p w14:paraId="3E29E98F" w14:textId="77777777" w:rsidR="00D71C5A" w:rsidRDefault="00D71C5A">
            <w:pPr>
              <w:jc w:val="center"/>
              <w:rPr>
                <w:rFonts w:ascii="Arial" w:hAnsi="Arial" w:cs="Arial"/>
                <w:color w:val="000000"/>
                <w:sz w:val="20"/>
                <w:szCs w:val="20"/>
              </w:rPr>
            </w:pPr>
            <w:r>
              <w:rPr>
                <w:rFonts w:ascii="Arial" w:hAnsi="Arial" w:cs="Arial"/>
                <w:color w:val="000000"/>
                <w:sz w:val="20"/>
                <w:szCs w:val="20"/>
              </w:rPr>
              <w:t>100,0%</w:t>
            </w:r>
          </w:p>
        </w:tc>
      </w:tr>
    </w:tbl>
    <w:p w14:paraId="51DDC5FC" w14:textId="51119E91" w:rsidR="000872D5" w:rsidRDefault="00D71C5A" w:rsidP="00D71C5A">
      <w:pPr>
        <w:spacing w:line="276" w:lineRule="auto"/>
        <w:jc w:val="center"/>
        <w:rPr>
          <w:rFonts w:ascii="Arial" w:hAnsi="Arial" w:cs="Arial"/>
          <w:b/>
          <w:bCs/>
          <w:color w:val="000000" w:themeColor="text1"/>
          <w:sz w:val="20"/>
          <w:szCs w:val="20"/>
        </w:rPr>
      </w:pPr>
      <w:r>
        <w:rPr>
          <w:noProof/>
          <w14:ligatures w14:val="standardContextual"/>
        </w:rPr>
        <w:drawing>
          <wp:inline distT="0" distB="0" distL="0" distR="0" wp14:anchorId="2BFD0D79" wp14:editId="211A439E">
            <wp:extent cx="3054350" cy="1485900"/>
            <wp:effectExtent l="0" t="0" r="12700" b="0"/>
            <wp:docPr id="840444650" name="Gráfico 1">
              <a:extLst xmlns:a="http://schemas.openxmlformats.org/drawingml/2006/main">
                <a:ext uri="{FF2B5EF4-FFF2-40B4-BE49-F238E27FC236}">
                  <a16:creationId xmlns:a16="http://schemas.microsoft.com/office/drawing/2014/main" id="{D943E853-1390-E7BB-E4DF-D95FDB4FC1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7FDFF7F" w14:textId="77777777" w:rsidR="00D71C5A" w:rsidRDefault="00D71C5A" w:rsidP="00D71C5A">
      <w:pPr>
        <w:spacing w:line="276" w:lineRule="auto"/>
        <w:jc w:val="center"/>
        <w:rPr>
          <w:rFonts w:ascii="Arial" w:hAnsi="Arial" w:cs="Arial"/>
          <w:b/>
          <w:bCs/>
          <w:color w:val="000000" w:themeColor="text1"/>
          <w:sz w:val="20"/>
          <w:szCs w:val="20"/>
        </w:rPr>
      </w:pPr>
    </w:p>
    <w:p w14:paraId="6C083E88" w14:textId="1ABA389A" w:rsidR="00E90D88" w:rsidRPr="00E90D88" w:rsidRDefault="00E90D88" w:rsidP="00E90D88">
      <w:pPr>
        <w:spacing w:line="276" w:lineRule="auto"/>
        <w:jc w:val="both"/>
        <w:rPr>
          <w:rFonts w:ascii="Arial" w:hAnsi="Arial" w:cs="Arial"/>
          <w:color w:val="000000" w:themeColor="text1"/>
          <w:lang w:val="es-CO"/>
        </w:rPr>
      </w:pPr>
      <w:r w:rsidRPr="005B2663">
        <w:rPr>
          <w:rFonts w:ascii="Arial" w:hAnsi="Arial" w:cs="Arial"/>
          <w:color w:val="000000" w:themeColor="text1"/>
          <w:lang w:val="es-CO"/>
        </w:rPr>
        <w:t>L</w:t>
      </w:r>
      <w:r w:rsidRPr="00E90D88">
        <w:rPr>
          <w:rFonts w:ascii="Arial" w:hAnsi="Arial" w:cs="Arial"/>
          <w:color w:val="000000" w:themeColor="text1"/>
          <w:lang w:val="es-CO"/>
        </w:rPr>
        <w:t>os resultados muestran que el 98,9% de los participantes (450 personas) respondió afirmativamente, mientras que el 1,1% (5 personas) indicó que no</w:t>
      </w:r>
      <w:r w:rsidRPr="005B2663">
        <w:rPr>
          <w:rFonts w:ascii="Arial" w:hAnsi="Arial" w:cs="Arial"/>
          <w:color w:val="000000" w:themeColor="text1"/>
          <w:lang w:val="es-CO"/>
        </w:rPr>
        <w:t>, e</w:t>
      </w:r>
      <w:r w:rsidRPr="00E90D88">
        <w:rPr>
          <w:rFonts w:ascii="Arial" w:hAnsi="Arial" w:cs="Arial"/>
          <w:color w:val="000000" w:themeColor="text1"/>
          <w:lang w:val="es-CO"/>
        </w:rPr>
        <w:t>ste resultado evidencia que, en general, la jornada estuvo bien organizada y estructurada, permitiendo un desarrollo adecuado de los contenidos; no obstante, se identifica una oportunidad mínima de ajuste para atender percepciones particulares sobre tiempos y distribución de actividades</w:t>
      </w:r>
    </w:p>
    <w:p w14:paraId="5DCEDD23" w14:textId="77777777" w:rsidR="00D71C5A" w:rsidRDefault="00D71C5A" w:rsidP="00D71C5A">
      <w:pPr>
        <w:spacing w:line="276" w:lineRule="auto"/>
        <w:jc w:val="center"/>
        <w:rPr>
          <w:rFonts w:ascii="Arial" w:hAnsi="Arial" w:cs="Arial"/>
          <w:b/>
          <w:bCs/>
          <w:color w:val="000000" w:themeColor="text1"/>
          <w:sz w:val="20"/>
          <w:szCs w:val="20"/>
        </w:rPr>
      </w:pPr>
    </w:p>
    <w:tbl>
      <w:tblPr>
        <w:tblW w:w="7796" w:type="dxa"/>
        <w:tblInd w:w="846" w:type="dxa"/>
        <w:tblCellMar>
          <w:left w:w="70" w:type="dxa"/>
          <w:right w:w="70" w:type="dxa"/>
        </w:tblCellMar>
        <w:tblLook w:val="04A0" w:firstRow="1" w:lastRow="0" w:firstColumn="1" w:lastColumn="0" w:noHBand="0" w:noVBand="1"/>
      </w:tblPr>
      <w:tblGrid>
        <w:gridCol w:w="4819"/>
        <w:gridCol w:w="1560"/>
        <w:gridCol w:w="1417"/>
      </w:tblGrid>
      <w:tr w:rsidR="00B747D0" w14:paraId="3066447B" w14:textId="77777777" w:rsidTr="00DA04A5">
        <w:trPr>
          <w:trHeight w:val="260"/>
        </w:trPr>
        <w:tc>
          <w:tcPr>
            <w:tcW w:w="4819" w:type="dxa"/>
            <w:tcBorders>
              <w:top w:val="single" w:sz="4" w:space="0" w:color="auto"/>
              <w:left w:val="single" w:sz="4" w:space="0" w:color="auto"/>
              <w:bottom w:val="single" w:sz="4" w:space="0" w:color="auto"/>
              <w:right w:val="single" w:sz="4" w:space="0" w:color="auto"/>
            </w:tcBorders>
            <w:noWrap/>
            <w:vAlign w:val="bottom"/>
            <w:hideMark/>
          </w:tcPr>
          <w:p w14:paraId="0B7EC4A9" w14:textId="77777777" w:rsidR="00B747D0" w:rsidRDefault="00B747D0">
            <w:pPr>
              <w:rPr>
                <w:rFonts w:ascii="Arial" w:hAnsi="Arial" w:cs="Arial"/>
                <w:color w:val="000000"/>
                <w:sz w:val="20"/>
                <w:szCs w:val="20"/>
              </w:rPr>
            </w:pPr>
            <w:r>
              <w:rPr>
                <w:rFonts w:ascii="Arial" w:hAnsi="Arial" w:cs="Arial"/>
                <w:color w:val="000000"/>
                <w:sz w:val="20"/>
                <w:szCs w:val="20"/>
              </w:rPr>
              <w:t>La duración de la capacitación con respecto a los contenidos fue adecuada</w:t>
            </w:r>
          </w:p>
        </w:tc>
        <w:tc>
          <w:tcPr>
            <w:tcW w:w="1560" w:type="dxa"/>
            <w:tcBorders>
              <w:top w:val="single" w:sz="4" w:space="0" w:color="auto"/>
              <w:left w:val="nil"/>
              <w:bottom w:val="single" w:sz="4" w:space="0" w:color="auto"/>
              <w:right w:val="single" w:sz="4" w:space="0" w:color="auto"/>
            </w:tcBorders>
            <w:noWrap/>
            <w:vAlign w:val="bottom"/>
            <w:hideMark/>
          </w:tcPr>
          <w:p w14:paraId="194B4A62" w14:textId="77777777" w:rsidR="00B747D0" w:rsidRDefault="00B747D0">
            <w:pPr>
              <w:jc w:val="center"/>
              <w:rPr>
                <w:rFonts w:ascii="Arial" w:hAnsi="Arial" w:cs="Arial"/>
                <w:color w:val="000000"/>
                <w:sz w:val="20"/>
                <w:szCs w:val="20"/>
              </w:rPr>
            </w:pPr>
            <w:r>
              <w:rPr>
                <w:rFonts w:ascii="Arial" w:hAnsi="Arial" w:cs="Arial"/>
                <w:color w:val="000000"/>
                <w:sz w:val="20"/>
                <w:szCs w:val="20"/>
              </w:rPr>
              <w:t>#</w:t>
            </w:r>
          </w:p>
        </w:tc>
        <w:tc>
          <w:tcPr>
            <w:tcW w:w="1417" w:type="dxa"/>
            <w:tcBorders>
              <w:top w:val="single" w:sz="4" w:space="0" w:color="auto"/>
              <w:left w:val="nil"/>
              <w:bottom w:val="single" w:sz="4" w:space="0" w:color="auto"/>
              <w:right w:val="single" w:sz="4" w:space="0" w:color="auto"/>
            </w:tcBorders>
            <w:noWrap/>
            <w:vAlign w:val="bottom"/>
            <w:hideMark/>
          </w:tcPr>
          <w:p w14:paraId="78715F69" w14:textId="77777777" w:rsidR="00B747D0" w:rsidRDefault="00B747D0">
            <w:pPr>
              <w:jc w:val="center"/>
              <w:rPr>
                <w:rFonts w:ascii="Arial" w:hAnsi="Arial" w:cs="Arial"/>
                <w:color w:val="000000"/>
                <w:sz w:val="20"/>
                <w:szCs w:val="20"/>
              </w:rPr>
            </w:pPr>
            <w:r>
              <w:rPr>
                <w:rFonts w:ascii="Arial" w:hAnsi="Arial" w:cs="Arial"/>
                <w:color w:val="000000"/>
                <w:sz w:val="20"/>
                <w:szCs w:val="20"/>
              </w:rPr>
              <w:t>%</w:t>
            </w:r>
          </w:p>
        </w:tc>
      </w:tr>
      <w:tr w:rsidR="00B747D0" w14:paraId="3E9A9E3C" w14:textId="77777777" w:rsidTr="00DA04A5">
        <w:trPr>
          <w:trHeight w:val="260"/>
        </w:trPr>
        <w:tc>
          <w:tcPr>
            <w:tcW w:w="4819" w:type="dxa"/>
            <w:tcBorders>
              <w:top w:val="nil"/>
              <w:left w:val="single" w:sz="4" w:space="0" w:color="auto"/>
              <w:bottom w:val="single" w:sz="4" w:space="0" w:color="auto"/>
              <w:right w:val="single" w:sz="4" w:space="0" w:color="auto"/>
            </w:tcBorders>
            <w:noWrap/>
            <w:vAlign w:val="bottom"/>
            <w:hideMark/>
          </w:tcPr>
          <w:p w14:paraId="5E5DF22E" w14:textId="77777777" w:rsidR="00B747D0" w:rsidRDefault="00B747D0" w:rsidP="00B747D0">
            <w:pPr>
              <w:jc w:val="center"/>
              <w:rPr>
                <w:rFonts w:ascii="Arial" w:hAnsi="Arial" w:cs="Arial"/>
                <w:color w:val="000000"/>
                <w:sz w:val="20"/>
                <w:szCs w:val="20"/>
              </w:rPr>
            </w:pPr>
            <w:r>
              <w:rPr>
                <w:rFonts w:ascii="Arial" w:hAnsi="Arial" w:cs="Arial"/>
                <w:color w:val="000000"/>
                <w:sz w:val="20"/>
                <w:szCs w:val="20"/>
              </w:rPr>
              <w:t>No</w:t>
            </w:r>
          </w:p>
        </w:tc>
        <w:tc>
          <w:tcPr>
            <w:tcW w:w="1560" w:type="dxa"/>
            <w:tcBorders>
              <w:top w:val="nil"/>
              <w:left w:val="nil"/>
              <w:bottom w:val="single" w:sz="4" w:space="0" w:color="auto"/>
              <w:right w:val="single" w:sz="4" w:space="0" w:color="auto"/>
            </w:tcBorders>
            <w:noWrap/>
            <w:vAlign w:val="bottom"/>
            <w:hideMark/>
          </w:tcPr>
          <w:p w14:paraId="5520C433" w14:textId="77777777" w:rsidR="00B747D0" w:rsidRDefault="00B747D0">
            <w:pPr>
              <w:jc w:val="center"/>
              <w:rPr>
                <w:rFonts w:ascii="Arial" w:hAnsi="Arial" w:cs="Arial"/>
                <w:color w:val="000000"/>
                <w:sz w:val="20"/>
                <w:szCs w:val="20"/>
              </w:rPr>
            </w:pPr>
            <w:r>
              <w:rPr>
                <w:rFonts w:ascii="Arial" w:hAnsi="Arial" w:cs="Arial"/>
                <w:color w:val="000000"/>
                <w:sz w:val="20"/>
                <w:szCs w:val="20"/>
              </w:rPr>
              <w:t>6</w:t>
            </w:r>
          </w:p>
        </w:tc>
        <w:tc>
          <w:tcPr>
            <w:tcW w:w="1417" w:type="dxa"/>
            <w:tcBorders>
              <w:top w:val="nil"/>
              <w:left w:val="nil"/>
              <w:bottom w:val="single" w:sz="4" w:space="0" w:color="auto"/>
              <w:right w:val="single" w:sz="4" w:space="0" w:color="auto"/>
            </w:tcBorders>
            <w:noWrap/>
            <w:vAlign w:val="bottom"/>
            <w:hideMark/>
          </w:tcPr>
          <w:p w14:paraId="6513AB2C" w14:textId="77777777" w:rsidR="00B747D0" w:rsidRDefault="00B747D0">
            <w:pPr>
              <w:jc w:val="center"/>
              <w:rPr>
                <w:rFonts w:ascii="Arial" w:hAnsi="Arial" w:cs="Arial"/>
                <w:color w:val="000000"/>
                <w:sz w:val="20"/>
                <w:szCs w:val="20"/>
              </w:rPr>
            </w:pPr>
            <w:r>
              <w:rPr>
                <w:rFonts w:ascii="Arial" w:hAnsi="Arial" w:cs="Arial"/>
                <w:color w:val="000000"/>
                <w:sz w:val="20"/>
                <w:szCs w:val="20"/>
              </w:rPr>
              <w:t>1,3%</w:t>
            </w:r>
          </w:p>
        </w:tc>
      </w:tr>
      <w:tr w:rsidR="00B747D0" w14:paraId="5B200702" w14:textId="77777777" w:rsidTr="00DA04A5">
        <w:trPr>
          <w:trHeight w:val="260"/>
        </w:trPr>
        <w:tc>
          <w:tcPr>
            <w:tcW w:w="4819" w:type="dxa"/>
            <w:tcBorders>
              <w:top w:val="nil"/>
              <w:left w:val="single" w:sz="4" w:space="0" w:color="auto"/>
              <w:bottom w:val="single" w:sz="4" w:space="0" w:color="auto"/>
              <w:right w:val="single" w:sz="4" w:space="0" w:color="auto"/>
            </w:tcBorders>
            <w:noWrap/>
            <w:vAlign w:val="bottom"/>
            <w:hideMark/>
          </w:tcPr>
          <w:p w14:paraId="4CB5492D" w14:textId="77777777" w:rsidR="00B747D0" w:rsidRDefault="00B747D0" w:rsidP="00B747D0">
            <w:pPr>
              <w:jc w:val="center"/>
              <w:rPr>
                <w:rFonts w:ascii="Arial" w:hAnsi="Arial" w:cs="Arial"/>
                <w:color w:val="000000"/>
                <w:sz w:val="20"/>
                <w:szCs w:val="20"/>
              </w:rPr>
            </w:pPr>
            <w:r>
              <w:rPr>
                <w:rFonts w:ascii="Arial" w:hAnsi="Arial" w:cs="Arial"/>
                <w:color w:val="000000"/>
                <w:sz w:val="20"/>
                <w:szCs w:val="20"/>
              </w:rPr>
              <w:t>Si</w:t>
            </w:r>
          </w:p>
        </w:tc>
        <w:tc>
          <w:tcPr>
            <w:tcW w:w="1560" w:type="dxa"/>
            <w:tcBorders>
              <w:top w:val="nil"/>
              <w:left w:val="nil"/>
              <w:bottom w:val="single" w:sz="4" w:space="0" w:color="auto"/>
              <w:right w:val="single" w:sz="4" w:space="0" w:color="auto"/>
            </w:tcBorders>
            <w:noWrap/>
            <w:vAlign w:val="bottom"/>
            <w:hideMark/>
          </w:tcPr>
          <w:p w14:paraId="61C513F8" w14:textId="77777777" w:rsidR="00B747D0" w:rsidRDefault="00B747D0">
            <w:pPr>
              <w:jc w:val="center"/>
              <w:rPr>
                <w:rFonts w:ascii="Arial" w:hAnsi="Arial" w:cs="Arial"/>
                <w:color w:val="000000"/>
                <w:sz w:val="20"/>
                <w:szCs w:val="20"/>
              </w:rPr>
            </w:pPr>
            <w:r>
              <w:rPr>
                <w:rFonts w:ascii="Arial" w:hAnsi="Arial" w:cs="Arial"/>
                <w:color w:val="000000"/>
                <w:sz w:val="20"/>
                <w:szCs w:val="20"/>
              </w:rPr>
              <w:t>449</w:t>
            </w:r>
          </w:p>
        </w:tc>
        <w:tc>
          <w:tcPr>
            <w:tcW w:w="1417" w:type="dxa"/>
            <w:tcBorders>
              <w:top w:val="nil"/>
              <w:left w:val="nil"/>
              <w:bottom w:val="single" w:sz="4" w:space="0" w:color="auto"/>
              <w:right w:val="single" w:sz="4" w:space="0" w:color="auto"/>
            </w:tcBorders>
            <w:noWrap/>
            <w:vAlign w:val="bottom"/>
            <w:hideMark/>
          </w:tcPr>
          <w:p w14:paraId="609BFC04" w14:textId="77777777" w:rsidR="00B747D0" w:rsidRDefault="00B747D0">
            <w:pPr>
              <w:jc w:val="center"/>
              <w:rPr>
                <w:rFonts w:ascii="Arial" w:hAnsi="Arial" w:cs="Arial"/>
                <w:color w:val="000000"/>
                <w:sz w:val="20"/>
                <w:szCs w:val="20"/>
              </w:rPr>
            </w:pPr>
            <w:r>
              <w:rPr>
                <w:rFonts w:ascii="Arial" w:hAnsi="Arial" w:cs="Arial"/>
                <w:color w:val="000000"/>
                <w:sz w:val="20"/>
                <w:szCs w:val="20"/>
              </w:rPr>
              <w:t>98,7%</w:t>
            </w:r>
          </w:p>
        </w:tc>
      </w:tr>
      <w:tr w:rsidR="00B747D0" w14:paraId="26C18EF0" w14:textId="77777777" w:rsidTr="00DA04A5">
        <w:trPr>
          <w:trHeight w:val="260"/>
        </w:trPr>
        <w:tc>
          <w:tcPr>
            <w:tcW w:w="4819" w:type="dxa"/>
            <w:tcBorders>
              <w:top w:val="nil"/>
              <w:left w:val="single" w:sz="4" w:space="0" w:color="auto"/>
              <w:bottom w:val="single" w:sz="4" w:space="0" w:color="auto"/>
              <w:right w:val="single" w:sz="4" w:space="0" w:color="auto"/>
            </w:tcBorders>
            <w:noWrap/>
            <w:vAlign w:val="bottom"/>
            <w:hideMark/>
          </w:tcPr>
          <w:p w14:paraId="76B9C498" w14:textId="5E003D5F" w:rsidR="00B747D0" w:rsidRDefault="00B747D0" w:rsidP="00B747D0">
            <w:pPr>
              <w:jc w:val="center"/>
              <w:rPr>
                <w:rFonts w:ascii="Arial" w:hAnsi="Arial" w:cs="Arial"/>
                <w:color w:val="000000"/>
                <w:sz w:val="20"/>
                <w:szCs w:val="20"/>
              </w:rPr>
            </w:pPr>
            <w:r>
              <w:rPr>
                <w:rFonts w:ascii="Arial" w:hAnsi="Arial" w:cs="Arial"/>
                <w:color w:val="000000"/>
                <w:sz w:val="20"/>
                <w:szCs w:val="20"/>
              </w:rPr>
              <w:t>Total</w:t>
            </w:r>
          </w:p>
        </w:tc>
        <w:tc>
          <w:tcPr>
            <w:tcW w:w="1560" w:type="dxa"/>
            <w:tcBorders>
              <w:top w:val="nil"/>
              <w:left w:val="nil"/>
              <w:bottom w:val="single" w:sz="4" w:space="0" w:color="auto"/>
              <w:right w:val="single" w:sz="4" w:space="0" w:color="auto"/>
            </w:tcBorders>
            <w:noWrap/>
            <w:vAlign w:val="bottom"/>
            <w:hideMark/>
          </w:tcPr>
          <w:p w14:paraId="4FB7F880" w14:textId="77777777" w:rsidR="00B747D0" w:rsidRDefault="00B747D0">
            <w:pPr>
              <w:jc w:val="center"/>
              <w:rPr>
                <w:rFonts w:ascii="Arial" w:hAnsi="Arial" w:cs="Arial"/>
                <w:color w:val="000000"/>
                <w:sz w:val="20"/>
                <w:szCs w:val="20"/>
              </w:rPr>
            </w:pPr>
            <w:r>
              <w:rPr>
                <w:rFonts w:ascii="Arial" w:hAnsi="Arial" w:cs="Arial"/>
                <w:color w:val="000000"/>
                <w:sz w:val="20"/>
                <w:szCs w:val="20"/>
              </w:rPr>
              <w:t>455</w:t>
            </w:r>
          </w:p>
        </w:tc>
        <w:tc>
          <w:tcPr>
            <w:tcW w:w="1417" w:type="dxa"/>
            <w:tcBorders>
              <w:top w:val="nil"/>
              <w:left w:val="nil"/>
              <w:bottom w:val="single" w:sz="4" w:space="0" w:color="auto"/>
              <w:right w:val="single" w:sz="4" w:space="0" w:color="auto"/>
            </w:tcBorders>
            <w:noWrap/>
            <w:vAlign w:val="bottom"/>
            <w:hideMark/>
          </w:tcPr>
          <w:p w14:paraId="5FC514F3" w14:textId="77777777" w:rsidR="00B747D0" w:rsidRDefault="00B747D0">
            <w:pPr>
              <w:jc w:val="center"/>
              <w:rPr>
                <w:rFonts w:ascii="Arial" w:hAnsi="Arial" w:cs="Arial"/>
                <w:color w:val="000000"/>
                <w:sz w:val="20"/>
                <w:szCs w:val="20"/>
              </w:rPr>
            </w:pPr>
            <w:r>
              <w:rPr>
                <w:rFonts w:ascii="Arial" w:hAnsi="Arial" w:cs="Arial"/>
                <w:color w:val="000000"/>
                <w:sz w:val="20"/>
                <w:szCs w:val="20"/>
              </w:rPr>
              <w:t>100,0%</w:t>
            </w:r>
          </w:p>
        </w:tc>
      </w:tr>
    </w:tbl>
    <w:p w14:paraId="798088B7" w14:textId="1EA76A1E" w:rsidR="00D71C5A" w:rsidRDefault="00B747D0" w:rsidP="00B747D0">
      <w:pPr>
        <w:spacing w:line="276" w:lineRule="auto"/>
        <w:jc w:val="center"/>
        <w:rPr>
          <w:rFonts w:ascii="Arial" w:hAnsi="Arial" w:cs="Arial"/>
          <w:b/>
          <w:bCs/>
          <w:color w:val="000000" w:themeColor="text1"/>
          <w:sz w:val="20"/>
          <w:szCs w:val="20"/>
        </w:rPr>
      </w:pPr>
      <w:r>
        <w:rPr>
          <w:noProof/>
          <w14:ligatures w14:val="standardContextual"/>
        </w:rPr>
        <w:drawing>
          <wp:inline distT="0" distB="0" distL="0" distR="0" wp14:anchorId="179ECE01" wp14:editId="1E252EAD">
            <wp:extent cx="3067050" cy="1524000"/>
            <wp:effectExtent l="0" t="0" r="0" b="0"/>
            <wp:docPr id="240446495" name="Gráfico 1">
              <a:extLst xmlns:a="http://schemas.openxmlformats.org/drawingml/2006/main">
                <a:ext uri="{FF2B5EF4-FFF2-40B4-BE49-F238E27FC236}">
                  <a16:creationId xmlns:a16="http://schemas.microsoft.com/office/drawing/2014/main" id="{34D88383-A5A9-2161-70E0-BCF210E946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2AD98F6" w14:textId="003EA26D" w:rsidR="001E5106" w:rsidRPr="001E5106" w:rsidRDefault="001E5106" w:rsidP="001E5106">
      <w:pPr>
        <w:spacing w:line="276" w:lineRule="auto"/>
        <w:jc w:val="both"/>
        <w:rPr>
          <w:rFonts w:ascii="Arial" w:hAnsi="Arial" w:cs="Arial"/>
          <w:color w:val="000000" w:themeColor="text1"/>
          <w:lang w:val="es-CO"/>
        </w:rPr>
      </w:pPr>
      <w:r w:rsidRPr="00CB78EB">
        <w:rPr>
          <w:rFonts w:ascii="Arial" w:hAnsi="Arial" w:cs="Arial"/>
          <w:color w:val="000000" w:themeColor="text1"/>
          <w:lang w:val="es-CO"/>
        </w:rPr>
        <w:t xml:space="preserve">Se </w:t>
      </w:r>
      <w:r w:rsidRPr="001E5106">
        <w:rPr>
          <w:rFonts w:ascii="Arial" w:hAnsi="Arial" w:cs="Arial"/>
          <w:color w:val="000000" w:themeColor="text1"/>
          <w:lang w:val="es-CO"/>
        </w:rPr>
        <w:t>evidencian que el 98,7% de los participantes (449 personas) respondió afirmativamente, mientras que el 1,3% (6 personas) indicó que no</w:t>
      </w:r>
      <w:r w:rsidR="002A7ED5" w:rsidRPr="00CB78EB">
        <w:rPr>
          <w:rFonts w:ascii="Arial" w:hAnsi="Arial" w:cs="Arial"/>
          <w:color w:val="000000" w:themeColor="text1"/>
          <w:lang w:val="es-CO"/>
        </w:rPr>
        <w:t xml:space="preserve">, lo que indica que </w:t>
      </w:r>
      <w:r w:rsidRPr="001E5106">
        <w:rPr>
          <w:rFonts w:ascii="Arial" w:hAnsi="Arial" w:cs="Arial"/>
          <w:color w:val="000000" w:themeColor="text1"/>
          <w:lang w:val="es-CO"/>
        </w:rPr>
        <w:t>existió una adecuada relación entre el tiempo y la cantidad de contenidos abordados, garantizando un desarrollo equilibrado de la capacitación, con una mínima oportunidad de mejora para profundizar en algunos temas según la percepción de un grupo reducido.</w:t>
      </w:r>
    </w:p>
    <w:p w14:paraId="07B9782E" w14:textId="77777777" w:rsidR="00B747D0" w:rsidRPr="00CB78EB" w:rsidRDefault="00B747D0" w:rsidP="001E5106">
      <w:pPr>
        <w:spacing w:line="276" w:lineRule="auto"/>
        <w:jc w:val="both"/>
        <w:rPr>
          <w:rFonts w:ascii="Arial" w:hAnsi="Arial" w:cs="Arial"/>
          <w:color w:val="000000" w:themeColor="text1"/>
        </w:rPr>
      </w:pPr>
    </w:p>
    <w:p w14:paraId="24BAB7CF" w14:textId="77777777" w:rsidR="00490258" w:rsidRDefault="00490258" w:rsidP="00B747D0">
      <w:pPr>
        <w:spacing w:line="276" w:lineRule="auto"/>
        <w:jc w:val="center"/>
        <w:rPr>
          <w:rFonts w:ascii="Arial" w:hAnsi="Arial" w:cs="Arial"/>
          <w:b/>
          <w:bCs/>
          <w:color w:val="000000" w:themeColor="text1"/>
          <w:sz w:val="20"/>
          <w:szCs w:val="20"/>
        </w:rPr>
      </w:pPr>
    </w:p>
    <w:p w14:paraId="31F02FCB" w14:textId="77777777" w:rsidR="00490258" w:rsidRDefault="00490258" w:rsidP="00B747D0">
      <w:pPr>
        <w:spacing w:line="276" w:lineRule="auto"/>
        <w:jc w:val="center"/>
        <w:rPr>
          <w:rFonts w:ascii="Arial" w:hAnsi="Arial" w:cs="Arial"/>
          <w:b/>
          <w:bCs/>
          <w:color w:val="000000" w:themeColor="text1"/>
          <w:sz w:val="20"/>
          <w:szCs w:val="20"/>
        </w:rPr>
      </w:pPr>
    </w:p>
    <w:p w14:paraId="7F0B080A" w14:textId="77777777" w:rsidR="00490258" w:rsidRDefault="00490258" w:rsidP="00B747D0">
      <w:pPr>
        <w:spacing w:line="276" w:lineRule="auto"/>
        <w:jc w:val="center"/>
        <w:rPr>
          <w:rFonts w:ascii="Arial" w:hAnsi="Arial" w:cs="Arial"/>
          <w:b/>
          <w:bCs/>
          <w:color w:val="000000" w:themeColor="text1"/>
          <w:sz w:val="20"/>
          <w:szCs w:val="20"/>
        </w:rPr>
      </w:pPr>
    </w:p>
    <w:p w14:paraId="7412C085" w14:textId="77777777" w:rsidR="00490258" w:rsidRDefault="00490258" w:rsidP="00B747D0">
      <w:pPr>
        <w:spacing w:line="276" w:lineRule="auto"/>
        <w:jc w:val="center"/>
        <w:rPr>
          <w:rFonts w:ascii="Arial" w:hAnsi="Arial" w:cs="Arial"/>
          <w:b/>
          <w:bCs/>
          <w:color w:val="000000" w:themeColor="text1"/>
          <w:sz w:val="20"/>
          <w:szCs w:val="20"/>
        </w:rPr>
      </w:pPr>
    </w:p>
    <w:p w14:paraId="1168B2B9" w14:textId="41FD45AE" w:rsidR="00490258" w:rsidRDefault="00490258" w:rsidP="00B747D0">
      <w:pPr>
        <w:spacing w:line="276" w:lineRule="auto"/>
        <w:jc w:val="center"/>
        <w:rPr>
          <w:rFonts w:ascii="Arial" w:hAnsi="Arial" w:cs="Arial"/>
          <w:b/>
          <w:bCs/>
          <w:color w:val="000000" w:themeColor="text1"/>
          <w:sz w:val="20"/>
          <w:szCs w:val="20"/>
        </w:rPr>
      </w:pPr>
    </w:p>
    <w:p w14:paraId="546F3573" w14:textId="77777777" w:rsidR="0083320E" w:rsidRDefault="0083320E" w:rsidP="00B747D0">
      <w:pPr>
        <w:spacing w:line="276" w:lineRule="auto"/>
        <w:jc w:val="center"/>
        <w:rPr>
          <w:rFonts w:ascii="Arial" w:hAnsi="Arial" w:cs="Arial"/>
          <w:b/>
          <w:bCs/>
          <w:color w:val="000000" w:themeColor="text1"/>
          <w:sz w:val="20"/>
          <w:szCs w:val="20"/>
        </w:rPr>
      </w:pPr>
    </w:p>
    <w:p w14:paraId="5DAA312C" w14:textId="77777777" w:rsidR="0083320E" w:rsidRDefault="0083320E" w:rsidP="00B747D0">
      <w:pPr>
        <w:spacing w:line="276" w:lineRule="auto"/>
        <w:jc w:val="center"/>
        <w:rPr>
          <w:rFonts w:ascii="Arial" w:hAnsi="Arial" w:cs="Arial"/>
          <w:b/>
          <w:bCs/>
          <w:color w:val="000000" w:themeColor="text1"/>
          <w:sz w:val="20"/>
          <w:szCs w:val="20"/>
        </w:rPr>
      </w:pPr>
    </w:p>
    <w:tbl>
      <w:tblPr>
        <w:tblW w:w="7371" w:type="dxa"/>
        <w:tblInd w:w="846" w:type="dxa"/>
        <w:tblCellMar>
          <w:left w:w="70" w:type="dxa"/>
          <w:right w:w="70" w:type="dxa"/>
        </w:tblCellMar>
        <w:tblLook w:val="04A0" w:firstRow="1" w:lastRow="0" w:firstColumn="1" w:lastColumn="0" w:noHBand="0" w:noVBand="1"/>
      </w:tblPr>
      <w:tblGrid>
        <w:gridCol w:w="4252"/>
        <w:gridCol w:w="1560"/>
        <w:gridCol w:w="1559"/>
      </w:tblGrid>
      <w:tr w:rsidR="00B747D0" w14:paraId="5CFE5938" w14:textId="77777777" w:rsidTr="00B747D0">
        <w:trPr>
          <w:trHeight w:val="260"/>
        </w:trPr>
        <w:tc>
          <w:tcPr>
            <w:tcW w:w="4252" w:type="dxa"/>
            <w:tcBorders>
              <w:top w:val="single" w:sz="4" w:space="0" w:color="auto"/>
              <w:left w:val="single" w:sz="4" w:space="0" w:color="auto"/>
              <w:bottom w:val="single" w:sz="4" w:space="0" w:color="auto"/>
              <w:right w:val="single" w:sz="4" w:space="0" w:color="auto"/>
            </w:tcBorders>
            <w:noWrap/>
            <w:vAlign w:val="bottom"/>
            <w:hideMark/>
          </w:tcPr>
          <w:p w14:paraId="6279315D" w14:textId="77777777" w:rsidR="00B747D0" w:rsidRDefault="00B747D0">
            <w:pPr>
              <w:rPr>
                <w:rFonts w:ascii="Arial" w:hAnsi="Arial" w:cs="Arial"/>
                <w:color w:val="000000"/>
                <w:sz w:val="20"/>
                <w:szCs w:val="20"/>
              </w:rPr>
            </w:pPr>
            <w:r>
              <w:rPr>
                <w:rFonts w:ascii="Arial" w:hAnsi="Arial" w:cs="Arial"/>
                <w:color w:val="000000"/>
                <w:sz w:val="20"/>
                <w:szCs w:val="20"/>
              </w:rPr>
              <w:t>Tenía conocimiento previo del tema.</w:t>
            </w:r>
          </w:p>
        </w:tc>
        <w:tc>
          <w:tcPr>
            <w:tcW w:w="1560" w:type="dxa"/>
            <w:tcBorders>
              <w:top w:val="single" w:sz="4" w:space="0" w:color="auto"/>
              <w:left w:val="nil"/>
              <w:bottom w:val="single" w:sz="4" w:space="0" w:color="auto"/>
              <w:right w:val="single" w:sz="4" w:space="0" w:color="auto"/>
            </w:tcBorders>
            <w:noWrap/>
            <w:vAlign w:val="bottom"/>
            <w:hideMark/>
          </w:tcPr>
          <w:p w14:paraId="5E6798DF" w14:textId="77777777" w:rsidR="00B747D0" w:rsidRDefault="00B747D0">
            <w:pPr>
              <w:jc w:val="center"/>
              <w:rPr>
                <w:rFonts w:ascii="Arial" w:hAnsi="Arial" w:cs="Arial"/>
                <w:color w:val="000000"/>
                <w:sz w:val="20"/>
                <w:szCs w:val="20"/>
              </w:rPr>
            </w:pPr>
            <w:r>
              <w:rPr>
                <w:rFonts w:ascii="Arial" w:hAnsi="Arial" w:cs="Arial"/>
                <w:color w:val="000000"/>
                <w:sz w:val="20"/>
                <w:szCs w:val="20"/>
              </w:rPr>
              <w:t>#</w:t>
            </w:r>
          </w:p>
        </w:tc>
        <w:tc>
          <w:tcPr>
            <w:tcW w:w="1559" w:type="dxa"/>
            <w:tcBorders>
              <w:top w:val="single" w:sz="4" w:space="0" w:color="auto"/>
              <w:left w:val="nil"/>
              <w:bottom w:val="single" w:sz="4" w:space="0" w:color="auto"/>
              <w:right w:val="single" w:sz="4" w:space="0" w:color="auto"/>
            </w:tcBorders>
            <w:noWrap/>
            <w:vAlign w:val="bottom"/>
            <w:hideMark/>
          </w:tcPr>
          <w:p w14:paraId="476085EB" w14:textId="77777777" w:rsidR="00B747D0" w:rsidRDefault="00B747D0">
            <w:pPr>
              <w:jc w:val="center"/>
              <w:rPr>
                <w:rFonts w:ascii="Arial" w:hAnsi="Arial" w:cs="Arial"/>
                <w:color w:val="000000"/>
                <w:sz w:val="20"/>
                <w:szCs w:val="20"/>
              </w:rPr>
            </w:pPr>
            <w:r>
              <w:rPr>
                <w:rFonts w:ascii="Arial" w:hAnsi="Arial" w:cs="Arial"/>
                <w:color w:val="000000"/>
                <w:sz w:val="20"/>
                <w:szCs w:val="20"/>
              </w:rPr>
              <w:t>%</w:t>
            </w:r>
          </w:p>
        </w:tc>
      </w:tr>
      <w:tr w:rsidR="00B747D0" w14:paraId="3BE14281" w14:textId="77777777" w:rsidTr="00B747D0">
        <w:trPr>
          <w:trHeight w:val="260"/>
        </w:trPr>
        <w:tc>
          <w:tcPr>
            <w:tcW w:w="4252" w:type="dxa"/>
            <w:tcBorders>
              <w:top w:val="nil"/>
              <w:left w:val="single" w:sz="4" w:space="0" w:color="auto"/>
              <w:bottom w:val="single" w:sz="4" w:space="0" w:color="auto"/>
              <w:right w:val="single" w:sz="4" w:space="0" w:color="auto"/>
            </w:tcBorders>
            <w:noWrap/>
            <w:vAlign w:val="bottom"/>
            <w:hideMark/>
          </w:tcPr>
          <w:p w14:paraId="24B192CF" w14:textId="77777777" w:rsidR="00B747D0" w:rsidRDefault="00B747D0" w:rsidP="00DA04A5">
            <w:pPr>
              <w:jc w:val="center"/>
              <w:rPr>
                <w:rFonts w:ascii="Arial" w:hAnsi="Arial" w:cs="Arial"/>
                <w:color w:val="000000"/>
                <w:sz w:val="20"/>
                <w:szCs w:val="20"/>
              </w:rPr>
            </w:pPr>
            <w:r>
              <w:rPr>
                <w:rFonts w:ascii="Arial" w:hAnsi="Arial" w:cs="Arial"/>
                <w:color w:val="000000"/>
                <w:sz w:val="20"/>
                <w:szCs w:val="20"/>
              </w:rPr>
              <w:t>No</w:t>
            </w:r>
          </w:p>
        </w:tc>
        <w:tc>
          <w:tcPr>
            <w:tcW w:w="1560" w:type="dxa"/>
            <w:tcBorders>
              <w:top w:val="nil"/>
              <w:left w:val="nil"/>
              <w:bottom w:val="single" w:sz="4" w:space="0" w:color="auto"/>
              <w:right w:val="single" w:sz="4" w:space="0" w:color="auto"/>
            </w:tcBorders>
            <w:noWrap/>
            <w:vAlign w:val="bottom"/>
            <w:hideMark/>
          </w:tcPr>
          <w:p w14:paraId="4B59E464" w14:textId="77777777" w:rsidR="00B747D0" w:rsidRDefault="00B747D0">
            <w:pPr>
              <w:jc w:val="center"/>
              <w:rPr>
                <w:rFonts w:ascii="Arial" w:hAnsi="Arial" w:cs="Arial"/>
                <w:color w:val="000000"/>
                <w:sz w:val="20"/>
                <w:szCs w:val="20"/>
              </w:rPr>
            </w:pPr>
            <w:r>
              <w:rPr>
                <w:rFonts w:ascii="Arial" w:hAnsi="Arial" w:cs="Arial"/>
                <w:color w:val="000000"/>
                <w:sz w:val="20"/>
                <w:szCs w:val="20"/>
              </w:rPr>
              <w:t>127</w:t>
            </w:r>
          </w:p>
        </w:tc>
        <w:tc>
          <w:tcPr>
            <w:tcW w:w="1559" w:type="dxa"/>
            <w:tcBorders>
              <w:top w:val="nil"/>
              <w:left w:val="nil"/>
              <w:bottom w:val="single" w:sz="4" w:space="0" w:color="auto"/>
              <w:right w:val="single" w:sz="4" w:space="0" w:color="auto"/>
            </w:tcBorders>
            <w:noWrap/>
            <w:vAlign w:val="bottom"/>
            <w:hideMark/>
          </w:tcPr>
          <w:p w14:paraId="529BBE52" w14:textId="77777777" w:rsidR="00B747D0" w:rsidRDefault="00B747D0">
            <w:pPr>
              <w:jc w:val="center"/>
              <w:rPr>
                <w:rFonts w:ascii="Arial" w:hAnsi="Arial" w:cs="Arial"/>
                <w:color w:val="000000"/>
                <w:sz w:val="20"/>
                <w:szCs w:val="20"/>
              </w:rPr>
            </w:pPr>
            <w:r>
              <w:rPr>
                <w:rFonts w:ascii="Arial" w:hAnsi="Arial" w:cs="Arial"/>
                <w:color w:val="000000"/>
                <w:sz w:val="20"/>
                <w:szCs w:val="20"/>
              </w:rPr>
              <w:t>27,9%</w:t>
            </w:r>
          </w:p>
        </w:tc>
      </w:tr>
      <w:tr w:rsidR="00B747D0" w14:paraId="501E60A5" w14:textId="77777777" w:rsidTr="00DA04A5">
        <w:trPr>
          <w:trHeight w:val="169"/>
        </w:trPr>
        <w:tc>
          <w:tcPr>
            <w:tcW w:w="4252" w:type="dxa"/>
            <w:tcBorders>
              <w:top w:val="nil"/>
              <w:left w:val="single" w:sz="4" w:space="0" w:color="auto"/>
              <w:bottom w:val="single" w:sz="4" w:space="0" w:color="auto"/>
              <w:right w:val="single" w:sz="4" w:space="0" w:color="auto"/>
            </w:tcBorders>
            <w:noWrap/>
            <w:vAlign w:val="bottom"/>
            <w:hideMark/>
          </w:tcPr>
          <w:p w14:paraId="4BC12C39" w14:textId="77777777" w:rsidR="00B747D0" w:rsidRDefault="00B747D0" w:rsidP="00DA04A5">
            <w:pPr>
              <w:jc w:val="center"/>
              <w:rPr>
                <w:rFonts w:ascii="Arial" w:hAnsi="Arial" w:cs="Arial"/>
                <w:color w:val="000000"/>
                <w:sz w:val="20"/>
                <w:szCs w:val="20"/>
              </w:rPr>
            </w:pPr>
            <w:r>
              <w:rPr>
                <w:rFonts w:ascii="Arial" w:hAnsi="Arial" w:cs="Arial"/>
                <w:color w:val="000000"/>
                <w:sz w:val="20"/>
                <w:szCs w:val="20"/>
              </w:rPr>
              <w:t>Sí</w:t>
            </w:r>
          </w:p>
        </w:tc>
        <w:tc>
          <w:tcPr>
            <w:tcW w:w="1560" w:type="dxa"/>
            <w:tcBorders>
              <w:top w:val="nil"/>
              <w:left w:val="nil"/>
              <w:bottom w:val="single" w:sz="4" w:space="0" w:color="auto"/>
              <w:right w:val="single" w:sz="4" w:space="0" w:color="auto"/>
            </w:tcBorders>
            <w:noWrap/>
            <w:vAlign w:val="bottom"/>
            <w:hideMark/>
          </w:tcPr>
          <w:p w14:paraId="4CCA6CFC" w14:textId="77777777" w:rsidR="00B747D0" w:rsidRDefault="00B747D0">
            <w:pPr>
              <w:jc w:val="center"/>
              <w:rPr>
                <w:rFonts w:ascii="Arial" w:hAnsi="Arial" w:cs="Arial"/>
                <w:color w:val="000000"/>
                <w:sz w:val="20"/>
                <w:szCs w:val="20"/>
              </w:rPr>
            </w:pPr>
            <w:r>
              <w:rPr>
                <w:rFonts w:ascii="Arial" w:hAnsi="Arial" w:cs="Arial"/>
                <w:color w:val="000000"/>
                <w:sz w:val="20"/>
                <w:szCs w:val="20"/>
              </w:rPr>
              <w:t>328</w:t>
            </w:r>
          </w:p>
        </w:tc>
        <w:tc>
          <w:tcPr>
            <w:tcW w:w="1559" w:type="dxa"/>
            <w:tcBorders>
              <w:top w:val="nil"/>
              <w:left w:val="nil"/>
              <w:bottom w:val="single" w:sz="4" w:space="0" w:color="auto"/>
              <w:right w:val="single" w:sz="4" w:space="0" w:color="auto"/>
            </w:tcBorders>
            <w:noWrap/>
            <w:vAlign w:val="bottom"/>
            <w:hideMark/>
          </w:tcPr>
          <w:p w14:paraId="0CC3D711" w14:textId="77777777" w:rsidR="00B747D0" w:rsidRDefault="00B747D0">
            <w:pPr>
              <w:jc w:val="center"/>
              <w:rPr>
                <w:rFonts w:ascii="Arial" w:hAnsi="Arial" w:cs="Arial"/>
                <w:color w:val="000000"/>
                <w:sz w:val="20"/>
                <w:szCs w:val="20"/>
              </w:rPr>
            </w:pPr>
            <w:r>
              <w:rPr>
                <w:rFonts w:ascii="Arial" w:hAnsi="Arial" w:cs="Arial"/>
                <w:color w:val="000000"/>
                <w:sz w:val="20"/>
                <w:szCs w:val="20"/>
              </w:rPr>
              <w:t>72,1%</w:t>
            </w:r>
          </w:p>
        </w:tc>
      </w:tr>
      <w:tr w:rsidR="00B747D0" w14:paraId="2238CF90" w14:textId="77777777" w:rsidTr="00B747D0">
        <w:trPr>
          <w:trHeight w:val="260"/>
        </w:trPr>
        <w:tc>
          <w:tcPr>
            <w:tcW w:w="4252" w:type="dxa"/>
            <w:tcBorders>
              <w:top w:val="nil"/>
              <w:left w:val="single" w:sz="4" w:space="0" w:color="auto"/>
              <w:bottom w:val="single" w:sz="4" w:space="0" w:color="auto"/>
              <w:right w:val="single" w:sz="4" w:space="0" w:color="auto"/>
            </w:tcBorders>
            <w:noWrap/>
            <w:vAlign w:val="bottom"/>
            <w:hideMark/>
          </w:tcPr>
          <w:p w14:paraId="386E7FFF" w14:textId="76E8BF43" w:rsidR="00B747D0" w:rsidRDefault="00B747D0" w:rsidP="00DA04A5">
            <w:pPr>
              <w:jc w:val="center"/>
              <w:rPr>
                <w:rFonts w:ascii="Arial" w:hAnsi="Arial" w:cs="Arial"/>
                <w:color w:val="000000"/>
                <w:sz w:val="20"/>
                <w:szCs w:val="20"/>
              </w:rPr>
            </w:pPr>
            <w:r>
              <w:rPr>
                <w:rFonts w:ascii="Arial" w:hAnsi="Arial" w:cs="Arial"/>
                <w:color w:val="000000"/>
                <w:sz w:val="20"/>
                <w:szCs w:val="20"/>
              </w:rPr>
              <w:t>Total</w:t>
            </w:r>
          </w:p>
        </w:tc>
        <w:tc>
          <w:tcPr>
            <w:tcW w:w="1560" w:type="dxa"/>
            <w:tcBorders>
              <w:top w:val="nil"/>
              <w:left w:val="nil"/>
              <w:bottom w:val="single" w:sz="4" w:space="0" w:color="auto"/>
              <w:right w:val="single" w:sz="4" w:space="0" w:color="auto"/>
            </w:tcBorders>
            <w:noWrap/>
            <w:vAlign w:val="bottom"/>
            <w:hideMark/>
          </w:tcPr>
          <w:p w14:paraId="02311C41" w14:textId="77777777" w:rsidR="00B747D0" w:rsidRDefault="00B747D0">
            <w:pPr>
              <w:jc w:val="center"/>
              <w:rPr>
                <w:rFonts w:ascii="Arial" w:hAnsi="Arial" w:cs="Arial"/>
                <w:color w:val="000000"/>
                <w:sz w:val="20"/>
                <w:szCs w:val="20"/>
              </w:rPr>
            </w:pPr>
            <w:r>
              <w:rPr>
                <w:rFonts w:ascii="Arial" w:hAnsi="Arial" w:cs="Arial"/>
                <w:color w:val="000000"/>
                <w:sz w:val="20"/>
                <w:szCs w:val="20"/>
              </w:rPr>
              <w:t>455</w:t>
            </w:r>
          </w:p>
        </w:tc>
        <w:tc>
          <w:tcPr>
            <w:tcW w:w="1559" w:type="dxa"/>
            <w:tcBorders>
              <w:top w:val="nil"/>
              <w:left w:val="nil"/>
              <w:bottom w:val="single" w:sz="4" w:space="0" w:color="auto"/>
              <w:right w:val="single" w:sz="4" w:space="0" w:color="auto"/>
            </w:tcBorders>
            <w:noWrap/>
            <w:vAlign w:val="bottom"/>
            <w:hideMark/>
          </w:tcPr>
          <w:p w14:paraId="31158916" w14:textId="77777777" w:rsidR="00B747D0" w:rsidRDefault="00B747D0">
            <w:pPr>
              <w:jc w:val="center"/>
              <w:rPr>
                <w:rFonts w:ascii="Arial" w:hAnsi="Arial" w:cs="Arial"/>
                <w:color w:val="000000"/>
                <w:sz w:val="20"/>
                <w:szCs w:val="20"/>
              </w:rPr>
            </w:pPr>
            <w:r>
              <w:rPr>
                <w:rFonts w:ascii="Arial" w:hAnsi="Arial" w:cs="Arial"/>
                <w:color w:val="000000"/>
                <w:sz w:val="20"/>
                <w:szCs w:val="20"/>
              </w:rPr>
              <w:t>100,0%</w:t>
            </w:r>
          </w:p>
        </w:tc>
      </w:tr>
    </w:tbl>
    <w:p w14:paraId="38E0E9F6" w14:textId="54961DA7" w:rsidR="00D71C5A" w:rsidRDefault="00B747D0" w:rsidP="00B747D0">
      <w:pPr>
        <w:spacing w:line="276" w:lineRule="auto"/>
        <w:jc w:val="center"/>
        <w:rPr>
          <w:rFonts w:ascii="Arial" w:hAnsi="Arial" w:cs="Arial"/>
          <w:b/>
          <w:bCs/>
          <w:color w:val="000000" w:themeColor="text1"/>
          <w:sz w:val="20"/>
          <w:szCs w:val="20"/>
        </w:rPr>
      </w:pPr>
      <w:r>
        <w:rPr>
          <w:noProof/>
          <w14:ligatures w14:val="standardContextual"/>
        </w:rPr>
        <w:drawing>
          <wp:inline distT="0" distB="0" distL="0" distR="0" wp14:anchorId="1DFC7952" wp14:editId="45D6D748">
            <wp:extent cx="3282950" cy="1428750"/>
            <wp:effectExtent l="0" t="0" r="12700" b="0"/>
            <wp:docPr id="546245534" name="Gráfico 1">
              <a:extLst xmlns:a="http://schemas.openxmlformats.org/drawingml/2006/main">
                <a:ext uri="{FF2B5EF4-FFF2-40B4-BE49-F238E27FC236}">
                  <a16:creationId xmlns:a16="http://schemas.microsoft.com/office/drawing/2014/main" id="{871FE636-0A2C-2616-CCA7-A5895EB0A7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8EC5C63" w14:textId="4D942526" w:rsidR="008D3F28" w:rsidRPr="008D3F28" w:rsidRDefault="008D3F28" w:rsidP="008D3F28">
      <w:pPr>
        <w:spacing w:line="276" w:lineRule="auto"/>
        <w:jc w:val="both"/>
        <w:rPr>
          <w:rFonts w:ascii="Arial" w:hAnsi="Arial" w:cs="Arial"/>
          <w:color w:val="000000" w:themeColor="text1"/>
          <w:lang w:val="es-CO"/>
        </w:rPr>
      </w:pPr>
      <w:r>
        <w:rPr>
          <w:rFonts w:ascii="Arial" w:hAnsi="Arial" w:cs="Arial"/>
          <w:color w:val="000000" w:themeColor="text1"/>
          <w:lang w:val="es-CO"/>
        </w:rPr>
        <w:t>L</w:t>
      </w:r>
      <w:r w:rsidRPr="008D3F28">
        <w:rPr>
          <w:rFonts w:ascii="Arial" w:hAnsi="Arial" w:cs="Arial"/>
          <w:color w:val="000000" w:themeColor="text1"/>
          <w:lang w:val="es-CO"/>
        </w:rPr>
        <w:t>os resultados evidencian que el 72,1% de los participantes (328 personas) manifestó que sí contaba con conocimiento previo, mientras que el 27,9% (127 personas) indicó que no</w:t>
      </w:r>
      <w:r>
        <w:rPr>
          <w:rFonts w:ascii="Arial" w:hAnsi="Arial" w:cs="Arial"/>
          <w:color w:val="000000" w:themeColor="text1"/>
          <w:lang w:val="es-CO"/>
        </w:rPr>
        <w:t>, e</w:t>
      </w:r>
      <w:r w:rsidRPr="008D3F28">
        <w:rPr>
          <w:rFonts w:ascii="Arial" w:hAnsi="Arial" w:cs="Arial"/>
          <w:color w:val="000000" w:themeColor="text1"/>
          <w:lang w:val="es-CO"/>
        </w:rPr>
        <w:t>sto sugiere que la capacitación estuvo dirigida a un público mayoritariamente familiarizado con la temática; sin embargo, también participó un grupo significativo que no tenía conocimientos previos, lo cual resalta la importancia de mantener estrategias de nivelación y explicación clara para garantizar la comprensión de todos los asistentes.</w:t>
      </w:r>
    </w:p>
    <w:p w14:paraId="0BB48D5C" w14:textId="77777777" w:rsidR="00A071C9" w:rsidRPr="008D3F28" w:rsidRDefault="00A071C9" w:rsidP="00B32CF3">
      <w:pPr>
        <w:spacing w:line="276" w:lineRule="auto"/>
        <w:jc w:val="both"/>
        <w:rPr>
          <w:rFonts w:ascii="Arial" w:hAnsi="Arial" w:cs="Arial"/>
          <w:color w:val="000000" w:themeColor="text1"/>
        </w:rPr>
      </w:pPr>
    </w:p>
    <w:p w14:paraId="143FB124" w14:textId="77777777" w:rsidR="00A071C9" w:rsidRPr="008D3F28" w:rsidRDefault="00A071C9" w:rsidP="00B32CF3">
      <w:pPr>
        <w:spacing w:line="276" w:lineRule="auto"/>
        <w:jc w:val="both"/>
        <w:rPr>
          <w:rFonts w:ascii="Arial" w:hAnsi="Arial" w:cs="Arial"/>
          <w:color w:val="000000" w:themeColor="text1"/>
        </w:rPr>
      </w:pPr>
    </w:p>
    <w:p w14:paraId="1BCE406E" w14:textId="77777777" w:rsidR="00A071C9" w:rsidRDefault="00A071C9" w:rsidP="00B32CF3">
      <w:pPr>
        <w:spacing w:line="276" w:lineRule="auto"/>
        <w:jc w:val="both"/>
        <w:rPr>
          <w:rFonts w:ascii="Arial" w:hAnsi="Arial" w:cs="Arial"/>
          <w:b/>
          <w:bCs/>
          <w:color w:val="000000" w:themeColor="text1"/>
          <w:sz w:val="20"/>
          <w:szCs w:val="20"/>
        </w:rPr>
      </w:pPr>
    </w:p>
    <w:tbl>
      <w:tblPr>
        <w:tblW w:w="7513" w:type="dxa"/>
        <w:tblInd w:w="704" w:type="dxa"/>
        <w:tblCellMar>
          <w:left w:w="70" w:type="dxa"/>
          <w:right w:w="70" w:type="dxa"/>
        </w:tblCellMar>
        <w:tblLook w:val="04A0" w:firstRow="1" w:lastRow="0" w:firstColumn="1" w:lastColumn="0" w:noHBand="0" w:noVBand="1"/>
      </w:tblPr>
      <w:tblGrid>
        <w:gridCol w:w="4536"/>
        <w:gridCol w:w="1559"/>
        <w:gridCol w:w="1418"/>
      </w:tblGrid>
      <w:tr w:rsidR="00B747D0" w14:paraId="1C24AA26" w14:textId="77777777" w:rsidTr="00B747D0">
        <w:trPr>
          <w:trHeight w:val="260"/>
        </w:trPr>
        <w:tc>
          <w:tcPr>
            <w:tcW w:w="4536" w:type="dxa"/>
            <w:tcBorders>
              <w:top w:val="single" w:sz="4" w:space="0" w:color="auto"/>
              <w:left w:val="single" w:sz="4" w:space="0" w:color="auto"/>
              <w:bottom w:val="single" w:sz="4" w:space="0" w:color="auto"/>
              <w:right w:val="single" w:sz="4" w:space="0" w:color="auto"/>
            </w:tcBorders>
            <w:noWrap/>
            <w:vAlign w:val="bottom"/>
            <w:hideMark/>
          </w:tcPr>
          <w:p w14:paraId="7CDC7046" w14:textId="77777777" w:rsidR="00B747D0" w:rsidRDefault="00B747D0">
            <w:pPr>
              <w:rPr>
                <w:rFonts w:ascii="Arial" w:hAnsi="Arial" w:cs="Arial"/>
                <w:color w:val="000000"/>
                <w:sz w:val="20"/>
                <w:szCs w:val="20"/>
              </w:rPr>
            </w:pPr>
            <w:r>
              <w:rPr>
                <w:rFonts w:ascii="Arial" w:hAnsi="Arial" w:cs="Arial"/>
                <w:color w:val="000000"/>
                <w:sz w:val="20"/>
                <w:szCs w:val="20"/>
              </w:rPr>
              <w:t>Las expectativas de aprendizaje se cumplieron</w:t>
            </w:r>
          </w:p>
        </w:tc>
        <w:tc>
          <w:tcPr>
            <w:tcW w:w="1559" w:type="dxa"/>
            <w:tcBorders>
              <w:top w:val="single" w:sz="4" w:space="0" w:color="auto"/>
              <w:left w:val="nil"/>
              <w:bottom w:val="single" w:sz="4" w:space="0" w:color="auto"/>
              <w:right w:val="single" w:sz="4" w:space="0" w:color="auto"/>
            </w:tcBorders>
            <w:noWrap/>
            <w:vAlign w:val="bottom"/>
            <w:hideMark/>
          </w:tcPr>
          <w:p w14:paraId="2FCC1582" w14:textId="77777777" w:rsidR="00B747D0" w:rsidRDefault="00B747D0">
            <w:pPr>
              <w:jc w:val="center"/>
              <w:rPr>
                <w:rFonts w:ascii="Arial" w:hAnsi="Arial" w:cs="Arial"/>
                <w:color w:val="000000"/>
                <w:sz w:val="20"/>
                <w:szCs w:val="20"/>
              </w:rPr>
            </w:pPr>
            <w:r>
              <w:rPr>
                <w:rFonts w:ascii="Arial" w:hAnsi="Arial" w:cs="Arial"/>
                <w:color w:val="000000"/>
                <w:sz w:val="20"/>
                <w:szCs w:val="20"/>
              </w:rPr>
              <w:t>#</w:t>
            </w:r>
          </w:p>
        </w:tc>
        <w:tc>
          <w:tcPr>
            <w:tcW w:w="1418" w:type="dxa"/>
            <w:tcBorders>
              <w:top w:val="single" w:sz="4" w:space="0" w:color="auto"/>
              <w:left w:val="nil"/>
              <w:bottom w:val="single" w:sz="4" w:space="0" w:color="auto"/>
              <w:right w:val="single" w:sz="4" w:space="0" w:color="auto"/>
            </w:tcBorders>
            <w:noWrap/>
            <w:vAlign w:val="bottom"/>
            <w:hideMark/>
          </w:tcPr>
          <w:p w14:paraId="4361DB3E" w14:textId="77777777" w:rsidR="00B747D0" w:rsidRDefault="00B747D0">
            <w:pPr>
              <w:jc w:val="center"/>
              <w:rPr>
                <w:rFonts w:ascii="Arial" w:hAnsi="Arial" w:cs="Arial"/>
                <w:color w:val="000000"/>
                <w:sz w:val="20"/>
                <w:szCs w:val="20"/>
              </w:rPr>
            </w:pPr>
            <w:r>
              <w:rPr>
                <w:rFonts w:ascii="Arial" w:hAnsi="Arial" w:cs="Arial"/>
                <w:color w:val="000000"/>
                <w:sz w:val="20"/>
                <w:szCs w:val="20"/>
              </w:rPr>
              <w:t>%</w:t>
            </w:r>
          </w:p>
        </w:tc>
      </w:tr>
      <w:tr w:rsidR="00B747D0" w14:paraId="014DAE3E" w14:textId="77777777" w:rsidTr="00B747D0">
        <w:trPr>
          <w:trHeight w:val="260"/>
        </w:trPr>
        <w:tc>
          <w:tcPr>
            <w:tcW w:w="4536" w:type="dxa"/>
            <w:tcBorders>
              <w:top w:val="nil"/>
              <w:left w:val="single" w:sz="4" w:space="0" w:color="auto"/>
              <w:bottom w:val="single" w:sz="4" w:space="0" w:color="auto"/>
              <w:right w:val="single" w:sz="4" w:space="0" w:color="auto"/>
            </w:tcBorders>
            <w:noWrap/>
            <w:vAlign w:val="bottom"/>
            <w:hideMark/>
          </w:tcPr>
          <w:p w14:paraId="45A0385D" w14:textId="77777777" w:rsidR="00B747D0" w:rsidRDefault="00B747D0" w:rsidP="00DA04A5">
            <w:pPr>
              <w:jc w:val="center"/>
              <w:rPr>
                <w:rFonts w:ascii="Arial" w:hAnsi="Arial" w:cs="Arial"/>
                <w:color w:val="000000"/>
                <w:sz w:val="20"/>
                <w:szCs w:val="20"/>
              </w:rPr>
            </w:pPr>
            <w:r>
              <w:rPr>
                <w:rFonts w:ascii="Arial" w:hAnsi="Arial" w:cs="Arial"/>
                <w:color w:val="000000"/>
                <w:sz w:val="20"/>
                <w:szCs w:val="20"/>
              </w:rPr>
              <w:t>No</w:t>
            </w:r>
          </w:p>
        </w:tc>
        <w:tc>
          <w:tcPr>
            <w:tcW w:w="1559" w:type="dxa"/>
            <w:tcBorders>
              <w:top w:val="nil"/>
              <w:left w:val="nil"/>
              <w:bottom w:val="single" w:sz="4" w:space="0" w:color="auto"/>
              <w:right w:val="single" w:sz="4" w:space="0" w:color="auto"/>
            </w:tcBorders>
            <w:noWrap/>
            <w:vAlign w:val="bottom"/>
            <w:hideMark/>
          </w:tcPr>
          <w:p w14:paraId="2E9F2958" w14:textId="77777777" w:rsidR="00B747D0" w:rsidRDefault="00B747D0">
            <w:pPr>
              <w:jc w:val="center"/>
              <w:rPr>
                <w:rFonts w:ascii="Arial" w:hAnsi="Arial" w:cs="Arial"/>
                <w:color w:val="000000"/>
                <w:sz w:val="20"/>
                <w:szCs w:val="20"/>
              </w:rPr>
            </w:pPr>
            <w:r>
              <w:rPr>
                <w:rFonts w:ascii="Arial" w:hAnsi="Arial" w:cs="Arial"/>
                <w:color w:val="000000"/>
                <w:sz w:val="20"/>
                <w:szCs w:val="20"/>
              </w:rPr>
              <w:t>3</w:t>
            </w:r>
          </w:p>
        </w:tc>
        <w:tc>
          <w:tcPr>
            <w:tcW w:w="1418" w:type="dxa"/>
            <w:tcBorders>
              <w:top w:val="nil"/>
              <w:left w:val="nil"/>
              <w:bottom w:val="single" w:sz="4" w:space="0" w:color="auto"/>
              <w:right w:val="single" w:sz="4" w:space="0" w:color="auto"/>
            </w:tcBorders>
            <w:noWrap/>
            <w:vAlign w:val="bottom"/>
            <w:hideMark/>
          </w:tcPr>
          <w:p w14:paraId="2B01DB7A" w14:textId="77777777" w:rsidR="00B747D0" w:rsidRDefault="00B747D0">
            <w:pPr>
              <w:jc w:val="center"/>
              <w:rPr>
                <w:rFonts w:ascii="Arial" w:hAnsi="Arial" w:cs="Arial"/>
                <w:color w:val="000000"/>
                <w:sz w:val="20"/>
                <w:szCs w:val="20"/>
              </w:rPr>
            </w:pPr>
            <w:r>
              <w:rPr>
                <w:rFonts w:ascii="Arial" w:hAnsi="Arial" w:cs="Arial"/>
                <w:color w:val="000000"/>
                <w:sz w:val="20"/>
                <w:szCs w:val="20"/>
              </w:rPr>
              <w:t>0,7%</w:t>
            </w:r>
          </w:p>
        </w:tc>
      </w:tr>
      <w:tr w:rsidR="00B747D0" w14:paraId="03E1DCF8" w14:textId="77777777" w:rsidTr="00B747D0">
        <w:trPr>
          <w:trHeight w:val="260"/>
        </w:trPr>
        <w:tc>
          <w:tcPr>
            <w:tcW w:w="4536" w:type="dxa"/>
            <w:tcBorders>
              <w:top w:val="nil"/>
              <w:left w:val="single" w:sz="4" w:space="0" w:color="auto"/>
              <w:bottom w:val="single" w:sz="4" w:space="0" w:color="auto"/>
              <w:right w:val="single" w:sz="4" w:space="0" w:color="auto"/>
            </w:tcBorders>
            <w:noWrap/>
            <w:vAlign w:val="bottom"/>
            <w:hideMark/>
          </w:tcPr>
          <w:p w14:paraId="1C22289D" w14:textId="77777777" w:rsidR="00B747D0" w:rsidRDefault="00B747D0" w:rsidP="00DA04A5">
            <w:pPr>
              <w:jc w:val="center"/>
              <w:rPr>
                <w:rFonts w:ascii="Arial" w:hAnsi="Arial" w:cs="Arial"/>
                <w:color w:val="000000"/>
                <w:sz w:val="20"/>
                <w:szCs w:val="20"/>
              </w:rPr>
            </w:pPr>
            <w:r>
              <w:rPr>
                <w:rFonts w:ascii="Arial" w:hAnsi="Arial" w:cs="Arial"/>
                <w:color w:val="000000"/>
                <w:sz w:val="20"/>
                <w:szCs w:val="20"/>
              </w:rPr>
              <w:t>Sí</w:t>
            </w:r>
          </w:p>
        </w:tc>
        <w:tc>
          <w:tcPr>
            <w:tcW w:w="1559" w:type="dxa"/>
            <w:tcBorders>
              <w:top w:val="nil"/>
              <w:left w:val="nil"/>
              <w:bottom w:val="single" w:sz="4" w:space="0" w:color="auto"/>
              <w:right w:val="single" w:sz="4" w:space="0" w:color="auto"/>
            </w:tcBorders>
            <w:noWrap/>
            <w:vAlign w:val="bottom"/>
            <w:hideMark/>
          </w:tcPr>
          <w:p w14:paraId="657CC954" w14:textId="77777777" w:rsidR="00B747D0" w:rsidRDefault="00B747D0">
            <w:pPr>
              <w:jc w:val="center"/>
              <w:rPr>
                <w:rFonts w:ascii="Arial" w:hAnsi="Arial" w:cs="Arial"/>
                <w:color w:val="000000"/>
                <w:sz w:val="20"/>
                <w:szCs w:val="20"/>
              </w:rPr>
            </w:pPr>
            <w:r>
              <w:rPr>
                <w:rFonts w:ascii="Arial" w:hAnsi="Arial" w:cs="Arial"/>
                <w:color w:val="000000"/>
                <w:sz w:val="20"/>
                <w:szCs w:val="20"/>
              </w:rPr>
              <w:t>452</w:t>
            </w:r>
          </w:p>
        </w:tc>
        <w:tc>
          <w:tcPr>
            <w:tcW w:w="1418" w:type="dxa"/>
            <w:tcBorders>
              <w:top w:val="nil"/>
              <w:left w:val="nil"/>
              <w:bottom w:val="single" w:sz="4" w:space="0" w:color="auto"/>
              <w:right w:val="single" w:sz="4" w:space="0" w:color="auto"/>
            </w:tcBorders>
            <w:noWrap/>
            <w:vAlign w:val="bottom"/>
            <w:hideMark/>
          </w:tcPr>
          <w:p w14:paraId="7F448CFE" w14:textId="77777777" w:rsidR="00B747D0" w:rsidRDefault="00B747D0">
            <w:pPr>
              <w:jc w:val="center"/>
              <w:rPr>
                <w:rFonts w:ascii="Arial" w:hAnsi="Arial" w:cs="Arial"/>
                <w:color w:val="000000"/>
                <w:sz w:val="20"/>
                <w:szCs w:val="20"/>
              </w:rPr>
            </w:pPr>
            <w:r>
              <w:rPr>
                <w:rFonts w:ascii="Arial" w:hAnsi="Arial" w:cs="Arial"/>
                <w:color w:val="000000"/>
                <w:sz w:val="20"/>
                <w:szCs w:val="20"/>
              </w:rPr>
              <w:t>99,3%</w:t>
            </w:r>
          </w:p>
        </w:tc>
      </w:tr>
      <w:tr w:rsidR="00B747D0" w14:paraId="121D4EEC" w14:textId="77777777" w:rsidTr="00B747D0">
        <w:trPr>
          <w:trHeight w:val="260"/>
        </w:trPr>
        <w:tc>
          <w:tcPr>
            <w:tcW w:w="4536" w:type="dxa"/>
            <w:tcBorders>
              <w:top w:val="nil"/>
              <w:left w:val="single" w:sz="4" w:space="0" w:color="auto"/>
              <w:bottom w:val="single" w:sz="4" w:space="0" w:color="auto"/>
              <w:right w:val="single" w:sz="4" w:space="0" w:color="auto"/>
            </w:tcBorders>
            <w:noWrap/>
            <w:vAlign w:val="bottom"/>
            <w:hideMark/>
          </w:tcPr>
          <w:p w14:paraId="0AE6D0C4" w14:textId="3026EC5D" w:rsidR="00B747D0" w:rsidRDefault="00B747D0" w:rsidP="00DA04A5">
            <w:pPr>
              <w:jc w:val="center"/>
              <w:rPr>
                <w:rFonts w:ascii="Arial" w:hAnsi="Arial" w:cs="Arial"/>
                <w:color w:val="000000"/>
                <w:sz w:val="20"/>
                <w:szCs w:val="20"/>
              </w:rPr>
            </w:pPr>
            <w:r>
              <w:rPr>
                <w:rFonts w:ascii="Arial" w:hAnsi="Arial" w:cs="Arial"/>
                <w:color w:val="000000"/>
                <w:sz w:val="20"/>
                <w:szCs w:val="20"/>
              </w:rPr>
              <w:t>Total</w:t>
            </w:r>
          </w:p>
        </w:tc>
        <w:tc>
          <w:tcPr>
            <w:tcW w:w="1559" w:type="dxa"/>
            <w:tcBorders>
              <w:top w:val="nil"/>
              <w:left w:val="nil"/>
              <w:bottom w:val="single" w:sz="4" w:space="0" w:color="auto"/>
              <w:right w:val="single" w:sz="4" w:space="0" w:color="auto"/>
            </w:tcBorders>
            <w:noWrap/>
            <w:vAlign w:val="bottom"/>
            <w:hideMark/>
          </w:tcPr>
          <w:p w14:paraId="53E3AB4B" w14:textId="77777777" w:rsidR="00B747D0" w:rsidRDefault="00B747D0">
            <w:pPr>
              <w:jc w:val="center"/>
              <w:rPr>
                <w:rFonts w:ascii="Arial" w:hAnsi="Arial" w:cs="Arial"/>
                <w:color w:val="000000"/>
                <w:sz w:val="20"/>
                <w:szCs w:val="20"/>
              </w:rPr>
            </w:pPr>
            <w:r>
              <w:rPr>
                <w:rFonts w:ascii="Arial" w:hAnsi="Arial" w:cs="Arial"/>
                <w:color w:val="000000"/>
                <w:sz w:val="20"/>
                <w:szCs w:val="20"/>
              </w:rPr>
              <w:t>455</w:t>
            </w:r>
          </w:p>
        </w:tc>
        <w:tc>
          <w:tcPr>
            <w:tcW w:w="1418" w:type="dxa"/>
            <w:tcBorders>
              <w:top w:val="nil"/>
              <w:left w:val="nil"/>
              <w:bottom w:val="single" w:sz="4" w:space="0" w:color="auto"/>
              <w:right w:val="single" w:sz="4" w:space="0" w:color="auto"/>
            </w:tcBorders>
            <w:noWrap/>
            <w:vAlign w:val="bottom"/>
            <w:hideMark/>
          </w:tcPr>
          <w:p w14:paraId="602F5002" w14:textId="77777777" w:rsidR="00B747D0" w:rsidRDefault="00B747D0">
            <w:pPr>
              <w:jc w:val="center"/>
              <w:rPr>
                <w:rFonts w:ascii="Arial" w:hAnsi="Arial" w:cs="Arial"/>
                <w:color w:val="000000"/>
                <w:sz w:val="20"/>
                <w:szCs w:val="20"/>
              </w:rPr>
            </w:pPr>
            <w:r>
              <w:rPr>
                <w:rFonts w:ascii="Arial" w:hAnsi="Arial" w:cs="Arial"/>
                <w:color w:val="000000"/>
                <w:sz w:val="20"/>
                <w:szCs w:val="20"/>
              </w:rPr>
              <w:t>100,0%</w:t>
            </w:r>
          </w:p>
        </w:tc>
      </w:tr>
    </w:tbl>
    <w:p w14:paraId="27936774" w14:textId="00E64FD8" w:rsidR="00B747D0" w:rsidRDefault="00B747D0" w:rsidP="00B747D0">
      <w:pPr>
        <w:spacing w:line="276" w:lineRule="auto"/>
        <w:jc w:val="center"/>
        <w:rPr>
          <w:rFonts w:ascii="Arial" w:hAnsi="Arial" w:cs="Arial"/>
          <w:b/>
          <w:bCs/>
          <w:color w:val="000000" w:themeColor="text1"/>
          <w:sz w:val="20"/>
          <w:szCs w:val="20"/>
        </w:rPr>
      </w:pPr>
      <w:r>
        <w:rPr>
          <w:noProof/>
          <w14:ligatures w14:val="standardContextual"/>
        </w:rPr>
        <w:drawing>
          <wp:inline distT="0" distB="0" distL="0" distR="0" wp14:anchorId="1E91CB8A" wp14:editId="0C662383">
            <wp:extent cx="3213100" cy="1778000"/>
            <wp:effectExtent l="0" t="0" r="6350" b="12700"/>
            <wp:docPr id="1993773839" name="Gráfico 1">
              <a:extLst xmlns:a="http://schemas.openxmlformats.org/drawingml/2006/main">
                <a:ext uri="{FF2B5EF4-FFF2-40B4-BE49-F238E27FC236}">
                  <a16:creationId xmlns:a16="http://schemas.microsoft.com/office/drawing/2014/main" id="{8533EAAD-6F6A-D66A-FDFF-7DE6E920C3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9FBAB87" w14:textId="77777777" w:rsidR="00DA04A5" w:rsidRDefault="00DA04A5" w:rsidP="00B747D0">
      <w:pPr>
        <w:spacing w:line="276" w:lineRule="auto"/>
        <w:jc w:val="center"/>
        <w:rPr>
          <w:rFonts w:ascii="Arial" w:hAnsi="Arial" w:cs="Arial"/>
          <w:b/>
          <w:bCs/>
          <w:color w:val="000000" w:themeColor="text1"/>
          <w:sz w:val="20"/>
          <w:szCs w:val="20"/>
        </w:rPr>
      </w:pPr>
    </w:p>
    <w:p w14:paraId="5D97BC2F" w14:textId="01771C29" w:rsidR="00280D2C" w:rsidRPr="00280D2C" w:rsidRDefault="00280D2C" w:rsidP="00280D2C">
      <w:pPr>
        <w:spacing w:line="276" w:lineRule="auto"/>
        <w:jc w:val="both"/>
        <w:rPr>
          <w:rFonts w:ascii="Arial" w:hAnsi="Arial" w:cs="Arial"/>
          <w:color w:val="000000" w:themeColor="text1"/>
        </w:rPr>
      </w:pPr>
      <w:r w:rsidRPr="00280D2C">
        <w:rPr>
          <w:rFonts w:ascii="Arial" w:hAnsi="Arial" w:cs="Arial"/>
          <w:color w:val="000000" w:themeColor="text1"/>
        </w:rPr>
        <w:t>Este resultado evidencia un alto nivel de satisfacción frente a la capacitación, ya que en términos generales los asistentes consideran que el proceso respondió a lo esperado y cumplió con los objetivos de aprendizaje planteados.</w:t>
      </w:r>
    </w:p>
    <w:p w14:paraId="2C94C2A5" w14:textId="77777777" w:rsidR="00280D2C" w:rsidRDefault="00280D2C" w:rsidP="00B747D0">
      <w:pPr>
        <w:spacing w:line="276" w:lineRule="auto"/>
        <w:jc w:val="center"/>
        <w:rPr>
          <w:rFonts w:ascii="Arial" w:hAnsi="Arial" w:cs="Arial"/>
          <w:b/>
          <w:bCs/>
          <w:color w:val="000000" w:themeColor="text1"/>
          <w:sz w:val="20"/>
          <w:szCs w:val="20"/>
        </w:rPr>
      </w:pPr>
    </w:p>
    <w:p w14:paraId="410A69C2" w14:textId="77777777" w:rsidR="00C941EC" w:rsidRDefault="00C941EC" w:rsidP="00B747D0">
      <w:pPr>
        <w:spacing w:line="276" w:lineRule="auto"/>
        <w:jc w:val="center"/>
        <w:rPr>
          <w:rFonts w:ascii="Arial" w:hAnsi="Arial" w:cs="Arial"/>
          <w:b/>
          <w:bCs/>
          <w:color w:val="000000" w:themeColor="text1"/>
          <w:sz w:val="20"/>
          <w:szCs w:val="20"/>
        </w:rPr>
      </w:pPr>
    </w:p>
    <w:p w14:paraId="4AA57B3E" w14:textId="77777777" w:rsidR="00C941EC" w:rsidRDefault="00C941EC" w:rsidP="00B747D0">
      <w:pPr>
        <w:spacing w:line="276" w:lineRule="auto"/>
        <w:jc w:val="center"/>
        <w:rPr>
          <w:rFonts w:ascii="Arial" w:hAnsi="Arial" w:cs="Arial"/>
          <w:b/>
          <w:bCs/>
          <w:color w:val="000000" w:themeColor="text1"/>
          <w:sz w:val="20"/>
          <w:szCs w:val="20"/>
        </w:rPr>
      </w:pPr>
    </w:p>
    <w:p w14:paraId="49EC74EE" w14:textId="77777777" w:rsidR="00C941EC" w:rsidRDefault="00C941EC" w:rsidP="00B747D0">
      <w:pPr>
        <w:spacing w:line="276" w:lineRule="auto"/>
        <w:jc w:val="center"/>
        <w:rPr>
          <w:rFonts w:ascii="Arial" w:hAnsi="Arial" w:cs="Arial"/>
          <w:b/>
          <w:bCs/>
          <w:color w:val="000000" w:themeColor="text1"/>
          <w:sz w:val="20"/>
          <w:szCs w:val="20"/>
        </w:rPr>
      </w:pPr>
    </w:p>
    <w:p w14:paraId="56455309" w14:textId="77777777" w:rsidR="00C941EC" w:rsidRDefault="00C941EC" w:rsidP="00B747D0">
      <w:pPr>
        <w:spacing w:line="276" w:lineRule="auto"/>
        <w:jc w:val="center"/>
        <w:rPr>
          <w:rFonts w:ascii="Arial" w:hAnsi="Arial" w:cs="Arial"/>
          <w:b/>
          <w:bCs/>
          <w:color w:val="000000" w:themeColor="text1"/>
          <w:sz w:val="20"/>
          <w:szCs w:val="20"/>
        </w:rPr>
      </w:pPr>
    </w:p>
    <w:p w14:paraId="1BC0D951" w14:textId="77777777" w:rsidR="00280D2C" w:rsidRDefault="00280D2C" w:rsidP="00B747D0">
      <w:pPr>
        <w:spacing w:line="276" w:lineRule="auto"/>
        <w:jc w:val="center"/>
        <w:rPr>
          <w:rFonts w:ascii="Arial" w:hAnsi="Arial" w:cs="Arial"/>
          <w:b/>
          <w:bCs/>
          <w:color w:val="000000" w:themeColor="text1"/>
          <w:sz w:val="20"/>
          <w:szCs w:val="20"/>
        </w:rPr>
      </w:pPr>
    </w:p>
    <w:p w14:paraId="36087E09" w14:textId="77777777" w:rsidR="00280D2C" w:rsidRDefault="00280D2C" w:rsidP="00B747D0">
      <w:pPr>
        <w:spacing w:line="276" w:lineRule="auto"/>
        <w:jc w:val="center"/>
        <w:rPr>
          <w:rFonts w:ascii="Arial" w:hAnsi="Arial" w:cs="Arial"/>
          <w:b/>
          <w:bCs/>
          <w:color w:val="000000" w:themeColor="text1"/>
          <w:sz w:val="20"/>
          <w:szCs w:val="20"/>
        </w:rPr>
      </w:pPr>
    </w:p>
    <w:p w14:paraId="3FDB2911" w14:textId="77777777" w:rsidR="00280D2C" w:rsidRDefault="00280D2C" w:rsidP="00B747D0">
      <w:pPr>
        <w:spacing w:line="276" w:lineRule="auto"/>
        <w:jc w:val="center"/>
        <w:rPr>
          <w:rFonts w:ascii="Arial" w:hAnsi="Arial" w:cs="Arial"/>
          <w:b/>
          <w:bCs/>
          <w:color w:val="000000" w:themeColor="text1"/>
          <w:sz w:val="20"/>
          <w:szCs w:val="20"/>
        </w:rPr>
      </w:pPr>
    </w:p>
    <w:tbl>
      <w:tblPr>
        <w:tblW w:w="7371" w:type="dxa"/>
        <w:tblInd w:w="846" w:type="dxa"/>
        <w:tblCellMar>
          <w:left w:w="70" w:type="dxa"/>
          <w:right w:w="70" w:type="dxa"/>
        </w:tblCellMar>
        <w:tblLook w:val="04A0" w:firstRow="1" w:lastRow="0" w:firstColumn="1" w:lastColumn="0" w:noHBand="0" w:noVBand="1"/>
      </w:tblPr>
      <w:tblGrid>
        <w:gridCol w:w="4536"/>
        <w:gridCol w:w="1559"/>
        <w:gridCol w:w="1276"/>
      </w:tblGrid>
      <w:tr w:rsidR="00DA04A5" w14:paraId="5FBB4E0C" w14:textId="77777777" w:rsidTr="00DA04A5">
        <w:trPr>
          <w:trHeight w:val="260"/>
        </w:trPr>
        <w:tc>
          <w:tcPr>
            <w:tcW w:w="4536" w:type="dxa"/>
            <w:tcBorders>
              <w:top w:val="single" w:sz="4" w:space="0" w:color="auto"/>
              <w:left w:val="single" w:sz="4" w:space="0" w:color="auto"/>
              <w:bottom w:val="single" w:sz="4" w:space="0" w:color="auto"/>
              <w:right w:val="single" w:sz="4" w:space="0" w:color="auto"/>
            </w:tcBorders>
            <w:noWrap/>
            <w:vAlign w:val="bottom"/>
            <w:hideMark/>
          </w:tcPr>
          <w:p w14:paraId="7C1B3B8A" w14:textId="77777777" w:rsidR="00DA04A5" w:rsidRDefault="00DA04A5">
            <w:pPr>
              <w:rPr>
                <w:rFonts w:ascii="Arial" w:hAnsi="Arial" w:cs="Arial"/>
                <w:color w:val="000000"/>
                <w:sz w:val="20"/>
                <w:szCs w:val="20"/>
              </w:rPr>
            </w:pPr>
            <w:r>
              <w:rPr>
                <w:rFonts w:ascii="Arial" w:hAnsi="Arial" w:cs="Arial"/>
                <w:color w:val="000000"/>
                <w:sz w:val="20"/>
                <w:szCs w:val="20"/>
              </w:rPr>
              <w:t>Considera que aplicara lo aprendido en el puesto de trabajo.</w:t>
            </w:r>
          </w:p>
        </w:tc>
        <w:tc>
          <w:tcPr>
            <w:tcW w:w="1559" w:type="dxa"/>
            <w:tcBorders>
              <w:top w:val="single" w:sz="4" w:space="0" w:color="auto"/>
              <w:left w:val="nil"/>
              <w:bottom w:val="single" w:sz="4" w:space="0" w:color="auto"/>
              <w:right w:val="single" w:sz="4" w:space="0" w:color="auto"/>
            </w:tcBorders>
            <w:noWrap/>
            <w:vAlign w:val="bottom"/>
            <w:hideMark/>
          </w:tcPr>
          <w:p w14:paraId="3BC818B1" w14:textId="77777777" w:rsidR="00DA04A5" w:rsidRDefault="00DA04A5">
            <w:pPr>
              <w:jc w:val="center"/>
              <w:rPr>
                <w:rFonts w:ascii="Arial" w:hAnsi="Arial" w:cs="Arial"/>
                <w:color w:val="000000"/>
                <w:sz w:val="20"/>
                <w:szCs w:val="20"/>
              </w:rPr>
            </w:pPr>
            <w:r>
              <w:rPr>
                <w:rFonts w:ascii="Arial" w:hAnsi="Arial" w:cs="Arial"/>
                <w:color w:val="000000"/>
                <w:sz w:val="20"/>
                <w:szCs w:val="20"/>
              </w:rPr>
              <w:t>#</w:t>
            </w:r>
          </w:p>
        </w:tc>
        <w:tc>
          <w:tcPr>
            <w:tcW w:w="1276" w:type="dxa"/>
            <w:tcBorders>
              <w:top w:val="single" w:sz="4" w:space="0" w:color="auto"/>
              <w:left w:val="nil"/>
              <w:bottom w:val="single" w:sz="4" w:space="0" w:color="auto"/>
              <w:right w:val="single" w:sz="4" w:space="0" w:color="auto"/>
            </w:tcBorders>
            <w:noWrap/>
            <w:vAlign w:val="bottom"/>
            <w:hideMark/>
          </w:tcPr>
          <w:p w14:paraId="06680603" w14:textId="77777777" w:rsidR="00DA04A5" w:rsidRDefault="00DA04A5">
            <w:pPr>
              <w:jc w:val="center"/>
              <w:rPr>
                <w:rFonts w:ascii="Arial" w:hAnsi="Arial" w:cs="Arial"/>
                <w:color w:val="000000"/>
                <w:sz w:val="20"/>
                <w:szCs w:val="20"/>
              </w:rPr>
            </w:pPr>
            <w:r>
              <w:rPr>
                <w:rFonts w:ascii="Arial" w:hAnsi="Arial" w:cs="Arial"/>
                <w:color w:val="000000"/>
                <w:sz w:val="20"/>
                <w:szCs w:val="20"/>
              </w:rPr>
              <w:t>%</w:t>
            </w:r>
          </w:p>
        </w:tc>
      </w:tr>
      <w:tr w:rsidR="00DA04A5" w14:paraId="59417EF9" w14:textId="77777777" w:rsidTr="00DA04A5">
        <w:trPr>
          <w:trHeight w:val="360"/>
        </w:trPr>
        <w:tc>
          <w:tcPr>
            <w:tcW w:w="4536" w:type="dxa"/>
            <w:tcBorders>
              <w:top w:val="nil"/>
              <w:left w:val="single" w:sz="4" w:space="0" w:color="auto"/>
              <w:bottom w:val="single" w:sz="4" w:space="0" w:color="auto"/>
              <w:right w:val="single" w:sz="4" w:space="0" w:color="auto"/>
            </w:tcBorders>
            <w:noWrap/>
            <w:vAlign w:val="bottom"/>
            <w:hideMark/>
          </w:tcPr>
          <w:p w14:paraId="2FADFB9A" w14:textId="77777777" w:rsidR="00DA04A5" w:rsidRDefault="00DA04A5" w:rsidP="00DA04A5">
            <w:pPr>
              <w:jc w:val="center"/>
              <w:rPr>
                <w:rFonts w:ascii="Arial" w:hAnsi="Arial" w:cs="Arial"/>
                <w:color w:val="000000"/>
                <w:sz w:val="20"/>
                <w:szCs w:val="20"/>
              </w:rPr>
            </w:pPr>
            <w:r>
              <w:rPr>
                <w:rFonts w:ascii="Arial" w:hAnsi="Arial" w:cs="Arial"/>
                <w:color w:val="000000"/>
                <w:sz w:val="20"/>
                <w:szCs w:val="20"/>
              </w:rPr>
              <w:t>Sí</w:t>
            </w:r>
          </w:p>
        </w:tc>
        <w:tc>
          <w:tcPr>
            <w:tcW w:w="1559" w:type="dxa"/>
            <w:tcBorders>
              <w:top w:val="nil"/>
              <w:left w:val="nil"/>
              <w:bottom w:val="single" w:sz="4" w:space="0" w:color="auto"/>
              <w:right w:val="single" w:sz="4" w:space="0" w:color="auto"/>
            </w:tcBorders>
            <w:noWrap/>
            <w:vAlign w:val="bottom"/>
            <w:hideMark/>
          </w:tcPr>
          <w:p w14:paraId="409A033C" w14:textId="77777777" w:rsidR="00DA04A5" w:rsidRDefault="00DA04A5">
            <w:pPr>
              <w:jc w:val="center"/>
              <w:rPr>
                <w:rFonts w:ascii="Arial" w:hAnsi="Arial" w:cs="Arial"/>
                <w:color w:val="000000"/>
                <w:sz w:val="20"/>
                <w:szCs w:val="20"/>
              </w:rPr>
            </w:pPr>
            <w:r>
              <w:rPr>
                <w:rFonts w:ascii="Arial" w:hAnsi="Arial" w:cs="Arial"/>
                <w:color w:val="000000"/>
                <w:sz w:val="20"/>
                <w:szCs w:val="20"/>
              </w:rPr>
              <w:t>455</w:t>
            </w:r>
          </w:p>
        </w:tc>
        <w:tc>
          <w:tcPr>
            <w:tcW w:w="1276" w:type="dxa"/>
            <w:tcBorders>
              <w:top w:val="nil"/>
              <w:left w:val="nil"/>
              <w:bottom w:val="single" w:sz="4" w:space="0" w:color="auto"/>
              <w:right w:val="single" w:sz="4" w:space="0" w:color="auto"/>
            </w:tcBorders>
            <w:noWrap/>
            <w:vAlign w:val="bottom"/>
            <w:hideMark/>
          </w:tcPr>
          <w:p w14:paraId="6F7AE8CA" w14:textId="77777777" w:rsidR="00DA04A5" w:rsidRDefault="00DA04A5">
            <w:pPr>
              <w:jc w:val="center"/>
              <w:rPr>
                <w:rFonts w:ascii="Arial" w:hAnsi="Arial" w:cs="Arial"/>
                <w:color w:val="000000"/>
                <w:sz w:val="20"/>
                <w:szCs w:val="20"/>
              </w:rPr>
            </w:pPr>
            <w:r>
              <w:rPr>
                <w:rFonts w:ascii="Arial" w:hAnsi="Arial" w:cs="Arial"/>
                <w:color w:val="000000"/>
                <w:sz w:val="20"/>
                <w:szCs w:val="20"/>
              </w:rPr>
              <w:t>100,0%</w:t>
            </w:r>
          </w:p>
        </w:tc>
      </w:tr>
      <w:tr w:rsidR="00DA04A5" w14:paraId="600C3334" w14:textId="77777777" w:rsidTr="00DA04A5">
        <w:trPr>
          <w:trHeight w:val="360"/>
        </w:trPr>
        <w:tc>
          <w:tcPr>
            <w:tcW w:w="4536" w:type="dxa"/>
            <w:tcBorders>
              <w:top w:val="nil"/>
              <w:left w:val="single" w:sz="4" w:space="0" w:color="auto"/>
              <w:bottom w:val="single" w:sz="4" w:space="0" w:color="auto"/>
              <w:right w:val="single" w:sz="4" w:space="0" w:color="auto"/>
            </w:tcBorders>
            <w:noWrap/>
            <w:vAlign w:val="bottom"/>
            <w:hideMark/>
          </w:tcPr>
          <w:p w14:paraId="40B0FE62" w14:textId="77777777" w:rsidR="00DA04A5" w:rsidRDefault="00DA04A5" w:rsidP="00DA04A5">
            <w:pPr>
              <w:jc w:val="center"/>
              <w:rPr>
                <w:rFonts w:ascii="Arial" w:hAnsi="Arial" w:cs="Arial"/>
                <w:color w:val="000000"/>
                <w:sz w:val="20"/>
                <w:szCs w:val="20"/>
              </w:rPr>
            </w:pPr>
            <w:r>
              <w:rPr>
                <w:rFonts w:ascii="Arial" w:hAnsi="Arial" w:cs="Arial"/>
                <w:color w:val="000000"/>
                <w:sz w:val="20"/>
                <w:szCs w:val="20"/>
              </w:rPr>
              <w:t>No</w:t>
            </w:r>
          </w:p>
        </w:tc>
        <w:tc>
          <w:tcPr>
            <w:tcW w:w="1559" w:type="dxa"/>
            <w:tcBorders>
              <w:top w:val="nil"/>
              <w:left w:val="nil"/>
              <w:bottom w:val="single" w:sz="4" w:space="0" w:color="auto"/>
              <w:right w:val="single" w:sz="4" w:space="0" w:color="auto"/>
            </w:tcBorders>
            <w:noWrap/>
            <w:vAlign w:val="bottom"/>
            <w:hideMark/>
          </w:tcPr>
          <w:p w14:paraId="611BCCF7" w14:textId="77777777" w:rsidR="00DA04A5" w:rsidRDefault="00DA04A5">
            <w:pPr>
              <w:jc w:val="center"/>
              <w:rPr>
                <w:rFonts w:ascii="Arial" w:hAnsi="Arial" w:cs="Arial"/>
                <w:color w:val="000000"/>
                <w:sz w:val="20"/>
                <w:szCs w:val="20"/>
              </w:rPr>
            </w:pPr>
            <w:r>
              <w:rPr>
                <w:rFonts w:ascii="Arial" w:hAnsi="Arial" w:cs="Arial"/>
                <w:color w:val="000000"/>
                <w:sz w:val="20"/>
                <w:szCs w:val="20"/>
              </w:rPr>
              <w:t> </w:t>
            </w:r>
          </w:p>
        </w:tc>
        <w:tc>
          <w:tcPr>
            <w:tcW w:w="1276" w:type="dxa"/>
            <w:tcBorders>
              <w:top w:val="nil"/>
              <w:left w:val="nil"/>
              <w:bottom w:val="single" w:sz="4" w:space="0" w:color="auto"/>
              <w:right w:val="single" w:sz="4" w:space="0" w:color="auto"/>
            </w:tcBorders>
            <w:noWrap/>
            <w:vAlign w:val="bottom"/>
            <w:hideMark/>
          </w:tcPr>
          <w:p w14:paraId="029317FF" w14:textId="77777777" w:rsidR="00DA04A5" w:rsidRDefault="00DA04A5">
            <w:pPr>
              <w:jc w:val="center"/>
              <w:rPr>
                <w:rFonts w:ascii="Arial" w:hAnsi="Arial" w:cs="Arial"/>
                <w:color w:val="000000"/>
                <w:sz w:val="20"/>
                <w:szCs w:val="20"/>
              </w:rPr>
            </w:pPr>
            <w:r>
              <w:rPr>
                <w:rFonts w:ascii="Arial" w:hAnsi="Arial" w:cs="Arial"/>
                <w:color w:val="000000"/>
                <w:sz w:val="20"/>
                <w:szCs w:val="20"/>
              </w:rPr>
              <w:t>0,0%</w:t>
            </w:r>
          </w:p>
        </w:tc>
      </w:tr>
      <w:tr w:rsidR="00DA04A5" w14:paraId="728F519D" w14:textId="77777777" w:rsidTr="00DA04A5">
        <w:trPr>
          <w:trHeight w:val="260"/>
        </w:trPr>
        <w:tc>
          <w:tcPr>
            <w:tcW w:w="4536" w:type="dxa"/>
            <w:tcBorders>
              <w:top w:val="nil"/>
              <w:left w:val="single" w:sz="4" w:space="0" w:color="auto"/>
              <w:bottom w:val="single" w:sz="4" w:space="0" w:color="auto"/>
              <w:right w:val="single" w:sz="4" w:space="0" w:color="auto"/>
            </w:tcBorders>
            <w:noWrap/>
            <w:vAlign w:val="bottom"/>
            <w:hideMark/>
          </w:tcPr>
          <w:p w14:paraId="4F153A1E" w14:textId="1D415B5F" w:rsidR="00DA04A5" w:rsidRDefault="00DA04A5" w:rsidP="00DA04A5">
            <w:pPr>
              <w:jc w:val="center"/>
              <w:rPr>
                <w:rFonts w:ascii="Arial" w:hAnsi="Arial" w:cs="Arial"/>
                <w:color w:val="000000"/>
                <w:sz w:val="20"/>
                <w:szCs w:val="20"/>
              </w:rPr>
            </w:pPr>
            <w:r>
              <w:rPr>
                <w:rFonts w:ascii="Arial" w:hAnsi="Arial" w:cs="Arial"/>
                <w:color w:val="000000"/>
                <w:sz w:val="20"/>
                <w:szCs w:val="20"/>
              </w:rPr>
              <w:t>Total</w:t>
            </w:r>
          </w:p>
        </w:tc>
        <w:tc>
          <w:tcPr>
            <w:tcW w:w="1559" w:type="dxa"/>
            <w:tcBorders>
              <w:top w:val="nil"/>
              <w:left w:val="nil"/>
              <w:bottom w:val="single" w:sz="4" w:space="0" w:color="auto"/>
              <w:right w:val="single" w:sz="4" w:space="0" w:color="auto"/>
            </w:tcBorders>
            <w:noWrap/>
            <w:vAlign w:val="bottom"/>
            <w:hideMark/>
          </w:tcPr>
          <w:p w14:paraId="7C6374C6" w14:textId="77777777" w:rsidR="00DA04A5" w:rsidRDefault="00DA04A5">
            <w:pPr>
              <w:jc w:val="center"/>
              <w:rPr>
                <w:rFonts w:ascii="Arial" w:hAnsi="Arial" w:cs="Arial"/>
                <w:color w:val="000000"/>
                <w:sz w:val="20"/>
                <w:szCs w:val="20"/>
              </w:rPr>
            </w:pPr>
            <w:r>
              <w:rPr>
                <w:rFonts w:ascii="Arial" w:hAnsi="Arial" w:cs="Arial"/>
                <w:color w:val="000000"/>
                <w:sz w:val="20"/>
                <w:szCs w:val="20"/>
              </w:rPr>
              <w:t>455</w:t>
            </w:r>
          </w:p>
        </w:tc>
        <w:tc>
          <w:tcPr>
            <w:tcW w:w="1276" w:type="dxa"/>
            <w:tcBorders>
              <w:top w:val="nil"/>
              <w:left w:val="nil"/>
              <w:bottom w:val="single" w:sz="4" w:space="0" w:color="auto"/>
              <w:right w:val="single" w:sz="4" w:space="0" w:color="auto"/>
            </w:tcBorders>
            <w:noWrap/>
            <w:vAlign w:val="bottom"/>
            <w:hideMark/>
          </w:tcPr>
          <w:p w14:paraId="0E83D501" w14:textId="77777777" w:rsidR="00DA04A5" w:rsidRDefault="00DA04A5">
            <w:pPr>
              <w:jc w:val="center"/>
              <w:rPr>
                <w:rFonts w:ascii="Arial" w:hAnsi="Arial" w:cs="Arial"/>
                <w:color w:val="000000"/>
                <w:sz w:val="20"/>
                <w:szCs w:val="20"/>
              </w:rPr>
            </w:pPr>
            <w:r>
              <w:rPr>
                <w:rFonts w:ascii="Arial" w:hAnsi="Arial" w:cs="Arial"/>
                <w:color w:val="000000"/>
                <w:sz w:val="20"/>
                <w:szCs w:val="20"/>
              </w:rPr>
              <w:t>100,0%</w:t>
            </w:r>
          </w:p>
        </w:tc>
      </w:tr>
    </w:tbl>
    <w:p w14:paraId="776E0389" w14:textId="25D941B6" w:rsidR="00DA04A5" w:rsidRDefault="00DA04A5" w:rsidP="00B747D0">
      <w:pPr>
        <w:spacing w:line="276" w:lineRule="auto"/>
        <w:jc w:val="center"/>
        <w:rPr>
          <w:rFonts w:ascii="Arial" w:hAnsi="Arial" w:cs="Arial"/>
          <w:b/>
          <w:bCs/>
          <w:color w:val="000000" w:themeColor="text1"/>
          <w:sz w:val="20"/>
          <w:szCs w:val="20"/>
        </w:rPr>
      </w:pPr>
      <w:r>
        <w:rPr>
          <w:noProof/>
          <w14:ligatures w14:val="standardContextual"/>
        </w:rPr>
        <w:drawing>
          <wp:inline distT="0" distB="0" distL="0" distR="0" wp14:anchorId="1ABABB7F" wp14:editId="1AF0477D">
            <wp:extent cx="3187700" cy="1530350"/>
            <wp:effectExtent l="0" t="0" r="12700" b="12700"/>
            <wp:docPr id="1645449374" name="Gráfico 1">
              <a:extLst xmlns:a="http://schemas.openxmlformats.org/drawingml/2006/main">
                <a:ext uri="{FF2B5EF4-FFF2-40B4-BE49-F238E27FC236}">
                  <a16:creationId xmlns:a16="http://schemas.microsoft.com/office/drawing/2014/main" id="{8533EAAD-6F6A-D66A-FDFF-7DE6E920C3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79861C1" w14:textId="77777777" w:rsidR="00490258" w:rsidRDefault="00490258" w:rsidP="00B747D0">
      <w:pPr>
        <w:spacing w:line="276" w:lineRule="auto"/>
        <w:jc w:val="center"/>
        <w:rPr>
          <w:rFonts w:ascii="Arial" w:hAnsi="Arial" w:cs="Arial"/>
          <w:b/>
          <w:bCs/>
          <w:color w:val="000000" w:themeColor="text1"/>
          <w:sz w:val="20"/>
          <w:szCs w:val="20"/>
        </w:rPr>
      </w:pPr>
    </w:p>
    <w:p w14:paraId="1FA3F5EC" w14:textId="77777777" w:rsidR="00490258" w:rsidRDefault="00490258" w:rsidP="00B747D0">
      <w:pPr>
        <w:spacing w:line="276" w:lineRule="auto"/>
        <w:jc w:val="center"/>
        <w:rPr>
          <w:rFonts w:ascii="Arial" w:hAnsi="Arial" w:cs="Arial"/>
          <w:b/>
          <w:bCs/>
          <w:color w:val="000000" w:themeColor="text1"/>
          <w:sz w:val="20"/>
          <w:szCs w:val="20"/>
        </w:rPr>
      </w:pPr>
    </w:p>
    <w:p w14:paraId="069A3E5E" w14:textId="46B4E419" w:rsidR="00C941EC" w:rsidRPr="00C941EC" w:rsidRDefault="00C941EC" w:rsidP="00C941EC">
      <w:pPr>
        <w:spacing w:line="276" w:lineRule="auto"/>
        <w:jc w:val="both"/>
        <w:rPr>
          <w:rFonts w:ascii="Arial" w:hAnsi="Arial" w:cs="Arial"/>
          <w:color w:val="000000" w:themeColor="text1"/>
          <w:lang w:val="es-CO"/>
        </w:rPr>
      </w:pPr>
      <w:r>
        <w:rPr>
          <w:rFonts w:ascii="Arial" w:hAnsi="Arial" w:cs="Arial"/>
          <w:color w:val="000000" w:themeColor="text1"/>
          <w:lang w:val="es-CO"/>
        </w:rPr>
        <w:t>L</w:t>
      </w:r>
      <w:r w:rsidRPr="00C941EC">
        <w:rPr>
          <w:rFonts w:ascii="Arial" w:hAnsi="Arial" w:cs="Arial"/>
          <w:color w:val="000000" w:themeColor="text1"/>
          <w:lang w:val="es-CO"/>
        </w:rPr>
        <w:t>os resultados evidencian que el 100% de los participantes (455 personas) respondió afirmativamente, sin registrarse respuestas negativas (0%)</w:t>
      </w:r>
      <w:r>
        <w:rPr>
          <w:rFonts w:ascii="Arial" w:hAnsi="Arial" w:cs="Arial"/>
          <w:color w:val="000000" w:themeColor="text1"/>
          <w:lang w:val="es-CO"/>
        </w:rPr>
        <w:t xml:space="preserve">, </w:t>
      </w:r>
      <w:r w:rsidRPr="00C941EC">
        <w:rPr>
          <w:rFonts w:ascii="Arial" w:hAnsi="Arial" w:cs="Arial"/>
          <w:color w:val="000000" w:themeColor="text1"/>
          <w:lang w:val="es-CO"/>
        </w:rPr>
        <w:t>refleja una alta apropiación y pertinencia de los contenidos, indicando que la capacitación fue percibida como útil y directamente aplicable al contexto laboral de los</w:t>
      </w:r>
      <w:r w:rsidRPr="00C941EC">
        <w:rPr>
          <w:rFonts w:ascii="Arial" w:hAnsi="Arial" w:cs="Arial"/>
          <w:b/>
          <w:bCs/>
          <w:color w:val="000000" w:themeColor="text1"/>
          <w:lang w:val="es-CO"/>
        </w:rPr>
        <w:t xml:space="preserve"> </w:t>
      </w:r>
      <w:r w:rsidRPr="00C941EC">
        <w:rPr>
          <w:rFonts w:ascii="Arial" w:hAnsi="Arial" w:cs="Arial"/>
          <w:b/>
          <w:bCs/>
          <w:color w:val="000000" w:themeColor="text1"/>
          <w:sz w:val="20"/>
          <w:szCs w:val="20"/>
          <w:lang w:val="es-CO"/>
        </w:rPr>
        <w:t>asistentes.</w:t>
      </w:r>
    </w:p>
    <w:p w14:paraId="4E28E238" w14:textId="77777777" w:rsidR="00490258" w:rsidRDefault="00490258" w:rsidP="00B747D0">
      <w:pPr>
        <w:spacing w:line="276" w:lineRule="auto"/>
        <w:jc w:val="center"/>
        <w:rPr>
          <w:rFonts w:ascii="Arial" w:hAnsi="Arial" w:cs="Arial"/>
          <w:b/>
          <w:bCs/>
          <w:color w:val="000000" w:themeColor="text1"/>
          <w:sz w:val="20"/>
          <w:szCs w:val="20"/>
        </w:rPr>
      </w:pPr>
    </w:p>
    <w:p w14:paraId="3099990E" w14:textId="77777777" w:rsidR="00490258" w:rsidRDefault="00490258" w:rsidP="00B747D0">
      <w:pPr>
        <w:spacing w:line="276" w:lineRule="auto"/>
        <w:jc w:val="center"/>
        <w:rPr>
          <w:rFonts w:ascii="Arial" w:hAnsi="Arial" w:cs="Arial"/>
          <w:b/>
          <w:bCs/>
          <w:color w:val="000000" w:themeColor="text1"/>
          <w:sz w:val="20"/>
          <w:szCs w:val="20"/>
        </w:rPr>
      </w:pPr>
    </w:p>
    <w:p w14:paraId="59E8057F" w14:textId="77777777" w:rsidR="00490258" w:rsidRDefault="00490258" w:rsidP="00B747D0">
      <w:pPr>
        <w:spacing w:line="276" w:lineRule="auto"/>
        <w:jc w:val="center"/>
        <w:rPr>
          <w:rFonts w:ascii="Arial" w:hAnsi="Arial" w:cs="Arial"/>
          <w:b/>
          <w:bCs/>
          <w:color w:val="000000" w:themeColor="text1"/>
          <w:sz w:val="20"/>
          <w:szCs w:val="20"/>
        </w:rPr>
      </w:pPr>
    </w:p>
    <w:p w14:paraId="4868DE76" w14:textId="77777777" w:rsidR="00DA04A5" w:rsidRDefault="00DA04A5" w:rsidP="00B747D0">
      <w:pPr>
        <w:spacing w:line="276" w:lineRule="auto"/>
        <w:jc w:val="center"/>
        <w:rPr>
          <w:rFonts w:ascii="Arial" w:hAnsi="Arial" w:cs="Arial"/>
          <w:b/>
          <w:bCs/>
          <w:color w:val="000000" w:themeColor="text1"/>
          <w:sz w:val="20"/>
          <w:szCs w:val="20"/>
        </w:rPr>
      </w:pPr>
    </w:p>
    <w:tbl>
      <w:tblPr>
        <w:tblW w:w="7371" w:type="dxa"/>
        <w:tblInd w:w="846" w:type="dxa"/>
        <w:tblCellMar>
          <w:left w:w="70" w:type="dxa"/>
          <w:right w:w="70" w:type="dxa"/>
        </w:tblCellMar>
        <w:tblLook w:val="04A0" w:firstRow="1" w:lastRow="0" w:firstColumn="1" w:lastColumn="0" w:noHBand="0" w:noVBand="1"/>
      </w:tblPr>
      <w:tblGrid>
        <w:gridCol w:w="4678"/>
        <w:gridCol w:w="1559"/>
        <w:gridCol w:w="1134"/>
      </w:tblGrid>
      <w:tr w:rsidR="00DA04A5" w14:paraId="02B59C83" w14:textId="77777777" w:rsidTr="00DA04A5">
        <w:trPr>
          <w:trHeight w:val="260"/>
        </w:trPr>
        <w:tc>
          <w:tcPr>
            <w:tcW w:w="4678" w:type="dxa"/>
            <w:tcBorders>
              <w:top w:val="single" w:sz="4" w:space="0" w:color="auto"/>
              <w:left w:val="single" w:sz="4" w:space="0" w:color="auto"/>
              <w:bottom w:val="single" w:sz="4" w:space="0" w:color="auto"/>
              <w:right w:val="single" w:sz="4" w:space="0" w:color="auto"/>
            </w:tcBorders>
            <w:noWrap/>
            <w:vAlign w:val="bottom"/>
            <w:hideMark/>
          </w:tcPr>
          <w:p w14:paraId="398C2625" w14:textId="77777777" w:rsidR="00DA04A5" w:rsidRDefault="00DA04A5">
            <w:pPr>
              <w:rPr>
                <w:rFonts w:ascii="Arial" w:hAnsi="Arial" w:cs="Arial"/>
                <w:color w:val="000000"/>
                <w:sz w:val="20"/>
                <w:szCs w:val="20"/>
              </w:rPr>
            </w:pPr>
            <w:r>
              <w:rPr>
                <w:rFonts w:ascii="Arial" w:hAnsi="Arial" w:cs="Arial"/>
                <w:color w:val="000000"/>
                <w:sz w:val="20"/>
                <w:szCs w:val="20"/>
              </w:rPr>
              <w:t>Considera que aplicara lo aprendido en el puesto de trabajo.</w:t>
            </w:r>
          </w:p>
        </w:tc>
        <w:tc>
          <w:tcPr>
            <w:tcW w:w="1559" w:type="dxa"/>
            <w:tcBorders>
              <w:top w:val="single" w:sz="4" w:space="0" w:color="auto"/>
              <w:left w:val="nil"/>
              <w:bottom w:val="single" w:sz="4" w:space="0" w:color="auto"/>
              <w:right w:val="single" w:sz="4" w:space="0" w:color="auto"/>
            </w:tcBorders>
            <w:noWrap/>
            <w:vAlign w:val="bottom"/>
            <w:hideMark/>
          </w:tcPr>
          <w:p w14:paraId="50A0299D" w14:textId="77777777" w:rsidR="00DA04A5" w:rsidRDefault="00DA04A5">
            <w:pPr>
              <w:jc w:val="center"/>
              <w:rPr>
                <w:rFonts w:ascii="Arial" w:hAnsi="Arial" w:cs="Arial"/>
                <w:color w:val="000000"/>
                <w:sz w:val="20"/>
                <w:szCs w:val="20"/>
              </w:rPr>
            </w:pPr>
            <w:r>
              <w:rPr>
                <w:rFonts w:ascii="Arial" w:hAnsi="Arial" w:cs="Arial"/>
                <w:color w:val="000000"/>
                <w:sz w:val="20"/>
                <w:szCs w:val="20"/>
              </w:rPr>
              <w:t>#</w:t>
            </w:r>
          </w:p>
        </w:tc>
        <w:tc>
          <w:tcPr>
            <w:tcW w:w="1134" w:type="dxa"/>
            <w:tcBorders>
              <w:top w:val="single" w:sz="4" w:space="0" w:color="auto"/>
              <w:left w:val="nil"/>
              <w:bottom w:val="single" w:sz="4" w:space="0" w:color="auto"/>
              <w:right w:val="single" w:sz="4" w:space="0" w:color="auto"/>
            </w:tcBorders>
            <w:noWrap/>
            <w:vAlign w:val="bottom"/>
            <w:hideMark/>
          </w:tcPr>
          <w:p w14:paraId="2B695383" w14:textId="77777777" w:rsidR="00DA04A5" w:rsidRDefault="00DA04A5">
            <w:pPr>
              <w:jc w:val="center"/>
              <w:rPr>
                <w:rFonts w:ascii="Arial" w:hAnsi="Arial" w:cs="Arial"/>
                <w:color w:val="000000"/>
                <w:sz w:val="20"/>
                <w:szCs w:val="20"/>
              </w:rPr>
            </w:pPr>
            <w:r>
              <w:rPr>
                <w:rFonts w:ascii="Arial" w:hAnsi="Arial" w:cs="Arial"/>
                <w:color w:val="000000"/>
                <w:sz w:val="20"/>
                <w:szCs w:val="20"/>
              </w:rPr>
              <w:t>%</w:t>
            </w:r>
          </w:p>
        </w:tc>
      </w:tr>
      <w:tr w:rsidR="00DA04A5" w14:paraId="3787D2A3" w14:textId="77777777" w:rsidTr="00DA04A5">
        <w:trPr>
          <w:trHeight w:val="360"/>
        </w:trPr>
        <w:tc>
          <w:tcPr>
            <w:tcW w:w="4678" w:type="dxa"/>
            <w:tcBorders>
              <w:top w:val="nil"/>
              <w:left w:val="single" w:sz="4" w:space="0" w:color="auto"/>
              <w:bottom w:val="single" w:sz="4" w:space="0" w:color="auto"/>
              <w:right w:val="single" w:sz="4" w:space="0" w:color="auto"/>
            </w:tcBorders>
            <w:noWrap/>
            <w:vAlign w:val="bottom"/>
            <w:hideMark/>
          </w:tcPr>
          <w:p w14:paraId="0C4211DA" w14:textId="77777777" w:rsidR="00DA04A5" w:rsidRDefault="00DA04A5" w:rsidP="00DA04A5">
            <w:pPr>
              <w:jc w:val="center"/>
              <w:rPr>
                <w:rFonts w:ascii="Arial" w:hAnsi="Arial" w:cs="Arial"/>
                <w:color w:val="000000"/>
                <w:sz w:val="20"/>
                <w:szCs w:val="20"/>
              </w:rPr>
            </w:pPr>
            <w:r>
              <w:rPr>
                <w:rFonts w:ascii="Arial" w:hAnsi="Arial" w:cs="Arial"/>
                <w:color w:val="000000"/>
                <w:sz w:val="20"/>
                <w:szCs w:val="20"/>
              </w:rPr>
              <w:t>Sí</w:t>
            </w:r>
          </w:p>
        </w:tc>
        <w:tc>
          <w:tcPr>
            <w:tcW w:w="1559" w:type="dxa"/>
            <w:tcBorders>
              <w:top w:val="nil"/>
              <w:left w:val="nil"/>
              <w:bottom w:val="single" w:sz="4" w:space="0" w:color="auto"/>
              <w:right w:val="single" w:sz="4" w:space="0" w:color="auto"/>
            </w:tcBorders>
            <w:noWrap/>
            <w:vAlign w:val="bottom"/>
            <w:hideMark/>
          </w:tcPr>
          <w:p w14:paraId="5DB39DE1" w14:textId="77777777" w:rsidR="00DA04A5" w:rsidRDefault="00DA04A5">
            <w:pPr>
              <w:jc w:val="center"/>
              <w:rPr>
                <w:rFonts w:ascii="Arial" w:hAnsi="Arial" w:cs="Arial"/>
                <w:color w:val="000000"/>
                <w:sz w:val="20"/>
                <w:szCs w:val="20"/>
              </w:rPr>
            </w:pPr>
            <w:r>
              <w:rPr>
                <w:rFonts w:ascii="Arial" w:hAnsi="Arial" w:cs="Arial"/>
                <w:color w:val="000000"/>
                <w:sz w:val="20"/>
                <w:szCs w:val="20"/>
              </w:rPr>
              <w:t>455</w:t>
            </w:r>
          </w:p>
        </w:tc>
        <w:tc>
          <w:tcPr>
            <w:tcW w:w="1134" w:type="dxa"/>
            <w:tcBorders>
              <w:top w:val="nil"/>
              <w:left w:val="nil"/>
              <w:bottom w:val="single" w:sz="4" w:space="0" w:color="auto"/>
              <w:right w:val="single" w:sz="4" w:space="0" w:color="auto"/>
            </w:tcBorders>
            <w:noWrap/>
            <w:vAlign w:val="bottom"/>
            <w:hideMark/>
          </w:tcPr>
          <w:p w14:paraId="4EBCAEB9" w14:textId="77777777" w:rsidR="00DA04A5" w:rsidRDefault="00DA04A5">
            <w:pPr>
              <w:jc w:val="center"/>
              <w:rPr>
                <w:rFonts w:ascii="Arial" w:hAnsi="Arial" w:cs="Arial"/>
                <w:color w:val="000000"/>
                <w:sz w:val="20"/>
                <w:szCs w:val="20"/>
              </w:rPr>
            </w:pPr>
            <w:r>
              <w:rPr>
                <w:rFonts w:ascii="Arial" w:hAnsi="Arial" w:cs="Arial"/>
                <w:color w:val="000000"/>
                <w:sz w:val="20"/>
                <w:szCs w:val="20"/>
              </w:rPr>
              <w:t>100,0%</w:t>
            </w:r>
          </w:p>
        </w:tc>
      </w:tr>
      <w:tr w:rsidR="00DA04A5" w14:paraId="3001D499" w14:textId="77777777" w:rsidTr="00DA04A5">
        <w:trPr>
          <w:trHeight w:val="360"/>
        </w:trPr>
        <w:tc>
          <w:tcPr>
            <w:tcW w:w="4678" w:type="dxa"/>
            <w:tcBorders>
              <w:top w:val="nil"/>
              <w:left w:val="single" w:sz="4" w:space="0" w:color="auto"/>
              <w:bottom w:val="single" w:sz="4" w:space="0" w:color="auto"/>
              <w:right w:val="single" w:sz="4" w:space="0" w:color="auto"/>
            </w:tcBorders>
            <w:noWrap/>
            <w:vAlign w:val="bottom"/>
            <w:hideMark/>
          </w:tcPr>
          <w:p w14:paraId="70A8927A" w14:textId="77777777" w:rsidR="00DA04A5" w:rsidRDefault="00DA04A5" w:rsidP="00DA04A5">
            <w:pPr>
              <w:jc w:val="center"/>
              <w:rPr>
                <w:rFonts w:ascii="Arial" w:hAnsi="Arial" w:cs="Arial"/>
                <w:color w:val="000000"/>
                <w:sz w:val="20"/>
                <w:szCs w:val="20"/>
              </w:rPr>
            </w:pPr>
            <w:r>
              <w:rPr>
                <w:rFonts w:ascii="Arial" w:hAnsi="Arial" w:cs="Arial"/>
                <w:color w:val="000000"/>
                <w:sz w:val="20"/>
                <w:szCs w:val="20"/>
              </w:rPr>
              <w:t>No</w:t>
            </w:r>
          </w:p>
        </w:tc>
        <w:tc>
          <w:tcPr>
            <w:tcW w:w="1559" w:type="dxa"/>
            <w:tcBorders>
              <w:top w:val="nil"/>
              <w:left w:val="nil"/>
              <w:bottom w:val="single" w:sz="4" w:space="0" w:color="auto"/>
              <w:right w:val="single" w:sz="4" w:space="0" w:color="auto"/>
            </w:tcBorders>
            <w:noWrap/>
            <w:vAlign w:val="bottom"/>
            <w:hideMark/>
          </w:tcPr>
          <w:p w14:paraId="0E08354E" w14:textId="77777777" w:rsidR="00DA04A5" w:rsidRDefault="00DA04A5">
            <w:pPr>
              <w:jc w:val="center"/>
              <w:rPr>
                <w:rFonts w:ascii="Arial" w:hAnsi="Arial" w:cs="Arial"/>
                <w:color w:val="000000"/>
                <w:sz w:val="20"/>
                <w:szCs w:val="20"/>
              </w:rPr>
            </w:pPr>
            <w:r>
              <w:rPr>
                <w:rFonts w:ascii="Arial" w:hAnsi="Arial" w:cs="Arial"/>
                <w:color w:val="000000"/>
                <w:sz w:val="20"/>
                <w:szCs w:val="20"/>
              </w:rPr>
              <w:t> </w:t>
            </w:r>
          </w:p>
        </w:tc>
        <w:tc>
          <w:tcPr>
            <w:tcW w:w="1134" w:type="dxa"/>
            <w:tcBorders>
              <w:top w:val="nil"/>
              <w:left w:val="nil"/>
              <w:bottom w:val="single" w:sz="4" w:space="0" w:color="auto"/>
              <w:right w:val="single" w:sz="4" w:space="0" w:color="auto"/>
            </w:tcBorders>
            <w:noWrap/>
            <w:vAlign w:val="bottom"/>
            <w:hideMark/>
          </w:tcPr>
          <w:p w14:paraId="6BF1A2DC" w14:textId="77777777" w:rsidR="00DA04A5" w:rsidRDefault="00DA04A5">
            <w:pPr>
              <w:jc w:val="center"/>
              <w:rPr>
                <w:rFonts w:ascii="Arial" w:hAnsi="Arial" w:cs="Arial"/>
                <w:color w:val="000000"/>
                <w:sz w:val="20"/>
                <w:szCs w:val="20"/>
              </w:rPr>
            </w:pPr>
            <w:r>
              <w:rPr>
                <w:rFonts w:ascii="Arial" w:hAnsi="Arial" w:cs="Arial"/>
                <w:color w:val="000000"/>
                <w:sz w:val="20"/>
                <w:szCs w:val="20"/>
              </w:rPr>
              <w:t>0,0%</w:t>
            </w:r>
          </w:p>
        </w:tc>
      </w:tr>
      <w:tr w:rsidR="00DA04A5" w14:paraId="3C177E13" w14:textId="77777777" w:rsidTr="00DA04A5">
        <w:trPr>
          <w:trHeight w:val="260"/>
        </w:trPr>
        <w:tc>
          <w:tcPr>
            <w:tcW w:w="4678" w:type="dxa"/>
            <w:tcBorders>
              <w:top w:val="nil"/>
              <w:left w:val="single" w:sz="4" w:space="0" w:color="auto"/>
              <w:bottom w:val="single" w:sz="4" w:space="0" w:color="auto"/>
              <w:right w:val="single" w:sz="4" w:space="0" w:color="auto"/>
            </w:tcBorders>
            <w:noWrap/>
            <w:vAlign w:val="bottom"/>
            <w:hideMark/>
          </w:tcPr>
          <w:p w14:paraId="5145C307" w14:textId="3C16329A" w:rsidR="00DA04A5" w:rsidRDefault="00DA04A5" w:rsidP="00DA04A5">
            <w:pPr>
              <w:jc w:val="center"/>
              <w:rPr>
                <w:rFonts w:ascii="Arial" w:hAnsi="Arial" w:cs="Arial"/>
                <w:color w:val="000000"/>
                <w:sz w:val="20"/>
                <w:szCs w:val="20"/>
              </w:rPr>
            </w:pPr>
            <w:r>
              <w:rPr>
                <w:rFonts w:ascii="Arial" w:hAnsi="Arial" w:cs="Arial"/>
                <w:color w:val="000000"/>
                <w:sz w:val="20"/>
                <w:szCs w:val="20"/>
              </w:rPr>
              <w:t>Total</w:t>
            </w:r>
          </w:p>
        </w:tc>
        <w:tc>
          <w:tcPr>
            <w:tcW w:w="1559" w:type="dxa"/>
            <w:tcBorders>
              <w:top w:val="nil"/>
              <w:left w:val="nil"/>
              <w:bottom w:val="single" w:sz="4" w:space="0" w:color="auto"/>
              <w:right w:val="single" w:sz="4" w:space="0" w:color="auto"/>
            </w:tcBorders>
            <w:noWrap/>
            <w:vAlign w:val="bottom"/>
            <w:hideMark/>
          </w:tcPr>
          <w:p w14:paraId="7C57CE63" w14:textId="77777777" w:rsidR="00DA04A5" w:rsidRDefault="00DA04A5">
            <w:pPr>
              <w:jc w:val="center"/>
              <w:rPr>
                <w:rFonts w:ascii="Arial" w:hAnsi="Arial" w:cs="Arial"/>
                <w:color w:val="000000"/>
                <w:sz w:val="20"/>
                <w:szCs w:val="20"/>
              </w:rPr>
            </w:pPr>
            <w:r>
              <w:rPr>
                <w:rFonts w:ascii="Arial" w:hAnsi="Arial" w:cs="Arial"/>
                <w:color w:val="000000"/>
                <w:sz w:val="20"/>
                <w:szCs w:val="20"/>
              </w:rPr>
              <w:t>455</w:t>
            </w:r>
          </w:p>
        </w:tc>
        <w:tc>
          <w:tcPr>
            <w:tcW w:w="1134" w:type="dxa"/>
            <w:tcBorders>
              <w:top w:val="nil"/>
              <w:left w:val="nil"/>
              <w:bottom w:val="single" w:sz="4" w:space="0" w:color="auto"/>
              <w:right w:val="single" w:sz="4" w:space="0" w:color="auto"/>
            </w:tcBorders>
            <w:noWrap/>
            <w:vAlign w:val="bottom"/>
            <w:hideMark/>
          </w:tcPr>
          <w:p w14:paraId="4F95ACEA" w14:textId="77777777" w:rsidR="00DA04A5" w:rsidRDefault="00DA04A5">
            <w:pPr>
              <w:jc w:val="center"/>
              <w:rPr>
                <w:rFonts w:ascii="Arial" w:hAnsi="Arial" w:cs="Arial"/>
                <w:color w:val="000000"/>
                <w:sz w:val="20"/>
                <w:szCs w:val="20"/>
              </w:rPr>
            </w:pPr>
            <w:r>
              <w:rPr>
                <w:rFonts w:ascii="Arial" w:hAnsi="Arial" w:cs="Arial"/>
                <w:color w:val="000000"/>
                <w:sz w:val="20"/>
                <w:szCs w:val="20"/>
              </w:rPr>
              <w:t>100,0%</w:t>
            </w:r>
          </w:p>
        </w:tc>
      </w:tr>
    </w:tbl>
    <w:p w14:paraId="63532C19" w14:textId="45A1F329" w:rsidR="00DA04A5" w:rsidRDefault="00DA04A5" w:rsidP="00B747D0">
      <w:pPr>
        <w:spacing w:line="276" w:lineRule="auto"/>
        <w:jc w:val="center"/>
        <w:rPr>
          <w:rFonts w:ascii="Arial" w:hAnsi="Arial" w:cs="Arial"/>
          <w:b/>
          <w:bCs/>
          <w:color w:val="000000" w:themeColor="text1"/>
          <w:sz w:val="20"/>
          <w:szCs w:val="20"/>
        </w:rPr>
      </w:pPr>
      <w:r>
        <w:rPr>
          <w:noProof/>
          <w14:ligatures w14:val="standardContextual"/>
        </w:rPr>
        <w:drawing>
          <wp:inline distT="0" distB="0" distL="0" distR="0" wp14:anchorId="70FA541E" wp14:editId="1C230B23">
            <wp:extent cx="3346450" cy="1524000"/>
            <wp:effectExtent l="0" t="0" r="6350" b="0"/>
            <wp:docPr id="1713387133" name="Gráfico 1">
              <a:extLst xmlns:a="http://schemas.openxmlformats.org/drawingml/2006/main">
                <a:ext uri="{FF2B5EF4-FFF2-40B4-BE49-F238E27FC236}">
                  <a16:creationId xmlns:a16="http://schemas.microsoft.com/office/drawing/2014/main" id="{562D968C-7218-28F5-410E-A110BC3953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885B51D" w14:textId="54705439" w:rsidR="00DA04A5" w:rsidRPr="00096433" w:rsidRDefault="00096433" w:rsidP="00096433">
      <w:pPr>
        <w:spacing w:line="276" w:lineRule="auto"/>
        <w:jc w:val="both"/>
        <w:rPr>
          <w:rFonts w:ascii="Arial" w:hAnsi="Arial" w:cs="Arial"/>
          <w:color w:val="000000" w:themeColor="text1"/>
        </w:rPr>
      </w:pPr>
      <w:r>
        <w:rPr>
          <w:rFonts w:ascii="Arial" w:hAnsi="Arial" w:cs="Arial"/>
          <w:color w:val="000000" w:themeColor="text1"/>
        </w:rPr>
        <w:t>El</w:t>
      </w:r>
      <w:r w:rsidRPr="00096433">
        <w:rPr>
          <w:rFonts w:ascii="Arial" w:hAnsi="Arial" w:cs="Arial"/>
          <w:color w:val="000000" w:themeColor="text1"/>
        </w:rPr>
        <w:t xml:space="preserve"> resultado demuestra una alta pertinencia y utilidad de la capacitación, ya que la totalidad de los asistentes reconoce que los aprendizajes obtenidos podrán ser implementados en su desempeño laboral.</w:t>
      </w:r>
    </w:p>
    <w:p w14:paraId="10754027" w14:textId="77777777" w:rsidR="00096433" w:rsidRPr="00096433" w:rsidRDefault="00096433" w:rsidP="00096433">
      <w:pPr>
        <w:spacing w:line="276" w:lineRule="auto"/>
        <w:jc w:val="both"/>
        <w:rPr>
          <w:rFonts w:ascii="Arial" w:hAnsi="Arial" w:cs="Arial"/>
          <w:color w:val="000000" w:themeColor="text1"/>
        </w:rPr>
      </w:pPr>
    </w:p>
    <w:p w14:paraId="6DF5C90F" w14:textId="77777777" w:rsidR="00096433" w:rsidRDefault="00096433" w:rsidP="00096433">
      <w:pPr>
        <w:spacing w:line="276" w:lineRule="auto"/>
        <w:jc w:val="both"/>
        <w:rPr>
          <w:rFonts w:ascii="Arial" w:hAnsi="Arial" w:cs="Arial"/>
          <w:color w:val="000000" w:themeColor="text1"/>
        </w:rPr>
      </w:pPr>
    </w:p>
    <w:p w14:paraId="070E9C5A" w14:textId="77777777" w:rsidR="00096433" w:rsidRDefault="00096433" w:rsidP="00096433">
      <w:pPr>
        <w:spacing w:line="276" w:lineRule="auto"/>
        <w:jc w:val="both"/>
        <w:rPr>
          <w:rFonts w:ascii="Arial" w:hAnsi="Arial" w:cs="Arial"/>
          <w:color w:val="000000" w:themeColor="text1"/>
        </w:rPr>
      </w:pPr>
    </w:p>
    <w:p w14:paraId="0DCB9C20" w14:textId="77777777" w:rsidR="00096433" w:rsidRDefault="00096433" w:rsidP="00096433">
      <w:pPr>
        <w:spacing w:line="276" w:lineRule="auto"/>
        <w:jc w:val="both"/>
        <w:rPr>
          <w:rFonts w:ascii="Arial" w:hAnsi="Arial" w:cs="Arial"/>
          <w:color w:val="000000" w:themeColor="text1"/>
        </w:rPr>
      </w:pPr>
    </w:p>
    <w:p w14:paraId="16603E53" w14:textId="77777777" w:rsidR="00096433" w:rsidRPr="00096433" w:rsidRDefault="00096433" w:rsidP="00096433">
      <w:pPr>
        <w:spacing w:line="276" w:lineRule="auto"/>
        <w:jc w:val="both"/>
        <w:rPr>
          <w:rFonts w:ascii="Arial" w:hAnsi="Arial" w:cs="Arial"/>
          <w:color w:val="000000" w:themeColor="text1"/>
        </w:rPr>
      </w:pPr>
    </w:p>
    <w:p w14:paraId="73B4A012" w14:textId="77777777" w:rsidR="00096433" w:rsidRDefault="00096433" w:rsidP="00B747D0">
      <w:pPr>
        <w:spacing w:line="276" w:lineRule="auto"/>
        <w:jc w:val="center"/>
        <w:rPr>
          <w:rFonts w:ascii="Arial" w:hAnsi="Arial" w:cs="Arial"/>
          <w:b/>
          <w:bCs/>
          <w:color w:val="000000" w:themeColor="text1"/>
          <w:sz w:val="20"/>
          <w:szCs w:val="20"/>
        </w:rPr>
      </w:pPr>
    </w:p>
    <w:p w14:paraId="5457D615" w14:textId="77777777" w:rsidR="00096433" w:rsidRDefault="00096433" w:rsidP="00B747D0">
      <w:pPr>
        <w:spacing w:line="276" w:lineRule="auto"/>
        <w:jc w:val="center"/>
        <w:rPr>
          <w:rFonts w:ascii="Arial" w:hAnsi="Arial" w:cs="Arial"/>
          <w:b/>
          <w:bCs/>
          <w:color w:val="000000" w:themeColor="text1"/>
          <w:sz w:val="20"/>
          <w:szCs w:val="20"/>
        </w:rPr>
      </w:pPr>
    </w:p>
    <w:tbl>
      <w:tblPr>
        <w:tblW w:w="7513" w:type="dxa"/>
        <w:tblInd w:w="846" w:type="dxa"/>
        <w:tblCellMar>
          <w:left w:w="70" w:type="dxa"/>
          <w:right w:w="70" w:type="dxa"/>
        </w:tblCellMar>
        <w:tblLook w:val="04A0" w:firstRow="1" w:lastRow="0" w:firstColumn="1" w:lastColumn="0" w:noHBand="0" w:noVBand="1"/>
      </w:tblPr>
      <w:tblGrid>
        <w:gridCol w:w="4678"/>
        <w:gridCol w:w="1701"/>
        <w:gridCol w:w="1134"/>
      </w:tblGrid>
      <w:tr w:rsidR="00DA04A5" w14:paraId="357ECFC3" w14:textId="77777777" w:rsidTr="00DA04A5">
        <w:trPr>
          <w:trHeight w:val="260"/>
        </w:trPr>
        <w:tc>
          <w:tcPr>
            <w:tcW w:w="4678" w:type="dxa"/>
            <w:tcBorders>
              <w:top w:val="single" w:sz="4" w:space="0" w:color="auto"/>
              <w:left w:val="single" w:sz="4" w:space="0" w:color="auto"/>
              <w:bottom w:val="single" w:sz="4" w:space="0" w:color="auto"/>
              <w:right w:val="single" w:sz="4" w:space="0" w:color="auto"/>
            </w:tcBorders>
            <w:noWrap/>
            <w:vAlign w:val="bottom"/>
            <w:hideMark/>
          </w:tcPr>
          <w:p w14:paraId="5CB6A34A" w14:textId="77777777" w:rsidR="00DA04A5" w:rsidRDefault="00DA04A5">
            <w:pPr>
              <w:rPr>
                <w:rFonts w:ascii="Arial" w:hAnsi="Arial" w:cs="Arial"/>
                <w:color w:val="000000"/>
                <w:sz w:val="20"/>
                <w:szCs w:val="20"/>
              </w:rPr>
            </w:pPr>
            <w:r>
              <w:rPr>
                <w:rFonts w:ascii="Arial" w:hAnsi="Arial" w:cs="Arial"/>
                <w:color w:val="000000"/>
                <w:sz w:val="20"/>
                <w:szCs w:val="20"/>
              </w:rPr>
              <w:t>Lo aprendido ha producido cambios en su comportamiento.</w:t>
            </w:r>
          </w:p>
        </w:tc>
        <w:tc>
          <w:tcPr>
            <w:tcW w:w="1701" w:type="dxa"/>
            <w:tcBorders>
              <w:top w:val="single" w:sz="4" w:space="0" w:color="auto"/>
              <w:left w:val="nil"/>
              <w:bottom w:val="single" w:sz="4" w:space="0" w:color="auto"/>
              <w:right w:val="single" w:sz="4" w:space="0" w:color="auto"/>
            </w:tcBorders>
            <w:noWrap/>
            <w:vAlign w:val="bottom"/>
            <w:hideMark/>
          </w:tcPr>
          <w:p w14:paraId="65A3344F" w14:textId="77777777" w:rsidR="00DA04A5" w:rsidRDefault="00DA04A5">
            <w:pPr>
              <w:jc w:val="center"/>
              <w:rPr>
                <w:rFonts w:ascii="Arial" w:hAnsi="Arial" w:cs="Arial"/>
                <w:color w:val="000000"/>
                <w:sz w:val="20"/>
                <w:szCs w:val="20"/>
              </w:rPr>
            </w:pPr>
            <w:r>
              <w:rPr>
                <w:rFonts w:ascii="Arial" w:hAnsi="Arial" w:cs="Arial"/>
                <w:color w:val="000000"/>
                <w:sz w:val="20"/>
                <w:szCs w:val="20"/>
              </w:rPr>
              <w:t>#</w:t>
            </w:r>
          </w:p>
        </w:tc>
        <w:tc>
          <w:tcPr>
            <w:tcW w:w="1134" w:type="dxa"/>
            <w:tcBorders>
              <w:top w:val="single" w:sz="4" w:space="0" w:color="auto"/>
              <w:left w:val="nil"/>
              <w:bottom w:val="single" w:sz="4" w:space="0" w:color="auto"/>
              <w:right w:val="single" w:sz="4" w:space="0" w:color="auto"/>
            </w:tcBorders>
            <w:noWrap/>
            <w:vAlign w:val="bottom"/>
            <w:hideMark/>
          </w:tcPr>
          <w:p w14:paraId="411AA027" w14:textId="77777777" w:rsidR="00DA04A5" w:rsidRDefault="00DA04A5">
            <w:pPr>
              <w:jc w:val="center"/>
              <w:rPr>
                <w:rFonts w:ascii="Arial" w:hAnsi="Arial" w:cs="Arial"/>
                <w:color w:val="000000"/>
                <w:sz w:val="20"/>
                <w:szCs w:val="20"/>
              </w:rPr>
            </w:pPr>
            <w:r>
              <w:rPr>
                <w:rFonts w:ascii="Arial" w:hAnsi="Arial" w:cs="Arial"/>
                <w:color w:val="000000"/>
                <w:sz w:val="20"/>
                <w:szCs w:val="20"/>
              </w:rPr>
              <w:t>%</w:t>
            </w:r>
          </w:p>
        </w:tc>
      </w:tr>
      <w:tr w:rsidR="00DA04A5" w14:paraId="7DC35342" w14:textId="77777777" w:rsidTr="00DA04A5">
        <w:trPr>
          <w:trHeight w:val="260"/>
        </w:trPr>
        <w:tc>
          <w:tcPr>
            <w:tcW w:w="4678" w:type="dxa"/>
            <w:tcBorders>
              <w:top w:val="nil"/>
              <w:left w:val="single" w:sz="4" w:space="0" w:color="auto"/>
              <w:bottom w:val="single" w:sz="4" w:space="0" w:color="auto"/>
              <w:right w:val="single" w:sz="4" w:space="0" w:color="auto"/>
            </w:tcBorders>
            <w:noWrap/>
            <w:vAlign w:val="bottom"/>
            <w:hideMark/>
          </w:tcPr>
          <w:p w14:paraId="5CF52C47" w14:textId="77777777" w:rsidR="00DA04A5" w:rsidRDefault="00DA04A5">
            <w:pPr>
              <w:rPr>
                <w:rFonts w:ascii="Arial" w:hAnsi="Arial" w:cs="Arial"/>
                <w:color w:val="000000"/>
                <w:sz w:val="20"/>
                <w:szCs w:val="20"/>
              </w:rPr>
            </w:pPr>
            <w:r>
              <w:rPr>
                <w:rFonts w:ascii="Arial" w:hAnsi="Arial" w:cs="Arial"/>
                <w:color w:val="000000"/>
                <w:sz w:val="20"/>
                <w:szCs w:val="20"/>
              </w:rPr>
              <w:t>No</w:t>
            </w:r>
          </w:p>
        </w:tc>
        <w:tc>
          <w:tcPr>
            <w:tcW w:w="1701" w:type="dxa"/>
            <w:tcBorders>
              <w:top w:val="nil"/>
              <w:left w:val="nil"/>
              <w:bottom w:val="single" w:sz="4" w:space="0" w:color="auto"/>
              <w:right w:val="single" w:sz="4" w:space="0" w:color="auto"/>
            </w:tcBorders>
            <w:noWrap/>
            <w:vAlign w:val="bottom"/>
            <w:hideMark/>
          </w:tcPr>
          <w:p w14:paraId="44B081B9" w14:textId="77777777" w:rsidR="00DA04A5" w:rsidRDefault="00DA04A5">
            <w:pPr>
              <w:jc w:val="center"/>
              <w:rPr>
                <w:rFonts w:ascii="Arial" w:hAnsi="Arial" w:cs="Arial"/>
                <w:color w:val="000000"/>
                <w:sz w:val="20"/>
                <w:szCs w:val="20"/>
              </w:rPr>
            </w:pPr>
            <w:r>
              <w:rPr>
                <w:rFonts w:ascii="Arial" w:hAnsi="Arial" w:cs="Arial"/>
                <w:color w:val="000000"/>
                <w:sz w:val="20"/>
                <w:szCs w:val="20"/>
              </w:rPr>
              <w:t>11</w:t>
            </w:r>
          </w:p>
        </w:tc>
        <w:tc>
          <w:tcPr>
            <w:tcW w:w="1134" w:type="dxa"/>
            <w:tcBorders>
              <w:top w:val="nil"/>
              <w:left w:val="nil"/>
              <w:bottom w:val="single" w:sz="4" w:space="0" w:color="auto"/>
              <w:right w:val="single" w:sz="4" w:space="0" w:color="auto"/>
            </w:tcBorders>
            <w:noWrap/>
            <w:vAlign w:val="bottom"/>
            <w:hideMark/>
          </w:tcPr>
          <w:p w14:paraId="426D7F8E" w14:textId="77777777" w:rsidR="00DA04A5" w:rsidRDefault="00DA04A5">
            <w:pPr>
              <w:jc w:val="center"/>
              <w:rPr>
                <w:rFonts w:ascii="Arial" w:hAnsi="Arial" w:cs="Arial"/>
                <w:color w:val="000000"/>
                <w:sz w:val="20"/>
                <w:szCs w:val="20"/>
              </w:rPr>
            </w:pPr>
            <w:r>
              <w:rPr>
                <w:rFonts w:ascii="Arial" w:hAnsi="Arial" w:cs="Arial"/>
                <w:color w:val="000000"/>
                <w:sz w:val="20"/>
                <w:szCs w:val="20"/>
              </w:rPr>
              <w:t>2,4%</w:t>
            </w:r>
          </w:p>
        </w:tc>
      </w:tr>
      <w:tr w:rsidR="00DA04A5" w14:paraId="79CD99BE" w14:textId="77777777" w:rsidTr="00DA04A5">
        <w:trPr>
          <w:trHeight w:val="260"/>
        </w:trPr>
        <w:tc>
          <w:tcPr>
            <w:tcW w:w="4678" w:type="dxa"/>
            <w:tcBorders>
              <w:top w:val="nil"/>
              <w:left w:val="single" w:sz="4" w:space="0" w:color="auto"/>
              <w:bottom w:val="single" w:sz="4" w:space="0" w:color="auto"/>
              <w:right w:val="single" w:sz="4" w:space="0" w:color="auto"/>
            </w:tcBorders>
            <w:noWrap/>
            <w:vAlign w:val="bottom"/>
            <w:hideMark/>
          </w:tcPr>
          <w:p w14:paraId="495E01AA" w14:textId="77777777" w:rsidR="00DA04A5" w:rsidRDefault="00DA04A5">
            <w:pPr>
              <w:rPr>
                <w:rFonts w:ascii="Arial" w:hAnsi="Arial" w:cs="Arial"/>
                <w:color w:val="000000"/>
                <w:sz w:val="20"/>
                <w:szCs w:val="20"/>
              </w:rPr>
            </w:pPr>
            <w:r>
              <w:rPr>
                <w:rFonts w:ascii="Arial" w:hAnsi="Arial" w:cs="Arial"/>
                <w:color w:val="000000"/>
                <w:sz w:val="20"/>
                <w:szCs w:val="20"/>
              </w:rPr>
              <w:t>Sí</w:t>
            </w:r>
          </w:p>
        </w:tc>
        <w:tc>
          <w:tcPr>
            <w:tcW w:w="1701" w:type="dxa"/>
            <w:tcBorders>
              <w:top w:val="nil"/>
              <w:left w:val="nil"/>
              <w:bottom w:val="single" w:sz="4" w:space="0" w:color="auto"/>
              <w:right w:val="single" w:sz="4" w:space="0" w:color="auto"/>
            </w:tcBorders>
            <w:noWrap/>
            <w:vAlign w:val="bottom"/>
            <w:hideMark/>
          </w:tcPr>
          <w:p w14:paraId="3672A5CF" w14:textId="77777777" w:rsidR="00DA04A5" w:rsidRDefault="00DA04A5">
            <w:pPr>
              <w:jc w:val="center"/>
              <w:rPr>
                <w:rFonts w:ascii="Arial" w:hAnsi="Arial" w:cs="Arial"/>
                <w:color w:val="000000"/>
                <w:sz w:val="20"/>
                <w:szCs w:val="20"/>
              </w:rPr>
            </w:pPr>
            <w:r>
              <w:rPr>
                <w:rFonts w:ascii="Arial" w:hAnsi="Arial" w:cs="Arial"/>
                <w:color w:val="000000"/>
                <w:sz w:val="20"/>
                <w:szCs w:val="20"/>
              </w:rPr>
              <w:t>444</w:t>
            </w:r>
          </w:p>
        </w:tc>
        <w:tc>
          <w:tcPr>
            <w:tcW w:w="1134" w:type="dxa"/>
            <w:tcBorders>
              <w:top w:val="nil"/>
              <w:left w:val="nil"/>
              <w:bottom w:val="single" w:sz="4" w:space="0" w:color="auto"/>
              <w:right w:val="single" w:sz="4" w:space="0" w:color="auto"/>
            </w:tcBorders>
            <w:noWrap/>
            <w:vAlign w:val="bottom"/>
            <w:hideMark/>
          </w:tcPr>
          <w:p w14:paraId="674FC1E0" w14:textId="77777777" w:rsidR="00DA04A5" w:rsidRDefault="00DA04A5">
            <w:pPr>
              <w:jc w:val="center"/>
              <w:rPr>
                <w:rFonts w:ascii="Arial" w:hAnsi="Arial" w:cs="Arial"/>
                <w:color w:val="000000"/>
                <w:sz w:val="20"/>
                <w:szCs w:val="20"/>
              </w:rPr>
            </w:pPr>
            <w:r>
              <w:rPr>
                <w:rFonts w:ascii="Arial" w:hAnsi="Arial" w:cs="Arial"/>
                <w:color w:val="000000"/>
                <w:sz w:val="20"/>
                <w:szCs w:val="20"/>
              </w:rPr>
              <w:t>97,6%</w:t>
            </w:r>
          </w:p>
        </w:tc>
      </w:tr>
      <w:tr w:rsidR="00DA04A5" w14:paraId="1C5380F3" w14:textId="77777777" w:rsidTr="00DA04A5">
        <w:trPr>
          <w:trHeight w:val="260"/>
        </w:trPr>
        <w:tc>
          <w:tcPr>
            <w:tcW w:w="4678" w:type="dxa"/>
            <w:tcBorders>
              <w:top w:val="nil"/>
              <w:left w:val="single" w:sz="4" w:space="0" w:color="auto"/>
              <w:bottom w:val="single" w:sz="4" w:space="0" w:color="auto"/>
              <w:right w:val="single" w:sz="4" w:space="0" w:color="auto"/>
            </w:tcBorders>
            <w:noWrap/>
            <w:vAlign w:val="bottom"/>
            <w:hideMark/>
          </w:tcPr>
          <w:p w14:paraId="5F901963" w14:textId="294C4189" w:rsidR="00DA04A5" w:rsidRDefault="00DA04A5">
            <w:pPr>
              <w:rPr>
                <w:rFonts w:ascii="Arial" w:hAnsi="Arial" w:cs="Arial"/>
                <w:color w:val="000000"/>
                <w:sz w:val="20"/>
                <w:szCs w:val="20"/>
              </w:rPr>
            </w:pPr>
            <w:r>
              <w:rPr>
                <w:rFonts w:ascii="Arial" w:hAnsi="Arial" w:cs="Arial"/>
                <w:color w:val="000000"/>
                <w:sz w:val="20"/>
                <w:szCs w:val="20"/>
              </w:rPr>
              <w:t xml:space="preserve">Total </w:t>
            </w:r>
          </w:p>
        </w:tc>
        <w:tc>
          <w:tcPr>
            <w:tcW w:w="1701" w:type="dxa"/>
            <w:tcBorders>
              <w:top w:val="nil"/>
              <w:left w:val="nil"/>
              <w:bottom w:val="single" w:sz="4" w:space="0" w:color="auto"/>
              <w:right w:val="single" w:sz="4" w:space="0" w:color="auto"/>
            </w:tcBorders>
            <w:noWrap/>
            <w:vAlign w:val="bottom"/>
            <w:hideMark/>
          </w:tcPr>
          <w:p w14:paraId="362AE579" w14:textId="77777777" w:rsidR="00DA04A5" w:rsidRDefault="00DA04A5">
            <w:pPr>
              <w:jc w:val="center"/>
              <w:rPr>
                <w:rFonts w:ascii="Arial" w:hAnsi="Arial" w:cs="Arial"/>
                <w:color w:val="000000"/>
                <w:sz w:val="20"/>
                <w:szCs w:val="20"/>
              </w:rPr>
            </w:pPr>
            <w:r>
              <w:rPr>
                <w:rFonts w:ascii="Arial" w:hAnsi="Arial" w:cs="Arial"/>
                <w:color w:val="000000"/>
                <w:sz w:val="20"/>
                <w:szCs w:val="20"/>
              </w:rPr>
              <w:t>455</w:t>
            </w:r>
          </w:p>
        </w:tc>
        <w:tc>
          <w:tcPr>
            <w:tcW w:w="1134" w:type="dxa"/>
            <w:tcBorders>
              <w:top w:val="nil"/>
              <w:left w:val="nil"/>
              <w:bottom w:val="single" w:sz="4" w:space="0" w:color="auto"/>
              <w:right w:val="single" w:sz="4" w:space="0" w:color="auto"/>
            </w:tcBorders>
            <w:noWrap/>
            <w:vAlign w:val="bottom"/>
            <w:hideMark/>
          </w:tcPr>
          <w:p w14:paraId="26B22C20" w14:textId="77777777" w:rsidR="00DA04A5" w:rsidRDefault="00DA04A5">
            <w:pPr>
              <w:jc w:val="center"/>
              <w:rPr>
                <w:rFonts w:ascii="Arial" w:hAnsi="Arial" w:cs="Arial"/>
                <w:color w:val="000000"/>
                <w:sz w:val="20"/>
                <w:szCs w:val="20"/>
              </w:rPr>
            </w:pPr>
            <w:r>
              <w:rPr>
                <w:rFonts w:ascii="Arial" w:hAnsi="Arial" w:cs="Arial"/>
                <w:color w:val="000000"/>
                <w:sz w:val="20"/>
                <w:szCs w:val="20"/>
              </w:rPr>
              <w:t>100,0%</w:t>
            </w:r>
          </w:p>
        </w:tc>
      </w:tr>
    </w:tbl>
    <w:p w14:paraId="3CFEBB3B" w14:textId="43BBFA3B" w:rsidR="00B747D0" w:rsidRDefault="00DA04A5" w:rsidP="00DA04A5">
      <w:pPr>
        <w:pStyle w:val="Ttulo3"/>
        <w:jc w:val="center"/>
        <w:rPr>
          <w:rStyle w:val="Fuerte"/>
          <w:b w:val="0"/>
          <w:bCs w:val="0"/>
          <w:color w:val="000000"/>
        </w:rPr>
      </w:pPr>
      <w:r>
        <w:rPr>
          <w:noProof/>
          <w14:ligatures w14:val="standardContextual"/>
        </w:rPr>
        <w:drawing>
          <wp:inline distT="0" distB="0" distL="0" distR="0" wp14:anchorId="0ED7D155" wp14:editId="1CA4DDED">
            <wp:extent cx="3054350" cy="1600200"/>
            <wp:effectExtent l="0" t="0" r="12700" b="0"/>
            <wp:docPr id="1371629987" name="Gráfico 1">
              <a:extLst xmlns:a="http://schemas.openxmlformats.org/drawingml/2006/main">
                <a:ext uri="{FF2B5EF4-FFF2-40B4-BE49-F238E27FC236}">
                  <a16:creationId xmlns:a16="http://schemas.microsoft.com/office/drawing/2014/main" id="{B6A4A95B-C1D1-AAF3-3869-9C6B8F8AF9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FBB276A" w14:textId="77777777" w:rsidR="00490258" w:rsidRDefault="00490258" w:rsidP="00490258">
      <w:pPr>
        <w:rPr>
          <w:lang w:val="es-CO" w:eastAsia="es-MX"/>
        </w:rPr>
      </w:pPr>
    </w:p>
    <w:p w14:paraId="4B95E5EF" w14:textId="77777777" w:rsidR="001965AC" w:rsidRDefault="001965AC" w:rsidP="00490258">
      <w:pPr>
        <w:rPr>
          <w:lang w:val="es-CO" w:eastAsia="es-MX"/>
        </w:rPr>
      </w:pPr>
    </w:p>
    <w:p w14:paraId="71BEF108" w14:textId="03511DDB" w:rsidR="001965AC" w:rsidRPr="001965AC" w:rsidRDefault="001965AC" w:rsidP="001965AC">
      <w:pPr>
        <w:jc w:val="both"/>
        <w:rPr>
          <w:rFonts w:ascii="Arial" w:hAnsi="Arial" w:cs="Arial"/>
          <w:lang w:val="es-CO" w:eastAsia="es-MX"/>
        </w:rPr>
      </w:pPr>
      <w:r w:rsidRPr="001965AC">
        <w:rPr>
          <w:rFonts w:ascii="Arial" w:hAnsi="Arial" w:cs="Arial"/>
          <w:lang w:val="es-CO" w:eastAsia="es-MX"/>
        </w:rPr>
        <w:t>Se evidencian que el 97,6% de los participantes (444 personas) respondió afirmativamente, mientras que el 2,4% (11 personas) indicó que n</w:t>
      </w:r>
      <w:r w:rsidR="00F14780">
        <w:rPr>
          <w:rFonts w:ascii="Arial" w:hAnsi="Arial" w:cs="Arial"/>
          <w:lang w:val="es-CO" w:eastAsia="es-MX"/>
        </w:rPr>
        <w:t>o, e</w:t>
      </w:r>
      <w:r w:rsidRPr="001965AC">
        <w:rPr>
          <w:rFonts w:ascii="Arial" w:hAnsi="Arial" w:cs="Arial"/>
          <w:lang w:val="es-CO" w:eastAsia="es-MX"/>
        </w:rPr>
        <w:t>ste resultado refleja un impacto positivo de la capacitación en la práctica y actitudes de los asistentes, sugiriendo que los contenidos no solo fueron comprendidos, sino que también han comenzado a traducirse en cambios concretos en el comportamiento laboral, con un margen mínimo de mejora para fortalecer el efecto en el grupo que no percibió cambios.</w:t>
      </w:r>
    </w:p>
    <w:p w14:paraId="133C35A6" w14:textId="77777777" w:rsidR="001965AC" w:rsidRPr="001965AC" w:rsidRDefault="001965AC" w:rsidP="00490258">
      <w:pPr>
        <w:rPr>
          <w:lang w:val="es-CO" w:eastAsia="es-MX"/>
        </w:rPr>
      </w:pPr>
    </w:p>
    <w:p w14:paraId="241DED6D" w14:textId="77777777" w:rsidR="001965AC" w:rsidRDefault="001965AC" w:rsidP="00490258">
      <w:pPr>
        <w:rPr>
          <w:lang w:val="es-CO" w:eastAsia="es-MX"/>
        </w:rPr>
      </w:pPr>
    </w:p>
    <w:p w14:paraId="78A31445" w14:textId="77777777" w:rsidR="001965AC" w:rsidRPr="00490258" w:rsidRDefault="001965AC" w:rsidP="00490258">
      <w:pPr>
        <w:rPr>
          <w:lang w:val="es-CO" w:eastAsia="es-MX"/>
        </w:rPr>
      </w:pPr>
    </w:p>
    <w:tbl>
      <w:tblPr>
        <w:tblW w:w="7796" w:type="dxa"/>
        <w:tblInd w:w="846" w:type="dxa"/>
        <w:tblCellMar>
          <w:left w:w="70" w:type="dxa"/>
          <w:right w:w="70" w:type="dxa"/>
        </w:tblCellMar>
        <w:tblLook w:val="04A0" w:firstRow="1" w:lastRow="0" w:firstColumn="1" w:lastColumn="0" w:noHBand="0" w:noVBand="1"/>
      </w:tblPr>
      <w:tblGrid>
        <w:gridCol w:w="4819"/>
        <w:gridCol w:w="1701"/>
        <w:gridCol w:w="1276"/>
      </w:tblGrid>
      <w:tr w:rsidR="00DA04A5" w14:paraId="5E6509AE" w14:textId="77777777" w:rsidTr="00DA04A5">
        <w:trPr>
          <w:trHeight w:val="260"/>
        </w:trPr>
        <w:tc>
          <w:tcPr>
            <w:tcW w:w="4819" w:type="dxa"/>
            <w:tcBorders>
              <w:top w:val="single" w:sz="4" w:space="0" w:color="auto"/>
              <w:left w:val="single" w:sz="4" w:space="0" w:color="auto"/>
              <w:bottom w:val="single" w:sz="4" w:space="0" w:color="auto"/>
              <w:right w:val="single" w:sz="4" w:space="0" w:color="auto"/>
            </w:tcBorders>
            <w:noWrap/>
            <w:vAlign w:val="bottom"/>
            <w:hideMark/>
          </w:tcPr>
          <w:p w14:paraId="6EA511C4" w14:textId="77777777" w:rsidR="00DA04A5" w:rsidRDefault="00DA04A5">
            <w:pPr>
              <w:rPr>
                <w:rFonts w:ascii="Arial" w:hAnsi="Arial" w:cs="Arial"/>
                <w:color w:val="000000"/>
                <w:sz w:val="20"/>
                <w:szCs w:val="20"/>
              </w:rPr>
            </w:pPr>
            <w:r>
              <w:rPr>
                <w:rFonts w:ascii="Arial" w:hAnsi="Arial" w:cs="Arial"/>
                <w:color w:val="000000"/>
                <w:sz w:val="20"/>
                <w:szCs w:val="20"/>
              </w:rPr>
              <w:t>Considera que debe reforzar lo aprendido.</w:t>
            </w:r>
          </w:p>
        </w:tc>
        <w:tc>
          <w:tcPr>
            <w:tcW w:w="1701" w:type="dxa"/>
            <w:tcBorders>
              <w:top w:val="single" w:sz="4" w:space="0" w:color="auto"/>
              <w:left w:val="nil"/>
              <w:bottom w:val="single" w:sz="4" w:space="0" w:color="auto"/>
              <w:right w:val="single" w:sz="4" w:space="0" w:color="auto"/>
            </w:tcBorders>
            <w:noWrap/>
            <w:vAlign w:val="bottom"/>
            <w:hideMark/>
          </w:tcPr>
          <w:p w14:paraId="4DA78A28" w14:textId="77777777" w:rsidR="00DA04A5" w:rsidRDefault="00DA04A5">
            <w:pPr>
              <w:jc w:val="center"/>
              <w:rPr>
                <w:rFonts w:ascii="Arial" w:hAnsi="Arial" w:cs="Arial"/>
                <w:color w:val="000000"/>
                <w:sz w:val="20"/>
                <w:szCs w:val="20"/>
              </w:rPr>
            </w:pPr>
            <w:r>
              <w:rPr>
                <w:rFonts w:ascii="Arial" w:hAnsi="Arial" w:cs="Arial"/>
                <w:color w:val="000000"/>
                <w:sz w:val="20"/>
                <w:szCs w:val="20"/>
              </w:rPr>
              <w:t>#</w:t>
            </w:r>
          </w:p>
        </w:tc>
        <w:tc>
          <w:tcPr>
            <w:tcW w:w="1276" w:type="dxa"/>
            <w:tcBorders>
              <w:top w:val="single" w:sz="4" w:space="0" w:color="auto"/>
              <w:left w:val="nil"/>
              <w:bottom w:val="single" w:sz="4" w:space="0" w:color="auto"/>
              <w:right w:val="single" w:sz="4" w:space="0" w:color="auto"/>
            </w:tcBorders>
            <w:noWrap/>
            <w:vAlign w:val="bottom"/>
            <w:hideMark/>
          </w:tcPr>
          <w:p w14:paraId="2F6C0769" w14:textId="77777777" w:rsidR="00DA04A5" w:rsidRDefault="00DA04A5">
            <w:pPr>
              <w:jc w:val="center"/>
              <w:rPr>
                <w:rFonts w:ascii="Arial" w:hAnsi="Arial" w:cs="Arial"/>
                <w:color w:val="000000"/>
                <w:sz w:val="20"/>
                <w:szCs w:val="20"/>
              </w:rPr>
            </w:pPr>
            <w:r>
              <w:rPr>
                <w:rFonts w:ascii="Arial" w:hAnsi="Arial" w:cs="Arial"/>
                <w:color w:val="000000"/>
                <w:sz w:val="20"/>
                <w:szCs w:val="20"/>
              </w:rPr>
              <w:t>%</w:t>
            </w:r>
          </w:p>
        </w:tc>
      </w:tr>
      <w:tr w:rsidR="00DA04A5" w14:paraId="1143FCAD" w14:textId="77777777" w:rsidTr="00DA04A5">
        <w:trPr>
          <w:trHeight w:val="260"/>
        </w:trPr>
        <w:tc>
          <w:tcPr>
            <w:tcW w:w="4819" w:type="dxa"/>
            <w:tcBorders>
              <w:top w:val="nil"/>
              <w:left w:val="single" w:sz="4" w:space="0" w:color="auto"/>
              <w:bottom w:val="single" w:sz="4" w:space="0" w:color="auto"/>
              <w:right w:val="single" w:sz="4" w:space="0" w:color="auto"/>
            </w:tcBorders>
            <w:noWrap/>
            <w:vAlign w:val="bottom"/>
            <w:hideMark/>
          </w:tcPr>
          <w:p w14:paraId="65313D70" w14:textId="77777777" w:rsidR="00DA04A5" w:rsidRDefault="00DA04A5">
            <w:pPr>
              <w:rPr>
                <w:rFonts w:ascii="Arial" w:hAnsi="Arial" w:cs="Arial"/>
                <w:color w:val="000000"/>
                <w:sz w:val="20"/>
                <w:szCs w:val="20"/>
              </w:rPr>
            </w:pPr>
            <w:r>
              <w:rPr>
                <w:rFonts w:ascii="Arial" w:hAnsi="Arial" w:cs="Arial"/>
                <w:color w:val="000000"/>
                <w:sz w:val="20"/>
                <w:szCs w:val="20"/>
              </w:rPr>
              <w:t>No</w:t>
            </w:r>
          </w:p>
        </w:tc>
        <w:tc>
          <w:tcPr>
            <w:tcW w:w="1701" w:type="dxa"/>
            <w:tcBorders>
              <w:top w:val="nil"/>
              <w:left w:val="nil"/>
              <w:bottom w:val="single" w:sz="4" w:space="0" w:color="auto"/>
              <w:right w:val="single" w:sz="4" w:space="0" w:color="auto"/>
            </w:tcBorders>
            <w:noWrap/>
            <w:vAlign w:val="bottom"/>
            <w:hideMark/>
          </w:tcPr>
          <w:p w14:paraId="2D0EDABD" w14:textId="77777777" w:rsidR="00DA04A5" w:rsidRDefault="00DA04A5">
            <w:pPr>
              <w:jc w:val="center"/>
              <w:rPr>
                <w:rFonts w:ascii="Arial" w:hAnsi="Arial" w:cs="Arial"/>
                <w:color w:val="000000"/>
                <w:sz w:val="20"/>
                <w:szCs w:val="20"/>
              </w:rPr>
            </w:pPr>
            <w:r>
              <w:rPr>
                <w:rFonts w:ascii="Arial" w:hAnsi="Arial" w:cs="Arial"/>
                <w:color w:val="000000"/>
                <w:sz w:val="20"/>
                <w:szCs w:val="20"/>
              </w:rPr>
              <w:t>63</w:t>
            </w:r>
          </w:p>
        </w:tc>
        <w:tc>
          <w:tcPr>
            <w:tcW w:w="1276" w:type="dxa"/>
            <w:tcBorders>
              <w:top w:val="nil"/>
              <w:left w:val="nil"/>
              <w:bottom w:val="single" w:sz="4" w:space="0" w:color="auto"/>
              <w:right w:val="single" w:sz="4" w:space="0" w:color="auto"/>
            </w:tcBorders>
            <w:noWrap/>
            <w:vAlign w:val="bottom"/>
            <w:hideMark/>
          </w:tcPr>
          <w:p w14:paraId="2DEA5177" w14:textId="77777777" w:rsidR="00DA04A5" w:rsidRDefault="00DA04A5">
            <w:pPr>
              <w:jc w:val="center"/>
              <w:rPr>
                <w:rFonts w:ascii="Arial" w:hAnsi="Arial" w:cs="Arial"/>
                <w:color w:val="000000"/>
                <w:sz w:val="20"/>
                <w:szCs w:val="20"/>
              </w:rPr>
            </w:pPr>
            <w:r>
              <w:rPr>
                <w:rFonts w:ascii="Arial" w:hAnsi="Arial" w:cs="Arial"/>
                <w:color w:val="000000"/>
                <w:sz w:val="20"/>
                <w:szCs w:val="20"/>
              </w:rPr>
              <w:t>13,8%</w:t>
            </w:r>
          </w:p>
        </w:tc>
      </w:tr>
      <w:tr w:rsidR="00DA04A5" w14:paraId="0239F7DD" w14:textId="77777777" w:rsidTr="00DA04A5">
        <w:trPr>
          <w:trHeight w:val="260"/>
        </w:trPr>
        <w:tc>
          <w:tcPr>
            <w:tcW w:w="4819" w:type="dxa"/>
            <w:tcBorders>
              <w:top w:val="nil"/>
              <w:left w:val="single" w:sz="4" w:space="0" w:color="auto"/>
              <w:bottom w:val="single" w:sz="4" w:space="0" w:color="auto"/>
              <w:right w:val="single" w:sz="4" w:space="0" w:color="auto"/>
            </w:tcBorders>
            <w:noWrap/>
            <w:vAlign w:val="bottom"/>
            <w:hideMark/>
          </w:tcPr>
          <w:p w14:paraId="78414665" w14:textId="77777777" w:rsidR="00DA04A5" w:rsidRDefault="00DA04A5">
            <w:pPr>
              <w:rPr>
                <w:rFonts w:ascii="Arial" w:hAnsi="Arial" w:cs="Arial"/>
                <w:color w:val="000000"/>
                <w:sz w:val="20"/>
                <w:szCs w:val="20"/>
              </w:rPr>
            </w:pPr>
            <w:r>
              <w:rPr>
                <w:rFonts w:ascii="Arial" w:hAnsi="Arial" w:cs="Arial"/>
                <w:color w:val="000000"/>
                <w:sz w:val="20"/>
                <w:szCs w:val="20"/>
              </w:rPr>
              <w:t>Sí</w:t>
            </w:r>
          </w:p>
        </w:tc>
        <w:tc>
          <w:tcPr>
            <w:tcW w:w="1701" w:type="dxa"/>
            <w:tcBorders>
              <w:top w:val="nil"/>
              <w:left w:val="nil"/>
              <w:bottom w:val="single" w:sz="4" w:space="0" w:color="auto"/>
              <w:right w:val="single" w:sz="4" w:space="0" w:color="auto"/>
            </w:tcBorders>
            <w:noWrap/>
            <w:vAlign w:val="bottom"/>
            <w:hideMark/>
          </w:tcPr>
          <w:p w14:paraId="7B3690D1" w14:textId="77777777" w:rsidR="00DA04A5" w:rsidRDefault="00DA04A5">
            <w:pPr>
              <w:jc w:val="center"/>
              <w:rPr>
                <w:rFonts w:ascii="Arial" w:hAnsi="Arial" w:cs="Arial"/>
                <w:color w:val="000000"/>
                <w:sz w:val="20"/>
                <w:szCs w:val="20"/>
              </w:rPr>
            </w:pPr>
            <w:r>
              <w:rPr>
                <w:rFonts w:ascii="Arial" w:hAnsi="Arial" w:cs="Arial"/>
                <w:color w:val="000000"/>
                <w:sz w:val="20"/>
                <w:szCs w:val="20"/>
              </w:rPr>
              <w:t>392</w:t>
            </w:r>
          </w:p>
        </w:tc>
        <w:tc>
          <w:tcPr>
            <w:tcW w:w="1276" w:type="dxa"/>
            <w:tcBorders>
              <w:top w:val="nil"/>
              <w:left w:val="nil"/>
              <w:bottom w:val="single" w:sz="4" w:space="0" w:color="auto"/>
              <w:right w:val="single" w:sz="4" w:space="0" w:color="auto"/>
            </w:tcBorders>
            <w:noWrap/>
            <w:vAlign w:val="bottom"/>
            <w:hideMark/>
          </w:tcPr>
          <w:p w14:paraId="775E92FD" w14:textId="77777777" w:rsidR="00DA04A5" w:rsidRDefault="00DA04A5">
            <w:pPr>
              <w:jc w:val="center"/>
              <w:rPr>
                <w:rFonts w:ascii="Arial" w:hAnsi="Arial" w:cs="Arial"/>
                <w:color w:val="000000"/>
                <w:sz w:val="20"/>
                <w:szCs w:val="20"/>
              </w:rPr>
            </w:pPr>
            <w:r>
              <w:rPr>
                <w:rFonts w:ascii="Arial" w:hAnsi="Arial" w:cs="Arial"/>
                <w:color w:val="000000"/>
                <w:sz w:val="20"/>
                <w:szCs w:val="20"/>
              </w:rPr>
              <w:t>86,2%</w:t>
            </w:r>
          </w:p>
        </w:tc>
      </w:tr>
      <w:tr w:rsidR="00DA04A5" w14:paraId="5F24F051" w14:textId="77777777" w:rsidTr="00DA04A5">
        <w:trPr>
          <w:trHeight w:val="260"/>
        </w:trPr>
        <w:tc>
          <w:tcPr>
            <w:tcW w:w="4819" w:type="dxa"/>
            <w:tcBorders>
              <w:top w:val="nil"/>
              <w:left w:val="single" w:sz="4" w:space="0" w:color="auto"/>
              <w:bottom w:val="single" w:sz="4" w:space="0" w:color="auto"/>
              <w:right w:val="single" w:sz="4" w:space="0" w:color="auto"/>
            </w:tcBorders>
            <w:noWrap/>
            <w:vAlign w:val="bottom"/>
            <w:hideMark/>
          </w:tcPr>
          <w:p w14:paraId="04E687D2" w14:textId="34DF81DF" w:rsidR="00DA04A5" w:rsidRDefault="00DA04A5">
            <w:pPr>
              <w:rPr>
                <w:rFonts w:ascii="Arial" w:hAnsi="Arial" w:cs="Arial"/>
                <w:color w:val="000000"/>
                <w:sz w:val="20"/>
                <w:szCs w:val="20"/>
              </w:rPr>
            </w:pPr>
            <w:r>
              <w:rPr>
                <w:rFonts w:ascii="Arial" w:hAnsi="Arial" w:cs="Arial"/>
                <w:color w:val="000000"/>
                <w:sz w:val="20"/>
                <w:szCs w:val="20"/>
              </w:rPr>
              <w:t xml:space="preserve">Total </w:t>
            </w:r>
          </w:p>
        </w:tc>
        <w:tc>
          <w:tcPr>
            <w:tcW w:w="1701" w:type="dxa"/>
            <w:tcBorders>
              <w:top w:val="nil"/>
              <w:left w:val="nil"/>
              <w:bottom w:val="single" w:sz="4" w:space="0" w:color="auto"/>
              <w:right w:val="single" w:sz="4" w:space="0" w:color="auto"/>
            </w:tcBorders>
            <w:noWrap/>
            <w:vAlign w:val="bottom"/>
            <w:hideMark/>
          </w:tcPr>
          <w:p w14:paraId="1AF52F0D" w14:textId="77777777" w:rsidR="00DA04A5" w:rsidRDefault="00DA04A5">
            <w:pPr>
              <w:jc w:val="center"/>
              <w:rPr>
                <w:rFonts w:ascii="Arial" w:hAnsi="Arial" w:cs="Arial"/>
                <w:color w:val="000000"/>
                <w:sz w:val="20"/>
                <w:szCs w:val="20"/>
              </w:rPr>
            </w:pPr>
            <w:r>
              <w:rPr>
                <w:rFonts w:ascii="Arial" w:hAnsi="Arial" w:cs="Arial"/>
                <w:color w:val="000000"/>
                <w:sz w:val="20"/>
                <w:szCs w:val="20"/>
              </w:rPr>
              <w:t>455</w:t>
            </w:r>
          </w:p>
        </w:tc>
        <w:tc>
          <w:tcPr>
            <w:tcW w:w="1276" w:type="dxa"/>
            <w:tcBorders>
              <w:top w:val="nil"/>
              <w:left w:val="nil"/>
              <w:bottom w:val="single" w:sz="4" w:space="0" w:color="auto"/>
              <w:right w:val="single" w:sz="4" w:space="0" w:color="auto"/>
            </w:tcBorders>
            <w:noWrap/>
            <w:vAlign w:val="bottom"/>
            <w:hideMark/>
          </w:tcPr>
          <w:p w14:paraId="4B1AD332" w14:textId="77777777" w:rsidR="00DA04A5" w:rsidRDefault="00DA04A5">
            <w:pPr>
              <w:jc w:val="center"/>
              <w:rPr>
                <w:rFonts w:ascii="Arial" w:hAnsi="Arial" w:cs="Arial"/>
                <w:color w:val="000000"/>
                <w:sz w:val="20"/>
                <w:szCs w:val="20"/>
              </w:rPr>
            </w:pPr>
            <w:r>
              <w:rPr>
                <w:rFonts w:ascii="Arial" w:hAnsi="Arial" w:cs="Arial"/>
                <w:color w:val="000000"/>
                <w:sz w:val="20"/>
                <w:szCs w:val="20"/>
              </w:rPr>
              <w:t>100,0%</w:t>
            </w:r>
          </w:p>
        </w:tc>
      </w:tr>
    </w:tbl>
    <w:p w14:paraId="20F2CA43" w14:textId="2F4D2989" w:rsidR="00B747D0" w:rsidRDefault="00DA04A5" w:rsidP="00DA04A5">
      <w:pPr>
        <w:pStyle w:val="Ttulo3"/>
        <w:jc w:val="center"/>
        <w:rPr>
          <w:rStyle w:val="Fuerte"/>
          <w:b w:val="0"/>
          <w:bCs w:val="0"/>
          <w:color w:val="000000"/>
        </w:rPr>
      </w:pPr>
      <w:r>
        <w:rPr>
          <w:noProof/>
          <w14:ligatures w14:val="standardContextual"/>
        </w:rPr>
        <w:drawing>
          <wp:inline distT="0" distB="0" distL="0" distR="0" wp14:anchorId="3E3F49D5" wp14:editId="38B7D864">
            <wp:extent cx="3079750" cy="1612900"/>
            <wp:effectExtent l="0" t="0" r="6350" b="6350"/>
            <wp:docPr id="474196312" name="Gráfico 1">
              <a:extLst xmlns:a="http://schemas.openxmlformats.org/drawingml/2006/main">
                <a:ext uri="{FF2B5EF4-FFF2-40B4-BE49-F238E27FC236}">
                  <a16:creationId xmlns:a16="http://schemas.microsoft.com/office/drawing/2014/main" id="{C70A5EA9-DEFB-D5DC-9497-900068DDAF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9644263" w14:textId="296C9EE2" w:rsidR="00B747D0" w:rsidRPr="00C66016" w:rsidRDefault="00C66016" w:rsidP="00323E34">
      <w:pPr>
        <w:jc w:val="both"/>
        <w:rPr>
          <w:rStyle w:val="Fuerte"/>
          <w:rFonts w:ascii="Arial" w:hAnsi="Arial" w:cs="Arial"/>
          <w:color w:val="000000"/>
        </w:rPr>
      </w:pPr>
      <w:r w:rsidRPr="00C66016">
        <w:rPr>
          <w:rFonts w:ascii="Arial" w:hAnsi="Arial" w:cs="Arial"/>
        </w:rPr>
        <w:t xml:space="preserve">Este resultado sugiere que, aunque la capacitación fue altamente valorada, una proporción significativa reconoce la necesidad de </w:t>
      </w:r>
      <w:r w:rsidRPr="00C66016">
        <w:rPr>
          <w:rFonts w:ascii="Arial" w:eastAsiaTheme="majorEastAsia" w:hAnsi="Arial" w:cs="Arial"/>
        </w:rPr>
        <w:t>profundizar o afianzar</w:t>
      </w:r>
      <w:r w:rsidRPr="00C66016">
        <w:rPr>
          <w:rFonts w:ascii="Arial" w:hAnsi="Arial" w:cs="Arial"/>
        </w:rPr>
        <w:t xml:space="preserve"> los aprendizajes, lo cual representa una oportunidad para implementar acciones complementarias como </w:t>
      </w:r>
      <w:r w:rsidRPr="00C66016">
        <w:rPr>
          <w:rFonts w:ascii="Arial" w:eastAsiaTheme="majorEastAsia" w:hAnsi="Arial" w:cs="Arial"/>
        </w:rPr>
        <w:t>material de apoyo, sesiones de refuerzo, recordatorios prácticos o espacios de seguimiento</w:t>
      </w:r>
      <w:r w:rsidRPr="00C66016">
        <w:rPr>
          <w:rFonts w:ascii="Arial" w:hAnsi="Arial" w:cs="Arial"/>
        </w:rPr>
        <w:t xml:space="preserve"> que fortalezcan la apropiación y aplicación sostenida en el tiempo.</w:t>
      </w:r>
    </w:p>
    <w:p w14:paraId="3B87AFF1" w14:textId="77777777" w:rsidR="00DA04A5" w:rsidRPr="00C66016" w:rsidRDefault="00DA04A5" w:rsidP="00323E34">
      <w:pPr>
        <w:jc w:val="both"/>
        <w:rPr>
          <w:rFonts w:ascii="Arial" w:hAnsi="Arial" w:cs="Arial"/>
          <w:lang w:val="es-CO" w:eastAsia="es-MX"/>
        </w:rPr>
      </w:pPr>
    </w:p>
    <w:p w14:paraId="012C14A4" w14:textId="77777777" w:rsidR="00490258" w:rsidRDefault="00490258" w:rsidP="001536B8">
      <w:pPr>
        <w:pStyle w:val="Ttulo3"/>
        <w:jc w:val="both"/>
        <w:rPr>
          <w:rStyle w:val="Fuerte"/>
          <w:rFonts w:ascii="Arial" w:hAnsi="Arial" w:cs="Arial"/>
          <w:color w:val="000000"/>
        </w:rPr>
      </w:pPr>
    </w:p>
    <w:p w14:paraId="633B617B" w14:textId="77777777" w:rsidR="00490258" w:rsidRDefault="00490258" w:rsidP="001536B8">
      <w:pPr>
        <w:pStyle w:val="Ttulo3"/>
        <w:jc w:val="both"/>
        <w:rPr>
          <w:rStyle w:val="Fuerte"/>
          <w:rFonts w:ascii="Arial" w:hAnsi="Arial" w:cs="Arial"/>
          <w:color w:val="000000"/>
        </w:rPr>
      </w:pPr>
    </w:p>
    <w:p w14:paraId="27FF5F93" w14:textId="13208FDA" w:rsidR="000872D5" w:rsidRPr="001536B8" w:rsidRDefault="000872D5" w:rsidP="001536B8">
      <w:pPr>
        <w:pStyle w:val="Ttulo3"/>
        <w:jc w:val="both"/>
        <w:rPr>
          <w:rFonts w:ascii="Arial" w:hAnsi="Arial" w:cs="Arial"/>
          <w:color w:val="000000"/>
        </w:rPr>
      </w:pPr>
      <w:r w:rsidRPr="001536B8">
        <w:rPr>
          <w:rStyle w:val="Fuerte"/>
          <w:rFonts w:ascii="Arial" w:hAnsi="Arial" w:cs="Arial"/>
          <w:color w:val="000000"/>
        </w:rPr>
        <w:t>Conclusión general – Aspectos positivos de la capacitación</w:t>
      </w:r>
    </w:p>
    <w:p w14:paraId="0B02497F" w14:textId="7B019451" w:rsidR="000872D5" w:rsidRPr="001536B8" w:rsidRDefault="000872D5" w:rsidP="001536B8">
      <w:pPr>
        <w:pStyle w:val="NormalWeb"/>
        <w:jc w:val="both"/>
        <w:rPr>
          <w:rFonts w:ascii="Arial" w:hAnsi="Arial" w:cs="Arial"/>
          <w:color w:val="000000"/>
        </w:rPr>
      </w:pPr>
      <w:r w:rsidRPr="001536B8">
        <w:rPr>
          <w:rFonts w:ascii="Arial" w:hAnsi="Arial" w:cs="Arial"/>
          <w:color w:val="000000"/>
        </w:rPr>
        <w:t>Del análisis de un total de</w:t>
      </w:r>
      <w:r w:rsidRPr="001536B8">
        <w:rPr>
          <w:rStyle w:val="apple-converted-space"/>
          <w:rFonts w:ascii="Arial" w:eastAsiaTheme="majorEastAsia" w:hAnsi="Arial" w:cs="Arial"/>
          <w:color w:val="000000"/>
        </w:rPr>
        <w:t> </w:t>
      </w:r>
      <w:r w:rsidRPr="001536B8">
        <w:rPr>
          <w:rStyle w:val="Fuerte"/>
          <w:rFonts w:ascii="Arial" w:eastAsiaTheme="majorEastAsia" w:hAnsi="Arial" w:cs="Arial"/>
          <w:b w:val="0"/>
          <w:bCs w:val="0"/>
          <w:color w:val="000000"/>
        </w:rPr>
        <w:t>4</w:t>
      </w:r>
      <w:r w:rsidR="00002ABC">
        <w:rPr>
          <w:rStyle w:val="Fuerte"/>
          <w:rFonts w:ascii="Arial" w:eastAsiaTheme="majorEastAsia" w:hAnsi="Arial" w:cs="Arial"/>
          <w:b w:val="0"/>
          <w:bCs w:val="0"/>
          <w:color w:val="000000"/>
        </w:rPr>
        <w:t>55</w:t>
      </w:r>
      <w:r w:rsidRPr="001536B8">
        <w:rPr>
          <w:rStyle w:val="Fuerte"/>
          <w:rFonts w:ascii="Arial" w:eastAsiaTheme="majorEastAsia" w:hAnsi="Arial" w:cs="Arial"/>
          <w:b w:val="0"/>
          <w:bCs w:val="0"/>
          <w:color w:val="000000"/>
        </w:rPr>
        <w:t xml:space="preserve"> respuestas</w:t>
      </w:r>
      <w:r w:rsidRPr="001536B8">
        <w:rPr>
          <w:rStyle w:val="apple-converted-space"/>
          <w:rFonts w:ascii="Arial" w:eastAsiaTheme="majorEastAsia" w:hAnsi="Arial" w:cs="Arial"/>
          <w:color w:val="000000"/>
        </w:rPr>
        <w:t> </w:t>
      </w:r>
      <w:r w:rsidRPr="001536B8">
        <w:rPr>
          <w:rFonts w:ascii="Arial" w:hAnsi="Arial" w:cs="Arial"/>
          <w:color w:val="000000"/>
        </w:rPr>
        <w:t>registradas en el apartado de</w:t>
      </w:r>
      <w:r w:rsidRPr="001536B8">
        <w:rPr>
          <w:rStyle w:val="apple-converted-space"/>
          <w:rFonts w:ascii="Arial" w:eastAsiaTheme="majorEastAsia" w:hAnsi="Arial" w:cs="Arial"/>
          <w:color w:val="000000"/>
        </w:rPr>
        <w:t> </w:t>
      </w:r>
      <w:r w:rsidRPr="001536B8">
        <w:rPr>
          <w:rStyle w:val="nfasis"/>
          <w:rFonts w:ascii="Arial" w:eastAsiaTheme="majorEastAsia" w:hAnsi="Arial" w:cs="Arial"/>
          <w:color w:val="000000"/>
        </w:rPr>
        <w:t>Aspectos Positivos</w:t>
      </w:r>
      <w:r w:rsidRPr="001536B8">
        <w:rPr>
          <w:rFonts w:ascii="Arial" w:hAnsi="Arial" w:cs="Arial"/>
          <w:color w:val="000000"/>
        </w:rPr>
        <w:t>, se evidencia una</w:t>
      </w:r>
      <w:r w:rsidRPr="001536B8">
        <w:rPr>
          <w:rStyle w:val="apple-converted-space"/>
          <w:rFonts w:ascii="Arial" w:eastAsiaTheme="majorEastAsia" w:hAnsi="Arial" w:cs="Arial"/>
          <w:color w:val="000000"/>
        </w:rPr>
        <w:t> </w:t>
      </w:r>
      <w:r w:rsidRPr="001536B8">
        <w:rPr>
          <w:rStyle w:val="Fuerte"/>
          <w:rFonts w:ascii="Arial" w:eastAsiaTheme="majorEastAsia" w:hAnsi="Arial" w:cs="Arial"/>
          <w:b w:val="0"/>
          <w:bCs w:val="0"/>
          <w:color w:val="000000"/>
        </w:rPr>
        <w:t>valoración ampliamente favorable</w:t>
      </w:r>
      <w:r w:rsidRPr="001536B8">
        <w:rPr>
          <w:rStyle w:val="apple-converted-space"/>
          <w:rFonts w:ascii="Arial" w:eastAsiaTheme="majorEastAsia" w:hAnsi="Arial" w:cs="Arial"/>
          <w:color w:val="000000"/>
        </w:rPr>
        <w:t> </w:t>
      </w:r>
      <w:r w:rsidRPr="001536B8">
        <w:rPr>
          <w:rFonts w:ascii="Arial" w:hAnsi="Arial" w:cs="Arial"/>
          <w:color w:val="000000"/>
        </w:rPr>
        <w:t>de la jornada de capacitación desarrollada con los servidores y contratistas de la entidad.</w:t>
      </w:r>
    </w:p>
    <w:p w14:paraId="71CA3E5D" w14:textId="35A18CFD" w:rsidR="000872D5" w:rsidRPr="001536B8" w:rsidRDefault="000872D5" w:rsidP="001536B8">
      <w:pPr>
        <w:pStyle w:val="NormalWeb"/>
        <w:jc w:val="both"/>
        <w:rPr>
          <w:rFonts w:ascii="Arial" w:hAnsi="Arial" w:cs="Arial"/>
          <w:color w:val="000000"/>
        </w:rPr>
      </w:pPr>
      <w:r w:rsidRPr="001536B8">
        <w:rPr>
          <w:rFonts w:ascii="Arial" w:hAnsi="Arial" w:cs="Arial"/>
          <w:color w:val="000000"/>
        </w:rPr>
        <w:t>En términos cuantitativos,</w:t>
      </w:r>
      <w:r w:rsidRPr="001536B8">
        <w:rPr>
          <w:rStyle w:val="apple-converted-space"/>
          <w:rFonts w:ascii="Arial" w:eastAsiaTheme="majorEastAsia" w:hAnsi="Arial" w:cs="Arial"/>
          <w:color w:val="000000"/>
        </w:rPr>
        <w:t> </w:t>
      </w:r>
      <w:r w:rsidRPr="001536B8">
        <w:rPr>
          <w:rStyle w:val="Fuerte"/>
          <w:rFonts w:ascii="Arial" w:eastAsiaTheme="majorEastAsia" w:hAnsi="Arial" w:cs="Arial"/>
          <w:b w:val="0"/>
          <w:bCs w:val="0"/>
          <w:color w:val="000000"/>
        </w:rPr>
        <w:t>4</w:t>
      </w:r>
      <w:r w:rsidR="001E102A">
        <w:rPr>
          <w:rStyle w:val="Fuerte"/>
          <w:rFonts w:ascii="Arial" w:eastAsiaTheme="majorEastAsia" w:hAnsi="Arial" w:cs="Arial"/>
          <w:b w:val="0"/>
          <w:bCs w:val="0"/>
          <w:color w:val="000000"/>
        </w:rPr>
        <w:t>5</w:t>
      </w:r>
      <w:r w:rsidRPr="001536B8">
        <w:rPr>
          <w:rStyle w:val="Fuerte"/>
          <w:rFonts w:ascii="Arial" w:eastAsiaTheme="majorEastAsia" w:hAnsi="Arial" w:cs="Arial"/>
          <w:b w:val="0"/>
          <w:bCs w:val="0"/>
          <w:color w:val="000000"/>
        </w:rPr>
        <w:t>5 respuestas</w:t>
      </w:r>
      <w:r w:rsidRPr="001536B8">
        <w:rPr>
          <w:rFonts w:ascii="Arial" w:hAnsi="Arial" w:cs="Arial"/>
          <w:color w:val="000000"/>
        </w:rPr>
        <w:t>, equivalentes al</w:t>
      </w:r>
      <w:r w:rsidRPr="001536B8">
        <w:rPr>
          <w:rStyle w:val="apple-converted-space"/>
          <w:rFonts w:ascii="Arial" w:eastAsiaTheme="majorEastAsia" w:hAnsi="Arial" w:cs="Arial"/>
          <w:color w:val="000000"/>
        </w:rPr>
        <w:t> </w:t>
      </w:r>
      <w:r w:rsidRPr="001536B8">
        <w:rPr>
          <w:rStyle w:val="Fuerte"/>
          <w:rFonts w:ascii="Arial" w:eastAsiaTheme="majorEastAsia" w:hAnsi="Arial" w:cs="Arial"/>
          <w:b w:val="0"/>
          <w:bCs w:val="0"/>
          <w:color w:val="000000"/>
        </w:rPr>
        <w:t>96,7 %</w:t>
      </w:r>
      <w:r w:rsidRPr="001536B8">
        <w:rPr>
          <w:rFonts w:ascii="Arial" w:hAnsi="Arial" w:cs="Arial"/>
          <w:color w:val="000000"/>
        </w:rPr>
        <w:t>, destacan elementos positivos asociados a la actividad, resaltando principalmente:</w:t>
      </w:r>
    </w:p>
    <w:p w14:paraId="76C75C95" w14:textId="77777777" w:rsidR="000872D5" w:rsidRPr="001536B8" w:rsidRDefault="000872D5" w:rsidP="001536B8">
      <w:pPr>
        <w:pStyle w:val="NormalWeb"/>
        <w:numPr>
          <w:ilvl w:val="0"/>
          <w:numId w:val="13"/>
        </w:numPr>
        <w:jc w:val="both"/>
        <w:rPr>
          <w:rFonts w:ascii="Arial" w:hAnsi="Arial" w:cs="Arial"/>
          <w:color w:val="000000"/>
        </w:rPr>
      </w:pPr>
      <w:r w:rsidRPr="001536B8">
        <w:rPr>
          <w:rFonts w:ascii="Arial" w:hAnsi="Arial" w:cs="Arial"/>
          <w:color w:val="000000"/>
        </w:rPr>
        <w:t>La</w:t>
      </w:r>
      <w:r w:rsidRPr="001536B8">
        <w:rPr>
          <w:rStyle w:val="apple-converted-space"/>
          <w:rFonts w:ascii="Arial" w:eastAsiaTheme="majorEastAsia" w:hAnsi="Arial" w:cs="Arial"/>
          <w:color w:val="000000"/>
        </w:rPr>
        <w:t> </w:t>
      </w:r>
      <w:r w:rsidRPr="001536B8">
        <w:rPr>
          <w:rStyle w:val="Fuerte"/>
          <w:rFonts w:ascii="Arial" w:eastAsiaTheme="majorEastAsia" w:hAnsi="Arial" w:cs="Arial"/>
          <w:b w:val="0"/>
          <w:bCs w:val="0"/>
          <w:color w:val="000000"/>
        </w:rPr>
        <w:t>dinámica, metodología participativa y lúdica</w:t>
      </w:r>
      <w:r w:rsidRPr="001536B8">
        <w:rPr>
          <w:rStyle w:val="apple-converted-space"/>
          <w:rFonts w:ascii="Arial" w:eastAsiaTheme="majorEastAsia" w:hAnsi="Arial" w:cs="Arial"/>
          <w:color w:val="000000"/>
        </w:rPr>
        <w:t> </w:t>
      </w:r>
      <w:r w:rsidRPr="001536B8">
        <w:rPr>
          <w:rFonts w:ascii="Arial" w:hAnsi="Arial" w:cs="Arial"/>
          <w:color w:val="000000"/>
        </w:rPr>
        <w:t>de la capacitación.</w:t>
      </w:r>
    </w:p>
    <w:p w14:paraId="5937C86C" w14:textId="77777777" w:rsidR="000872D5" w:rsidRPr="001536B8" w:rsidRDefault="000872D5" w:rsidP="001536B8">
      <w:pPr>
        <w:pStyle w:val="NormalWeb"/>
        <w:numPr>
          <w:ilvl w:val="0"/>
          <w:numId w:val="13"/>
        </w:numPr>
        <w:jc w:val="both"/>
        <w:rPr>
          <w:rFonts w:ascii="Arial" w:hAnsi="Arial" w:cs="Arial"/>
          <w:color w:val="000000"/>
        </w:rPr>
      </w:pPr>
      <w:r w:rsidRPr="001536B8">
        <w:rPr>
          <w:rFonts w:ascii="Arial" w:hAnsi="Arial" w:cs="Arial"/>
          <w:color w:val="000000"/>
        </w:rPr>
        <w:t>El</w:t>
      </w:r>
      <w:r w:rsidRPr="001536B8">
        <w:rPr>
          <w:rStyle w:val="apple-converted-space"/>
          <w:rFonts w:ascii="Arial" w:eastAsiaTheme="majorEastAsia" w:hAnsi="Arial" w:cs="Arial"/>
          <w:color w:val="000000"/>
        </w:rPr>
        <w:t> </w:t>
      </w:r>
      <w:r w:rsidRPr="001536B8">
        <w:rPr>
          <w:rStyle w:val="Fuerte"/>
          <w:rFonts w:ascii="Arial" w:eastAsiaTheme="majorEastAsia" w:hAnsi="Arial" w:cs="Arial"/>
          <w:b w:val="0"/>
          <w:bCs w:val="0"/>
          <w:color w:val="000000"/>
        </w:rPr>
        <w:t>alto dominio del tema, disposición, empatía y calidad humana</w:t>
      </w:r>
      <w:r w:rsidRPr="001536B8">
        <w:rPr>
          <w:rStyle w:val="apple-converted-space"/>
          <w:rFonts w:ascii="Arial" w:eastAsiaTheme="majorEastAsia" w:hAnsi="Arial" w:cs="Arial"/>
          <w:color w:val="000000"/>
        </w:rPr>
        <w:t> </w:t>
      </w:r>
      <w:r w:rsidRPr="001536B8">
        <w:rPr>
          <w:rFonts w:ascii="Arial" w:hAnsi="Arial" w:cs="Arial"/>
          <w:color w:val="000000"/>
        </w:rPr>
        <w:t>de los expositores.</w:t>
      </w:r>
    </w:p>
    <w:p w14:paraId="4C10C0A8" w14:textId="77777777" w:rsidR="000872D5" w:rsidRPr="001536B8" w:rsidRDefault="000872D5" w:rsidP="001536B8">
      <w:pPr>
        <w:pStyle w:val="NormalWeb"/>
        <w:numPr>
          <w:ilvl w:val="0"/>
          <w:numId w:val="13"/>
        </w:numPr>
        <w:jc w:val="both"/>
        <w:rPr>
          <w:rFonts w:ascii="Arial" w:hAnsi="Arial" w:cs="Arial"/>
          <w:color w:val="000000"/>
        </w:rPr>
      </w:pPr>
      <w:r w:rsidRPr="001536B8">
        <w:rPr>
          <w:rFonts w:ascii="Arial" w:hAnsi="Arial" w:cs="Arial"/>
          <w:color w:val="000000"/>
        </w:rPr>
        <w:t>El</w:t>
      </w:r>
      <w:r w:rsidRPr="001536B8">
        <w:rPr>
          <w:rStyle w:val="apple-converted-space"/>
          <w:rFonts w:ascii="Arial" w:eastAsiaTheme="majorEastAsia" w:hAnsi="Arial" w:cs="Arial"/>
          <w:color w:val="000000"/>
        </w:rPr>
        <w:t> </w:t>
      </w:r>
      <w:r w:rsidRPr="001536B8">
        <w:rPr>
          <w:rStyle w:val="Fuerte"/>
          <w:rFonts w:ascii="Arial" w:eastAsiaTheme="majorEastAsia" w:hAnsi="Arial" w:cs="Arial"/>
          <w:b w:val="0"/>
          <w:bCs w:val="0"/>
          <w:color w:val="000000"/>
        </w:rPr>
        <w:t>fortalecimiento de la comunicación asertiva, el trabajo en equipo, la integración y los valores éticos</w:t>
      </w:r>
      <w:r w:rsidRPr="001536B8">
        <w:rPr>
          <w:rFonts w:ascii="Arial" w:hAnsi="Arial" w:cs="Arial"/>
          <w:color w:val="000000"/>
        </w:rPr>
        <w:t>.</w:t>
      </w:r>
    </w:p>
    <w:p w14:paraId="39BBDCAD" w14:textId="77777777" w:rsidR="000872D5" w:rsidRPr="001536B8" w:rsidRDefault="000872D5" w:rsidP="001536B8">
      <w:pPr>
        <w:pStyle w:val="NormalWeb"/>
        <w:numPr>
          <w:ilvl w:val="0"/>
          <w:numId w:val="13"/>
        </w:numPr>
        <w:jc w:val="both"/>
        <w:rPr>
          <w:rFonts w:ascii="Arial" w:hAnsi="Arial" w:cs="Arial"/>
          <w:color w:val="000000"/>
        </w:rPr>
      </w:pPr>
      <w:r w:rsidRPr="001536B8">
        <w:rPr>
          <w:rFonts w:ascii="Arial" w:hAnsi="Arial" w:cs="Arial"/>
          <w:color w:val="000000"/>
        </w:rPr>
        <w:t>La</w:t>
      </w:r>
      <w:r w:rsidRPr="001536B8">
        <w:rPr>
          <w:rStyle w:val="apple-converted-space"/>
          <w:rFonts w:ascii="Arial" w:eastAsiaTheme="majorEastAsia" w:hAnsi="Arial" w:cs="Arial"/>
          <w:color w:val="000000"/>
        </w:rPr>
        <w:t> </w:t>
      </w:r>
      <w:r w:rsidRPr="001536B8">
        <w:rPr>
          <w:rStyle w:val="Fuerte"/>
          <w:rFonts w:ascii="Arial" w:eastAsiaTheme="majorEastAsia" w:hAnsi="Arial" w:cs="Arial"/>
          <w:b w:val="0"/>
          <w:bCs w:val="0"/>
          <w:color w:val="000000"/>
        </w:rPr>
        <w:t>pertinencia de los contenidos</w:t>
      </w:r>
      <w:r w:rsidRPr="001536B8">
        <w:rPr>
          <w:rStyle w:val="apple-converted-space"/>
          <w:rFonts w:ascii="Arial" w:eastAsiaTheme="majorEastAsia" w:hAnsi="Arial" w:cs="Arial"/>
          <w:color w:val="000000"/>
        </w:rPr>
        <w:t> </w:t>
      </w:r>
      <w:r w:rsidRPr="001536B8">
        <w:rPr>
          <w:rFonts w:ascii="Arial" w:hAnsi="Arial" w:cs="Arial"/>
          <w:color w:val="000000"/>
        </w:rPr>
        <w:t>para el desempeño laboral, el desarrollo personal y la convivencia organizacional.</w:t>
      </w:r>
    </w:p>
    <w:p w14:paraId="770DA50C" w14:textId="77777777" w:rsidR="000872D5" w:rsidRPr="001536B8" w:rsidRDefault="000872D5" w:rsidP="001536B8">
      <w:pPr>
        <w:pStyle w:val="NormalWeb"/>
        <w:numPr>
          <w:ilvl w:val="0"/>
          <w:numId w:val="13"/>
        </w:numPr>
        <w:jc w:val="both"/>
        <w:rPr>
          <w:rFonts w:ascii="Arial" w:hAnsi="Arial" w:cs="Arial"/>
          <w:color w:val="000000"/>
        </w:rPr>
      </w:pPr>
      <w:r w:rsidRPr="001536B8">
        <w:rPr>
          <w:rFonts w:ascii="Arial" w:hAnsi="Arial" w:cs="Arial"/>
          <w:color w:val="000000"/>
        </w:rPr>
        <w:t>La generación de</w:t>
      </w:r>
      <w:r w:rsidRPr="001536B8">
        <w:rPr>
          <w:rStyle w:val="apple-converted-space"/>
          <w:rFonts w:ascii="Arial" w:eastAsiaTheme="majorEastAsia" w:hAnsi="Arial" w:cs="Arial"/>
          <w:color w:val="000000"/>
        </w:rPr>
        <w:t> </w:t>
      </w:r>
      <w:r w:rsidRPr="001536B8">
        <w:rPr>
          <w:rStyle w:val="Fuerte"/>
          <w:rFonts w:ascii="Arial" w:eastAsiaTheme="majorEastAsia" w:hAnsi="Arial" w:cs="Arial"/>
          <w:b w:val="0"/>
          <w:bCs w:val="0"/>
          <w:color w:val="000000"/>
        </w:rPr>
        <w:t>espacios de reflexión, aprendizaje práctico y mejora del clima organizacional</w:t>
      </w:r>
      <w:r w:rsidRPr="001536B8">
        <w:rPr>
          <w:rFonts w:ascii="Arial" w:hAnsi="Arial" w:cs="Arial"/>
          <w:color w:val="000000"/>
        </w:rPr>
        <w:t>.</w:t>
      </w:r>
    </w:p>
    <w:p w14:paraId="6181B325" w14:textId="77777777" w:rsidR="000872D5" w:rsidRPr="001536B8" w:rsidRDefault="000872D5" w:rsidP="001536B8">
      <w:pPr>
        <w:pStyle w:val="NormalWeb"/>
        <w:jc w:val="both"/>
        <w:rPr>
          <w:rFonts w:ascii="Arial" w:hAnsi="Arial" w:cs="Arial"/>
          <w:color w:val="000000"/>
        </w:rPr>
      </w:pPr>
      <w:r w:rsidRPr="001536B8">
        <w:rPr>
          <w:rFonts w:ascii="Arial" w:hAnsi="Arial" w:cs="Arial"/>
          <w:color w:val="000000"/>
        </w:rPr>
        <w:t>Por su parte,</w:t>
      </w:r>
      <w:r w:rsidRPr="001536B8">
        <w:rPr>
          <w:rStyle w:val="apple-converted-space"/>
          <w:rFonts w:ascii="Arial" w:eastAsiaTheme="majorEastAsia" w:hAnsi="Arial" w:cs="Arial"/>
          <w:color w:val="000000"/>
        </w:rPr>
        <w:t> </w:t>
      </w:r>
      <w:r w:rsidRPr="001536B8">
        <w:rPr>
          <w:rStyle w:val="Fuerte"/>
          <w:rFonts w:ascii="Arial" w:eastAsiaTheme="majorEastAsia" w:hAnsi="Arial" w:cs="Arial"/>
          <w:b w:val="0"/>
          <w:bCs w:val="0"/>
          <w:color w:val="000000"/>
        </w:rPr>
        <w:t>15 respuestas</w:t>
      </w:r>
      <w:r w:rsidRPr="001536B8">
        <w:rPr>
          <w:rFonts w:ascii="Arial" w:hAnsi="Arial" w:cs="Arial"/>
          <w:color w:val="000000"/>
        </w:rPr>
        <w:t>, correspondientes al</w:t>
      </w:r>
      <w:r w:rsidRPr="001536B8">
        <w:rPr>
          <w:rStyle w:val="apple-converted-space"/>
          <w:rFonts w:ascii="Arial" w:eastAsiaTheme="majorEastAsia" w:hAnsi="Arial" w:cs="Arial"/>
          <w:color w:val="000000"/>
        </w:rPr>
        <w:t> </w:t>
      </w:r>
      <w:r w:rsidRPr="001536B8">
        <w:rPr>
          <w:rStyle w:val="Fuerte"/>
          <w:rFonts w:ascii="Arial" w:eastAsiaTheme="majorEastAsia" w:hAnsi="Arial" w:cs="Arial"/>
          <w:b w:val="0"/>
          <w:bCs w:val="0"/>
          <w:color w:val="000000"/>
        </w:rPr>
        <w:t>3,3 %</w:t>
      </w:r>
      <w:r w:rsidRPr="001536B8">
        <w:rPr>
          <w:rFonts w:ascii="Arial" w:hAnsi="Arial" w:cs="Arial"/>
          <w:color w:val="000000"/>
        </w:rPr>
        <w:t>, se clasifican como neutras o sin observaciones relevantes (N/A, Ninguna, No hay), sin manifestar inconformidades frente al desarrollo de la actividad.</w:t>
      </w:r>
    </w:p>
    <w:p w14:paraId="47C280F6" w14:textId="77777777" w:rsidR="000872D5" w:rsidRDefault="000872D5" w:rsidP="001536B8">
      <w:pPr>
        <w:pStyle w:val="NormalWeb"/>
        <w:jc w:val="both"/>
        <w:rPr>
          <w:rFonts w:ascii="Arial" w:hAnsi="Arial" w:cs="Arial"/>
          <w:color w:val="000000"/>
        </w:rPr>
      </w:pPr>
      <w:r w:rsidRPr="001536B8">
        <w:rPr>
          <w:rFonts w:ascii="Arial" w:hAnsi="Arial" w:cs="Arial"/>
          <w:color w:val="000000"/>
        </w:rPr>
        <w:t>En conclusión, los resultados reflejan un</w:t>
      </w:r>
      <w:r w:rsidRPr="001536B8">
        <w:rPr>
          <w:rStyle w:val="apple-converted-space"/>
          <w:rFonts w:ascii="Arial" w:eastAsiaTheme="majorEastAsia" w:hAnsi="Arial" w:cs="Arial"/>
          <w:color w:val="000000"/>
        </w:rPr>
        <w:t> </w:t>
      </w:r>
      <w:r w:rsidRPr="001536B8">
        <w:rPr>
          <w:rStyle w:val="Fuerte"/>
          <w:rFonts w:ascii="Arial" w:eastAsiaTheme="majorEastAsia" w:hAnsi="Arial" w:cs="Arial"/>
          <w:b w:val="0"/>
          <w:bCs w:val="0"/>
          <w:color w:val="000000"/>
        </w:rPr>
        <w:t>alto nivel de aceptación, impacto positivo y pertinencia institucional</w:t>
      </w:r>
      <w:r w:rsidRPr="001536B8">
        <w:rPr>
          <w:rStyle w:val="apple-converted-space"/>
          <w:rFonts w:ascii="Arial" w:eastAsiaTheme="majorEastAsia" w:hAnsi="Arial" w:cs="Arial"/>
          <w:color w:val="000000"/>
        </w:rPr>
        <w:t> </w:t>
      </w:r>
      <w:r w:rsidRPr="001536B8">
        <w:rPr>
          <w:rFonts w:ascii="Arial" w:hAnsi="Arial" w:cs="Arial"/>
          <w:color w:val="000000"/>
        </w:rPr>
        <w:t>de la capacitación, evidenciando su contribución al fortalecimiento de la cultura organizacional, las relaciones interpersonales y la vocación de servicio público, lo cual respalda la</w:t>
      </w:r>
      <w:r w:rsidRPr="001536B8">
        <w:rPr>
          <w:rStyle w:val="apple-converted-space"/>
          <w:rFonts w:ascii="Arial" w:eastAsiaTheme="majorEastAsia" w:hAnsi="Arial" w:cs="Arial"/>
          <w:color w:val="000000"/>
        </w:rPr>
        <w:t> </w:t>
      </w:r>
      <w:r w:rsidRPr="001536B8">
        <w:rPr>
          <w:rStyle w:val="Fuerte"/>
          <w:rFonts w:ascii="Arial" w:eastAsiaTheme="majorEastAsia" w:hAnsi="Arial" w:cs="Arial"/>
          <w:b w:val="0"/>
          <w:bCs w:val="0"/>
          <w:color w:val="000000"/>
        </w:rPr>
        <w:t>continuidad y ampliación de este tipo de espacios formativos</w:t>
      </w:r>
      <w:r w:rsidRPr="001536B8">
        <w:rPr>
          <w:rStyle w:val="apple-converted-space"/>
          <w:rFonts w:ascii="Arial" w:eastAsiaTheme="majorEastAsia" w:hAnsi="Arial" w:cs="Arial"/>
          <w:color w:val="000000"/>
        </w:rPr>
        <w:t> </w:t>
      </w:r>
      <w:r w:rsidRPr="001536B8">
        <w:rPr>
          <w:rFonts w:ascii="Arial" w:hAnsi="Arial" w:cs="Arial"/>
          <w:color w:val="000000"/>
        </w:rPr>
        <w:t>en la Alcaldía Distrital de Santiago de Cali.</w:t>
      </w:r>
    </w:p>
    <w:p w14:paraId="48D57306" w14:textId="77777777" w:rsidR="001536B8" w:rsidRPr="001536B8" w:rsidRDefault="001536B8" w:rsidP="001536B8">
      <w:pPr>
        <w:rPr>
          <w:rFonts w:ascii="Arial" w:hAnsi="Arial" w:cs="Arial"/>
        </w:rPr>
      </w:pPr>
    </w:p>
    <w:p w14:paraId="05AD6180" w14:textId="77777777" w:rsidR="001536B8" w:rsidRPr="001536B8" w:rsidRDefault="001536B8" w:rsidP="001536B8">
      <w:pPr>
        <w:rPr>
          <w:rFonts w:ascii="Arial" w:hAnsi="Arial" w:cs="Arial"/>
          <w:b/>
          <w:bCs/>
          <w:sz w:val="28"/>
          <w:szCs w:val="28"/>
        </w:rPr>
      </w:pPr>
      <w:r w:rsidRPr="001536B8">
        <w:rPr>
          <w:rFonts w:ascii="Arial" w:hAnsi="Arial" w:cs="Arial"/>
          <w:b/>
          <w:bCs/>
          <w:sz w:val="28"/>
          <w:szCs w:val="28"/>
        </w:rPr>
        <w:t>Conclusión general – Aspectos a mejorar de la capacitación</w:t>
      </w:r>
    </w:p>
    <w:p w14:paraId="6782311B" w14:textId="3498D599" w:rsidR="001536B8" w:rsidRPr="001536B8" w:rsidRDefault="001536B8" w:rsidP="001536B8">
      <w:pPr>
        <w:pStyle w:val="NormalWeb"/>
        <w:jc w:val="both"/>
        <w:rPr>
          <w:rFonts w:ascii="Arial" w:hAnsi="Arial" w:cs="Arial"/>
          <w:color w:val="000000"/>
        </w:rPr>
      </w:pPr>
      <w:r w:rsidRPr="001536B8">
        <w:rPr>
          <w:rFonts w:ascii="Arial" w:hAnsi="Arial" w:cs="Arial"/>
          <w:color w:val="000000"/>
        </w:rPr>
        <w:t>Del consolidado de</w:t>
      </w:r>
      <w:r w:rsidRPr="001536B8">
        <w:rPr>
          <w:rFonts w:ascii="Arial" w:hAnsi="Arial" w:cs="Arial"/>
        </w:rPr>
        <w:t> 4</w:t>
      </w:r>
      <w:r w:rsidR="00F06EC2">
        <w:rPr>
          <w:rFonts w:ascii="Arial" w:hAnsi="Arial" w:cs="Arial"/>
        </w:rPr>
        <w:t>55</w:t>
      </w:r>
      <w:r w:rsidRPr="001536B8">
        <w:rPr>
          <w:rFonts w:ascii="Arial" w:hAnsi="Arial" w:cs="Arial"/>
        </w:rPr>
        <w:t xml:space="preserve"> respuestas </w:t>
      </w:r>
      <w:r w:rsidRPr="001536B8">
        <w:rPr>
          <w:rFonts w:ascii="Arial" w:hAnsi="Arial" w:cs="Arial"/>
          <w:color w:val="000000"/>
        </w:rPr>
        <w:t>registradas en el apartado de</w:t>
      </w:r>
      <w:r w:rsidRPr="001536B8">
        <w:rPr>
          <w:rFonts w:ascii="Arial" w:hAnsi="Arial" w:cs="Arial"/>
        </w:rPr>
        <w:t> </w:t>
      </w:r>
      <w:r w:rsidRPr="001536B8">
        <w:rPr>
          <w:rFonts w:ascii="Arial" w:hAnsi="Arial" w:cs="Arial"/>
          <w:i/>
          <w:iCs/>
        </w:rPr>
        <w:t>Aspectos a Mejorar</w:t>
      </w:r>
      <w:r w:rsidRPr="001536B8">
        <w:rPr>
          <w:rFonts w:ascii="Arial" w:hAnsi="Arial" w:cs="Arial"/>
          <w:color w:val="000000"/>
        </w:rPr>
        <w:t>, se evidencia que la capacitación fue</w:t>
      </w:r>
      <w:r w:rsidRPr="001536B8">
        <w:rPr>
          <w:rFonts w:ascii="Arial" w:hAnsi="Arial" w:cs="Arial"/>
        </w:rPr>
        <w:t> altamente satisfactoria</w:t>
      </w:r>
      <w:r w:rsidRPr="001536B8">
        <w:rPr>
          <w:rFonts w:ascii="Arial" w:hAnsi="Arial" w:cs="Arial"/>
          <w:color w:val="000000"/>
        </w:rPr>
        <w:t>, ya que</w:t>
      </w:r>
      <w:r w:rsidRPr="001536B8">
        <w:rPr>
          <w:rFonts w:ascii="Arial" w:hAnsi="Arial" w:cs="Arial"/>
        </w:rPr>
        <w:t> 290 respuestas</w:t>
      </w:r>
      <w:r w:rsidRPr="001536B8">
        <w:rPr>
          <w:rFonts w:ascii="Arial" w:hAnsi="Arial" w:cs="Arial"/>
          <w:color w:val="000000"/>
        </w:rPr>
        <w:t>, equivalentes al</w:t>
      </w:r>
      <w:r w:rsidRPr="001536B8">
        <w:rPr>
          <w:rFonts w:ascii="Arial" w:hAnsi="Arial" w:cs="Arial"/>
        </w:rPr>
        <w:t> 63,0 %</w:t>
      </w:r>
      <w:r w:rsidRPr="001536B8">
        <w:rPr>
          <w:rFonts w:ascii="Arial" w:hAnsi="Arial" w:cs="Arial"/>
          <w:color w:val="000000"/>
        </w:rPr>
        <w:t>, manifiestan de forma explícita que</w:t>
      </w:r>
      <w:r w:rsidRPr="001536B8">
        <w:rPr>
          <w:rFonts w:ascii="Arial" w:hAnsi="Arial" w:cs="Arial"/>
        </w:rPr>
        <w:t> no se identifican aspectos por mejorar</w:t>
      </w:r>
      <w:r w:rsidRPr="001536B8">
        <w:rPr>
          <w:rFonts w:ascii="Arial" w:hAnsi="Arial" w:cs="Arial"/>
          <w:color w:val="000000"/>
        </w:rPr>
        <w:t>, utilizando expresiones como</w:t>
      </w:r>
      <w:r w:rsidRPr="001536B8">
        <w:rPr>
          <w:rFonts w:ascii="Arial" w:hAnsi="Arial" w:cs="Arial"/>
        </w:rPr>
        <w:t> </w:t>
      </w:r>
      <w:r w:rsidRPr="001536B8">
        <w:rPr>
          <w:rFonts w:ascii="Arial" w:hAnsi="Arial" w:cs="Arial"/>
          <w:i/>
          <w:iCs/>
        </w:rPr>
        <w:t>“ninguno”, “nada”, “todo estuvo bien”, “perfecto”</w:t>
      </w:r>
      <w:r w:rsidRPr="001536B8">
        <w:rPr>
          <w:rFonts w:ascii="Arial" w:hAnsi="Arial" w:cs="Arial"/>
        </w:rPr>
        <w:t> </w:t>
      </w:r>
      <w:r w:rsidRPr="001536B8">
        <w:rPr>
          <w:rFonts w:ascii="Arial" w:hAnsi="Arial" w:cs="Arial"/>
          <w:color w:val="000000"/>
        </w:rPr>
        <w:t>o similares.</w:t>
      </w:r>
    </w:p>
    <w:p w14:paraId="08A2CF33" w14:textId="77777777" w:rsidR="001536B8" w:rsidRPr="001536B8" w:rsidRDefault="001536B8" w:rsidP="001536B8">
      <w:pPr>
        <w:pStyle w:val="NormalWeb"/>
        <w:jc w:val="both"/>
        <w:rPr>
          <w:rFonts w:ascii="Arial" w:hAnsi="Arial" w:cs="Arial"/>
          <w:color w:val="000000"/>
        </w:rPr>
      </w:pPr>
      <w:r w:rsidRPr="001536B8">
        <w:rPr>
          <w:rFonts w:ascii="Arial" w:hAnsi="Arial" w:cs="Arial"/>
          <w:color w:val="000000"/>
        </w:rPr>
        <w:t>Por otro lado,</w:t>
      </w:r>
      <w:r w:rsidRPr="001536B8">
        <w:rPr>
          <w:rFonts w:ascii="Arial" w:hAnsi="Arial" w:cs="Arial"/>
        </w:rPr>
        <w:t> 170 respuestas</w:t>
      </w:r>
      <w:r w:rsidRPr="001536B8">
        <w:rPr>
          <w:rFonts w:ascii="Arial" w:hAnsi="Arial" w:cs="Arial"/>
          <w:color w:val="000000"/>
        </w:rPr>
        <w:t>, correspondientes al</w:t>
      </w:r>
      <w:r w:rsidRPr="001536B8">
        <w:rPr>
          <w:rFonts w:ascii="Arial" w:hAnsi="Arial" w:cs="Arial"/>
        </w:rPr>
        <w:t> 37,0 %</w:t>
      </w:r>
      <w:r w:rsidRPr="001536B8">
        <w:rPr>
          <w:rFonts w:ascii="Arial" w:hAnsi="Arial" w:cs="Arial"/>
          <w:color w:val="000000"/>
        </w:rPr>
        <w:t>, plantean</w:t>
      </w:r>
      <w:r w:rsidRPr="001536B8">
        <w:rPr>
          <w:rFonts w:ascii="Arial" w:hAnsi="Arial" w:cs="Arial"/>
        </w:rPr>
        <w:t> oportunidades de mejora</w:t>
      </w:r>
      <w:r w:rsidRPr="001536B8">
        <w:rPr>
          <w:rFonts w:ascii="Arial" w:hAnsi="Arial" w:cs="Arial"/>
          <w:color w:val="000000"/>
        </w:rPr>
        <w:t>, las cuales no representan inconformidades críticas, sino</w:t>
      </w:r>
      <w:r w:rsidRPr="001536B8">
        <w:rPr>
          <w:rFonts w:ascii="Arial" w:hAnsi="Arial" w:cs="Arial"/>
        </w:rPr>
        <w:t> recomendaciones constructivas </w:t>
      </w:r>
      <w:r w:rsidRPr="001536B8">
        <w:rPr>
          <w:rFonts w:ascii="Arial" w:hAnsi="Arial" w:cs="Arial"/>
          <w:color w:val="000000"/>
        </w:rPr>
        <w:t>orientadas principalmente a:</w:t>
      </w:r>
    </w:p>
    <w:p w14:paraId="68F38AB4" w14:textId="77777777" w:rsidR="001536B8" w:rsidRPr="001536B8" w:rsidRDefault="001536B8" w:rsidP="001536B8">
      <w:pPr>
        <w:pStyle w:val="NormalWeb"/>
        <w:numPr>
          <w:ilvl w:val="0"/>
          <w:numId w:val="14"/>
        </w:numPr>
        <w:jc w:val="both"/>
        <w:rPr>
          <w:rFonts w:ascii="Arial" w:hAnsi="Arial" w:cs="Arial"/>
          <w:color w:val="000000"/>
        </w:rPr>
      </w:pPr>
      <w:r w:rsidRPr="001536B8">
        <w:rPr>
          <w:rFonts w:ascii="Arial" w:hAnsi="Arial" w:cs="Arial"/>
        </w:rPr>
        <w:t>Mayor convocatoria y planificación anticipada</w:t>
      </w:r>
      <w:r w:rsidRPr="001536B8">
        <w:rPr>
          <w:rFonts w:ascii="Arial" w:hAnsi="Arial" w:cs="Arial"/>
          <w:color w:val="000000"/>
        </w:rPr>
        <w:t>, especialmente para garantizar la asistencia oportuna y organizada.</w:t>
      </w:r>
    </w:p>
    <w:p w14:paraId="621CF78D" w14:textId="77777777" w:rsidR="001536B8" w:rsidRPr="001536B8" w:rsidRDefault="001536B8" w:rsidP="001536B8">
      <w:pPr>
        <w:pStyle w:val="NormalWeb"/>
        <w:numPr>
          <w:ilvl w:val="0"/>
          <w:numId w:val="14"/>
        </w:numPr>
        <w:jc w:val="both"/>
        <w:rPr>
          <w:rFonts w:ascii="Arial" w:hAnsi="Arial" w:cs="Arial"/>
          <w:color w:val="000000"/>
        </w:rPr>
      </w:pPr>
      <w:r w:rsidRPr="001536B8">
        <w:rPr>
          <w:rFonts w:ascii="Arial" w:hAnsi="Arial" w:cs="Arial"/>
        </w:rPr>
        <w:t>Ampliar la cobertura de la capacitación</w:t>
      </w:r>
      <w:r w:rsidRPr="001536B8">
        <w:rPr>
          <w:rFonts w:ascii="Arial" w:hAnsi="Arial" w:cs="Arial"/>
          <w:color w:val="000000"/>
        </w:rPr>
        <w:t>, incluyendo a más funcionarios, contratistas y, de manera prioritaria, al</w:t>
      </w:r>
      <w:r w:rsidRPr="001536B8">
        <w:rPr>
          <w:rFonts w:ascii="Arial" w:hAnsi="Arial" w:cs="Arial"/>
        </w:rPr>
        <w:t> nivel directivo y líderes de procesos</w:t>
      </w:r>
      <w:r w:rsidRPr="001536B8">
        <w:rPr>
          <w:rFonts w:ascii="Arial" w:hAnsi="Arial" w:cs="Arial"/>
          <w:color w:val="000000"/>
        </w:rPr>
        <w:t>.</w:t>
      </w:r>
    </w:p>
    <w:p w14:paraId="0C51C61A" w14:textId="77777777" w:rsidR="001536B8" w:rsidRPr="001536B8" w:rsidRDefault="001536B8" w:rsidP="001536B8">
      <w:pPr>
        <w:pStyle w:val="NormalWeb"/>
        <w:numPr>
          <w:ilvl w:val="0"/>
          <w:numId w:val="14"/>
        </w:numPr>
        <w:jc w:val="both"/>
        <w:rPr>
          <w:rFonts w:ascii="Arial" w:hAnsi="Arial" w:cs="Arial"/>
          <w:color w:val="000000"/>
        </w:rPr>
      </w:pPr>
      <w:r w:rsidRPr="001536B8">
        <w:rPr>
          <w:rFonts w:ascii="Arial" w:hAnsi="Arial" w:cs="Arial"/>
        </w:rPr>
        <w:lastRenderedPageBreak/>
        <w:t>Incrementar la duración y profundidad de los temas</w:t>
      </w:r>
      <w:r w:rsidRPr="001536B8">
        <w:rPr>
          <w:rFonts w:ascii="Arial" w:hAnsi="Arial" w:cs="Arial"/>
          <w:color w:val="000000"/>
        </w:rPr>
        <w:t>, con jornadas más extensas o capacitaciones continuas a lo largo del año.</w:t>
      </w:r>
    </w:p>
    <w:p w14:paraId="382979CF" w14:textId="77777777" w:rsidR="001536B8" w:rsidRPr="001536B8" w:rsidRDefault="001536B8" w:rsidP="001536B8">
      <w:pPr>
        <w:pStyle w:val="NormalWeb"/>
        <w:numPr>
          <w:ilvl w:val="0"/>
          <w:numId w:val="14"/>
        </w:numPr>
        <w:jc w:val="both"/>
        <w:rPr>
          <w:rFonts w:ascii="Arial" w:hAnsi="Arial" w:cs="Arial"/>
          <w:color w:val="000000"/>
        </w:rPr>
      </w:pPr>
      <w:r w:rsidRPr="001536B8">
        <w:rPr>
          <w:rFonts w:ascii="Arial" w:hAnsi="Arial" w:cs="Arial"/>
        </w:rPr>
        <w:t>Fortalecer la logística</w:t>
      </w:r>
      <w:r w:rsidRPr="001536B8">
        <w:rPr>
          <w:rFonts w:ascii="Arial" w:hAnsi="Arial" w:cs="Arial"/>
          <w:color w:val="000000"/>
        </w:rPr>
        <w:t>, especialmente en aspectos como refrigerios, confort térmico, espacio físico y accesibilidad.</w:t>
      </w:r>
    </w:p>
    <w:p w14:paraId="2A32D40A" w14:textId="77777777" w:rsidR="001536B8" w:rsidRPr="001536B8" w:rsidRDefault="001536B8" w:rsidP="001536B8">
      <w:pPr>
        <w:pStyle w:val="NormalWeb"/>
        <w:numPr>
          <w:ilvl w:val="0"/>
          <w:numId w:val="14"/>
        </w:numPr>
        <w:jc w:val="both"/>
        <w:rPr>
          <w:rFonts w:ascii="Arial" w:hAnsi="Arial" w:cs="Arial"/>
          <w:color w:val="000000"/>
        </w:rPr>
      </w:pPr>
      <w:r w:rsidRPr="001536B8">
        <w:rPr>
          <w:rFonts w:ascii="Arial" w:hAnsi="Arial" w:cs="Arial"/>
        </w:rPr>
        <w:t>Optimizar instrumentos de evaluación</w:t>
      </w:r>
      <w:r w:rsidRPr="001536B8">
        <w:rPr>
          <w:rFonts w:ascii="Arial" w:hAnsi="Arial" w:cs="Arial"/>
          <w:color w:val="000000"/>
        </w:rPr>
        <w:t>, particularmente la encuesta de satisfacción, sugiriendo formatos más cortos y concretos.</w:t>
      </w:r>
    </w:p>
    <w:p w14:paraId="7AFD554D" w14:textId="77777777" w:rsidR="001536B8" w:rsidRPr="001536B8" w:rsidRDefault="001536B8" w:rsidP="001536B8">
      <w:pPr>
        <w:pStyle w:val="NormalWeb"/>
        <w:numPr>
          <w:ilvl w:val="0"/>
          <w:numId w:val="14"/>
        </w:numPr>
        <w:jc w:val="both"/>
        <w:rPr>
          <w:rFonts w:ascii="Arial" w:hAnsi="Arial" w:cs="Arial"/>
          <w:color w:val="000000"/>
        </w:rPr>
      </w:pPr>
      <w:r w:rsidRPr="001536B8">
        <w:rPr>
          <w:rFonts w:ascii="Arial" w:hAnsi="Arial" w:cs="Arial"/>
        </w:rPr>
        <w:t>Asegurar continuidad y réplica de los contenidos </w:t>
      </w:r>
      <w:r w:rsidRPr="001536B8">
        <w:rPr>
          <w:rFonts w:ascii="Arial" w:hAnsi="Arial" w:cs="Arial"/>
          <w:color w:val="000000"/>
        </w:rPr>
        <w:t>al interior de los organismos, para reforzar el impacto institucional.</w:t>
      </w:r>
    </w:p>
    <w:p w14:paraId="63BE6AB9" w14:textId="77777777" w:rsidR="001536B8" w:rsidRDefault="001536B8" w:rsidP="001536B8">
      <w:pPr>
        <w:pStyle w:val="NormalWeb"/>
        <w:jc w:val="both"/>
        <w:rPr>
          <w:rFonts w:ascii="Arial" w:hAnsi="Arial" w:cs="Arial"/>
          <w:color w:val="000000"/>
        </w:rPr>
      </w:pPr>
      <w:r w:rsidRPr="001536B8">
        <w:rPr>
          <w:rFonts w:ascii="Arial" w:hAnsi="Arial" w:cs="Arial"/>
          <w:color w:val="000000"/>
        </w:rPr>
        <w:t>En conclusión, los resultados reflejan que los</w:t>
      </w:r>
      <w:r w:rsidRPr="001536B8">
        <w:rPr>
          <w:rFonts w:ascii="Arial" w:hAnsi="Arial" w:cs="Arial"/>
        </w:rPr>
        <w:t> </w:t>
      </w:r>
      <w:r w:rsidRPr="001536B8">
        <w:rPr>
          <w:rFonts w:ascii="Arial" w:hAnsi="Arial" w:cs="Arial"/>
          <w:i/>
          <w:iCs/>
        </w:rPr>
        <w:t>Aspectos a Mejorar</w:t>
      </w:r>
      <w:r w:rsidRPr="001536B8">
        <w:rPr>
          <w:rFonts w:ascii="Arial" w:hAnsi="Arial" w:cs="Arial"/>
        </w:rPr>
        <w:t> </w:t>
      </w:r>
      <w:r w:rsidRPr="001536B8">
        <w:rPr>
          <w:rFonts w:ascii="Arial" w:hAnsi="Arial" w:cs="Arial"/>
          <w:color w:val="000000"/>
        </w:rPr>
        <w:t>se concentran principalmente en</w:t>
      </w:r>
      <w:r w:rsidRPr="001536B8">
        <w:rPr>
          <w:rFonts w:ascii="Arial" w:hAnsi="Arial" w:cs="Arial"/>
        </w:rPr>
        <w:t> estrategias de ampliación, continuidad y optimización logística</w:t>
      </w:r>
      <w:r w:rsidRPr="001536B8">
        <w:rPr>
          <w:rFonts w:ascii="Arial" w:hAnsi="Arial" w:cs="Arial"/>
          <w:color w:val="000000"/>
        </w:rPr>
        <w:t>, más que en debilidades del contenido o de la metodología. Esto confirma la</w:t>
      </w:r>
      <w:r w:rsidRPr="001536B8">
        <w:rPr>
          <w:rFonts w:ascii="Arial" w:hAnsi="Arial" w:cs="Arial"/>
        </w:rPr>
        <w:t> alta aceptación de la capacitación </w:t>
      </w:r>
      <w:r w:rsidRPr="001536B8">
        <w:rPr>
          <w:rFonts w:ascii="Arial" w:hAnsi="Arial" w:cs="Arial"/>
          <w:color w:val="000000"/>
        </w:rPr>
        <w:t>y brinda insumos valiosos para</w:t>
      </w:r>
      <w:r w:rsidRPr="001536B8">
        <w:rPr>
          <w:rFonts w:ascii="Arial" w:hAnsi="Arial" w:cs="Arial"/>
        </w:rPr>
        <w:t> fortalecer futuras jornadas</w:t>
      </w:r>
      <w:r w:rsidRPr="001536B8">
        <w:rPr>
          <w:rFonts w:ascii="Arial" w:hAnsi="Arial" w:cs="Arial"/>
          <w:color w:val="000000"/>
        </w:rPr>
        <w:t>, alineándolas aún más con las necesidades organizacionales y el fortalecimiento del servicio público en la Alcaldía Distrital de Santiago de Cali.</w:t>
      </w:r>
    </w:p>
    <w:p w14:paraId="54D6986D" w14:textId="77777777" w:rsidR="001536B8" w:rsidRDefault="001536B8" w:rsidP="001536B8">
      <w:pPr>
        <w:pStyle w:val="NormalWeb"/>
        <w:jc w:val="both"/>
        <w:rPr>
          <w:rFonts w:ascii="Arial" w:hAnsi="Arial" w:cs="Arial"/>
          <w:color w:val="000000"/>
        </w:rPr>
      </w:pPr>
    </w:p>
    <w:p w14:paraId="4C1BA98E" w14:textId="5998F3C5" w:rsidR="001536B8" w:rsidRPr="001536B8" w:rsidRDefault="001536B8" w:rsidP="001536B8">
      <w:pPr>
        <w:pStyle w:val="NormalWeb"/>
        <w:jc w:val="both"/>
        <w:rPr>
          <w:rFonts w:ascii="Arial" w:hAnsi="Arial" w:cs="Arial"/>
          <w:b/>
          <w:bCs/>
          <w:color w:val="000000"/>
          <w:sz w:val="28"/>
          <w:szCs w:val="28"/>
        </w:rPr>
      </w:pPr>
      <w:r w:rsidRPr="001536B8">
        <w:rPr>
          <w:rFonts w:ascii="Arial" w:hAnsi="Arial" w:cs="Arial"/>
          <w:b/>
          <w:bCs/>
          <w:color w:val="000000"/>
          <w:sz w:val="28"/>
          <w:szCs w:val="28"/>
        </w:rPr>
        <w:t>Temas de interés para futuras capacitaciones</w:t>
      </w:r>
    </w:p>
    <w:p w14:paraId="28BA81A7" w14:textId="77D51D80" w:rsidR="001536B8" w:rsidRPr="001536B8" w:rsidRDefault="001536B8" w:rsidP="001536B8">
      <w:pPr>
        <w:pStyle w:val="NormalWeb"/>
        <w:jc w:val="both"/>
        <w:rPr>
          <w:rFonts w:ascii="Arial" w:hAnsi="Arial" w:cs="Arial"/>
          <w:color w:val="000000"/>
        </w:rPr>
      </w:pPr>
      <w:r>
        <w:rPr>
          <w:rFonts w:ascii="Arial" w:hAnsi="Arial" w:cs="Arial"/>
          <w:color w:val="000000"/>
        </w:rPr>
        <w:t>S</w:t>
      </w:r>
      <w:r w:rsidRPr="001536B8">
        <w:rPr>
          <w:rFonts w:ascii="Arial" w:hAnsi="Arial" w:cs="Arial"/>
          <w:color w:val="000000"/>
        </w:rPr>
        <w:t>e evidencia una</w:t>
      </w:r>
      <w:r w:rsidRPr="001536B8">
        <w:rPr>
          <w:rStyle w:val="apple-converted-space"/>
          <w:rFonts w:ascii="Arial" w:eastAsiaTheme="majorEastAsia" w:hAnsi="Arial" w:cs="Arial"/>
          <w:color w:val="000000"/>
        </w:rPr>
        <w:t> </w:t>
      </w:r>
      <w:r w:rsidRPr="001536B8">
        <w:rPr>
          <w:rStyle w:val="Fuerte"/>
          <w:rFonts w:ascii="Arial" w:eastAsiaTheme="majorEastAsia" w:hAnsi="Arial" w:cs="Arial"/>
          <w:b w:val="0"/>
          <w:bCs w:val="0"/>
          <w:color w:val="000000"/>
        </w:rPr>
        <w:t>alta participación y diversidad de propuestas</w:t>
      </w:r>
      <w:r w:rsidRPr="001536B8">
        <w:rPr>
          <w:rFonts w:ascii="Arial" w:hAnsi="Arial" w:cs="Arial"/>
          <w:color w:val="000000"/>
        </w:rPr>
        <w:t>, lo que refleja el interés de los servidores y contratistas en la</w:t>
      </w:r>
      <w:r w:rsidRPr="001536B8">
        <w:rPr>
          <w:rStyle w:val="apple-converted-space"/>
          <w:rFonts w:ascii="Arial" w:eastAsiaTheme="majorEastAsia" w:hAnsi="Arial" w:cs="Arial"/>
          <w:color w:val="000000"/>
        </w:rPr>
        <w:t> </w:t>
      </w:r>
      <w:r w:rsidRPr="001536B8">
        <w:rPr>
          <w:rStyle w:val="Fuerte"/>
          <w:rFonts w:ascii="Arial" w:eastAsiaTheme="majorEastAsia" w:hAnsi="Arial" w:cs="Arial"/>
          <w:b w:val="0"/>
          <w:bCs w:val="0"/>
          <w:color w:val="000000"/>
        </w:rPr>
        <w:t>continuidad y fortalecimiento de los procesos formativos institucionales</w:t>
      </w:r>
      <w:r w:rsidRPr="001536B8">
        <w:rPr>
          <w:rFonts w:ascii="Arial" w:hAnsi="Arial" w:cs="Arial"/>
          <w:color w:val="000000"/>
        </w:rPr>
        <w:t>.</w:t>
      </w:r>
    </w:p>
    <w:p w14:paraId="160CBE7C" w14:textId="77777777" w:rsidR="001536B8" w:rsidRPr="001536B8" w:rsidRDefault="001536B8" w:rsidP="001536B8">
      <w:pPr>
        <w:pStyle w:val="NormalWeb"/>
        <w:jc w:val="both"/>
        <w:rPr>
          <w:rFonts w:ascii="Arial" w:hAnsi="Arial" w:cs="Arial"/>
          <w:color w:val="000000"/>
        </w:rPr>
      </w:pPr>
      <w:r w:rsidRPr="001536B8">
        <w:rPr>
          <w:rFonts w:ascii="Arial" w:hAnsi="Arial" w:cs="Arial"/>
          <w:color w:val="000000"/>
        </w:rPr>
        <w:t>En términos cuantitativos,</w:t>
      </w:r>
      <w:r w:rsidRPr="001536B8">
        <w:rPr>
          <w:rStyle w:val="apple-converted-space"/>
          <w:rFonts w:ascii="Arial" w:eastAsiaTheme="majorEastAsia" w:hAnsi="Arial" w:cs="Arial"/>
          <w:color w:val="000000"/>
        </w:rPr>
        <w:t> </w:t>
      </w:r>
      <w:r w:rsidRPr="001536B8">
        <w:rPr>
          <w:rStyle w:val="Fuerte"/>
          <w:rFonts w:ascii="Arial" w:eastAsiaTheme="majorEastAsia" w:hAnsi="Arial" w:cs="Arial"/>
          <w:b w:val="0"/>
          <w:bCs w:val="0"/>
          <w:color w:val="000000"/>
        </w:rPr>
        <w:t>335 respuestas</w:t>
      </w:r>
      <w:r w:rsidRPr="001536B8">
        <w:rPr>
          <w:rFonts w:ascii="Arial" w:hAnsi="Arial" w:cs="Arial"/>
          <w:color w:val="000000"/>
        </w:rPr>
        <w:t>, equivalentes al</w:t>
      </w:r>
      <w:r w:rsidRPr="001536B8">
        <w:rPr>
          <w:rStyle w:val="apple-converted-space"/>
          <w:rFonts w:ascii="Arial" w:eastAsiaTheme="majorEastAsia" w:hAnsi="Arial" w:cs="Arial"/>
          <w:color w:val="000000"/>
        </w:rPr>
        <w:t> </w:t>
      </w:r>
      <w:r w:rsidRPr="001536B8">
        <w:rPr>
          <w:rStyle w:val="Fuerte"/>
          <w:rFonts w:ascii="Arial" w:eastAsiaTheme="majorEastAsia" w:hAnsi="Arial" w:cs="Arial"/>
          <w:b w:val="0"/>
          <w:bCs w:val="0"/>
          <w:color w:val="000000"/>
        </w:rPr>
        <w:t>72,8 %</w:t>
      </w:r>
      <w:r w:rsidRPr="001536B8">
        <w:rPr>
          <w:rFonts w:ascii="Arial" w:hAnsi="Arial" w:cs="Arial"/>
          <w:color w:val="000000"/>
        </w:rPr>
        <w:t>, identifican de manera explícita</w:t>
      </w:r>
      <w:r w:rsidRPr="001536B8">
        <w:rPr>
          <w:rStyle w:val="apple-converted-space"/>
          <w:rFonts w:ascii="Arial" w:eastAsiaTheme="majorEastAsia" w:hAnsi="Arial" w:cs="Arial"/>
          <w:color w:val="000000"/>
        </w:rPr>
        <w:t> </w:t>
      </w:r>
      <w:r w:rsidRPr="001536B8">
        <w:rPr>
          <w:rStyle w:val="Fuerte"/>
          <w:rFonts w:ascii="Arial" w:eastAsiaTheme="majorEastAsia" w:hAnsi="Arial" w:cs="Arial"/>
          <w:b w:val="0"/>
          <w:bCs w:val="0"/>
          <w:color w:val="000000"/>
        </w:rPr>
        <w:t>temas prioritarios para futuras capacitaciones</w:t>
      </w:r>
      <w:r w:rsidRPr="001536B8">
        <w:rPr>
          <w:rFonts w:ascii="Arial" w:hAnsi="Arial" w:cs="Arial"/>
          <w:color w:val="000000"/>
        </w:rPr>
        <w:t>, concentrándose principalmente en los siguientes ejes:</w:t>
      </w:r>
    </w:p>
    <w:p w14:paraId="01F45439" w14:textId="77777777" w:rsidR="001536B8" w:rsidRPr="001536B8" w:rsidRDefault="001536B8" w:rsidP="001536B8">
      <w:pPr>
        <w:pStyle w:val="NormalWeb"/>
        <w:numPr>
          <w:ilvl w:val="0"/>
          <w:numId w:val="15"/>
        </w:numPr>
        <w:jc w:val="both"/>
        <w:rPr>
          <w:rFonts w:ascii="Arial" w:hAnsi="Arial" w:cs="Arial"/>
          <w:color w:val="000000"/>
        </w:rPr>
      </w:pPr>
      <w:r w:rsidRPr="001536B8">
        <w:rPr>
          <w:rStyle w:val="Fuerte"/>
          <w:rFonts w:ascii="Arial" w:eastAsiaTheme="majorEastAsia" w:hAnsi="Arial" w:cs="Arial"/>
          <w:b w:val="0"/>
          <w:bCs w:val="0"/>
          <w:color w:val="000000"/>
        </w:rPr>
        <w:t>Comunicación asertiva, escucha activa y trabajo en equipo</w:t>
      </w:r>
      <w:r w:rsidRPr="001536B8">
        <w:rPr>
          <w:rFonts w:ascii="Arial" w:hAnsi="Arial" w:cs="Arial"/>
          <w:color w:val="000000"/>
        </w:rPr>
        <w:t>, como competencias clave para el fortalecimiento del clima organizacional.</w:t>
      </w:r>
    </w:p>
    <w:p w14:paraId="154FB287" w14:textId="77777777" w:rsidR="001536B8" w:rsidRPr="001536B8" w:rsidRDefault="001536B8" w:rsidP="001536B8">
      <w:pPr>
        <w:pStyle w:val="NormalWeb"/>
        <w:numPr>
          <w:ilvl w:val="0"/>
          <w:numId w:val="15"/>
        </w:numPr>
        <w:jc w:val="both"/>
        <w:rPr>
          <w:rFonts w:ascii="Arial" w:hAnsi="Arial" w:cs="Arial"/>
          <w:color w:val="000000"/>
        </w:rPr>
      </w:pPr>
      <w:r w:rsidRPr="001536B8">
        <w:rPr>
          <w:rStyle w:val="Fuerte"/>
          <w:rFonts w:ascii="Arial" w:eastAsiaTheme="majorEastAsia" w:hAnsi="Arial" w:cs="Arial"/>
          <w:b w:val="0"/>
          <w:bCs w:val="0"/>
          <w:color w:val="000000"/>
        </w:rPr>
        <w:t>Liderazgo</w:t>
      </w:r>
      <w:r w:rsidRPr="001536B8">
        <w:rPr>
          <w:rFonts w:ascii="Arial" w:hAnsi="Arial" w:cs="Arial"/>
          <w:color w:val="000000"/>
        </w:rPr>
        <w:t>, con énfasis en liderazgo efectivo, situacional y dirigido especialmente a</w:t>
      </w:r>
      <w:r w:rsidRPr="001536B8">
        <w:rPr>
          <w:rStyle w:val="apple-converted-space"/>
          <w:rFonts w:ascii="Arial" w:eastAsiaTheme="majorEastAsia" w:hAnsi="Arial" w:cs="Arial"/>
          <w:color w:val="000000"/>
        </w:rPr>
        <w:t> </w:t>
      </w:r>
      <w:r w:rsidRPr="001536B8">
        <w:rPr>
          <w:rStyle w:val="Fuerte"/>
          <w:rFonts w:ascii="Arial" w:eastAsiaTheme="majorEastAsia" w:hAnsi="Arial" w:cs="Arial"/>
          <w:b w:val="0"/>
          <w:bCs w:val="0"/>
          <w:color w:val="000000"/>
        </w:rPr>
        <w:t>jefes, directivos y líderes de procesos</w:t>
      </w:r>
      <w:r w:rsidRPr="001536B8">
        <w:rPr>
          <w:rFonts w:ascii="Arial" w:hAnsi="Arial" w:cs="Arial"/>
          <w:color w:val="000000"/>
        </w:rPr>
        <w:t>.</w:t>
      </w:r>
    </w:p>
    <w:p w14:paraId="2D8091C7" w14:textId="77777777" w:rsidR="001536B8" w:rsidRPr="001536B8" w:rsidRDefault="001536B8" w:rsidP="001536B8">
      <w:pPr>
        <w:pStyle w:val="NormalWeb"/>
        <w:numPr>
          <w:ilvl w:val="0"/>
          <w:numId w:val="15"/>
        </w:numPr>
        <w:jc w:val="both"/>
        <w:rPr>
          <w:rFonts w:ascii="Arial" w:hAnsi="Arial" w:cs="Arial"/>
          <w:color w:val="000000"/>
        </w:rPr>
      </w:pPr>
      <w:r w:rsidRPr="001536B8">
        <w:rPr>
          <w:rStyle w:val="Fuerte"/>
          <w:rFonts w:ascii="Arial" w:eastAsiaTheme="majorEastAsia" w:hAnsi="Arial" w:cs="Arial"/>
          <w:b w:val="0"/>
          <w:bCs w:val="0"/>
          <w:color w:val="000000"/>
        </w:rPr>
        <w:t>Gestión emocional, manejo del estrés, salud mental y riesgo psicosocial</w:t>
      </w:r>
      <w:r w:rsidRPr="001536B8">
        <w:rPr>
          <w:rFonts w:ascii="Arial" w:hAnsi="Arial" w:cs="Arial"/>
          <w:color w:val="000000"/>
        </w:rPr>
        <w:t>, como elementos fundamentales para el bienestar laboral.</w:t>
      </w:r>
    </w:p>
    <w:p w14:paraId="38655AA2" w14:textId="77777777" w:rsidR="001536B8" w:rsidRPr="001536B8" w:rsidRDefault="001536B8" w:rsidP="001536B8">
      <w:pPr>
        <w:pStyle w:val="NormalWeb"/>
        <w:numPr>
          <w:ilvl w:val="0"/>
          <w:numId w:val="15"/>
        </w:numPr>
        <w:jc w:val="both"/>
        <w:rPr>
          <w:rFonts w:ascii="Arial" w:hAnsi="Arial" w:cs="Arial"/>
          <w:color w:val="000000"/>
        </w:rPr>
      </w:pPr>
      <w:r w:rsidRPr="001536B8">
        <w:rPr>
          <w:rStyle w:val="Fuerte"/>
          <w:rFonts w:ascii="Arial" w:eastAsiaTheme="majorEastAsia" w:hAnsi="Arial" w:cs="Arial"/>
          <w:b w:val="0"/>
          <w:bCs w:val="0"/>
          <w:color w:val="000000"/>
        </w:rPr>
        <w:t>Atención al ciudadano y servicio al cliente</w:t>
      </w:r>
      <w:r w:rsidRPr="001536B8">
        <w:rPr>
          <w:rFonts w:ascii="Arial" w:hAnsi="Arial" w:cs="Arial"/>
          <w:color w:val="000000"/>
        </w:rPr>
        <w:t>, con enfoque en empatía, inclusión y calidad del servicio público.</w:t>
      </w:r>
    </w:p>
    <w:p w14:paraId="2352BC70" w14:textId="77777777" w:rsidR="001536B8" w:rsidRPr="001536B8" w:rsidRDefault="001536B8" w:rsidP="001536B8">
      <w:pPr>
        <w:pStyle w:val="NormalWeb"/>
        <w:numPr>
          <w:ilvl w:val="0"/>
          <w:numId w:val="15"/>
        </w:numPr>
        <w:jc w:val="both"/>
        <w:rPr>
          <w:rFonts w:ascii="Arial" w:hAnsi="Arial" w:cs="Arial"/>
          <w:color w:val="000000"/>
        </w:rPr>
      </w:pPr>
      <w:r w:rsidRPr="001536B8">
        <w:rPr>
          <w:rStyle w:val="Fuerte"/>
          <w:rFonts w:ascii="Arial" w:eastAsiaTheme="majorEastAsia" w:hAnsi="Arial" w:cs="Arial"/>
          <w:b w:val="0"/>
          <w:bCs w:val="0"/>
          <w:color w:val="000000"/>
        </w:rPr>
        <w:t>Cultura organizacional, valores éticos, convivencia laboral y resolución de conflictos</w:t>
      </w:r>
      <w:r w:rsidRPr="001536B8">
        <w:rPr>
          <w:rFonts w:ascii="Arial" w:hAnsi="Arial" w:cs="Arial"/>
          <w:color w:val="000000"/>
        </w:rPr>
        <w:t>.</w:t>
      </w:r>
    </w:p>
    <w:p w14:paraId="3813E862" w14:textId="77777777" w:rsidR="001536B8" w:rsidRPr="001536B8" w:rsidRDefault="001536B8" w:rsidP="001536B8">
      <w:pPr>
        <w:pStyle w:val="NormalWeb"/>
        <w:numPr>
          <w:ilvl w:val="0"/>
          <w:numId w:val="15"/>
        </w:numPr>
        <w:jc w:val="both"/>
        <w:rPr>
          <w:rFonts w:ascii="Arial" w:hAnsi="Arial" w:cs="Arial"/>
          <w:color w:val="000000"/>
        </w:rPr>
      </w:pPr>
      <w:r w:rsidRPr="001536B8">
        <w:rPr>
          <w:rStyle w:val="Fuerte"/>
          <w:rFonts w:ascii="Arial" w:eastAsiaTheme="majorEastAsia" w:hAnsi="Arial" w:cs="Arial"/>
          <w:b w:val="0"/>
          <w:bCs w:val="0"/>
          <w:color w:val="000000"/>
        </w:rPr>
        <w:t>Inclusión y enfoque diferencial</w:t>
      </w:r>
      <w:r w:rsidRPr="001536B8">
        <w:rPr>
          <w:rFonts w:ascii="Arial" w:hAnsi="Arial" w:cs="Arial"/>
          <w:color w:val="000000"/>
        </w:rPr>
        <w:t>, destacando el interés por lenguaje de señas, atención a personas con discapacidad y equidad.</w:t>
      </w:r>
    </w:p>
    <w:p w14:paraId="6EC6CD51" w14:textId="77777777" w:rsidR="001536B8" w:rsidRPr="001536B8" w:rsidRDefault="001536B8" w:rsidP="001536B8">
      <w:pPr>
        <w:pStyle w:val="NormalWeb"/>
        <w:numPr>
          <w:ilvl w:val="0"/>
          <w:numId w:val="15"/>
        </w:numPr>
        <w:jc w:val="both"/>
        <w:rPr>
          <w:rFonts w:ascii="Arial" w:hAnsi="Arial" w:cs="Arial"/>
          <w:color w:val="000000"/>
        </w:rPr>
      </w:pPr>
      <w:r w:rsidRPr="001536B8">
        <w:rPr>
          <w:rStyle w:val="Fuerte"/>
          <w:rFonts w:ascii="Arial" w:eastAsiaTheme="majorEastAsia" w:hAnsi="Arial" w:cs="Arial"/>
          <w:b w:val="0"/>
          <w:bCs w:val="0"/>
          <w:color w:val="000000"/>
        </w:rPr>
        <w:t>Habilidades blandas y desarrollo personal</w:t>
      </w:r>
      <w:r w:rsidRPr="001536B8">
        <w:rPr>
          <w:rFonts w:ascii="Arial" w:hAnsi="Arial" w:cs="Arial"/>
          <w:color w:val="000000"/>
        </w:rPr>
        <w:t>, tales como autocuidado, inteligencia emocional y crecimiento personal.</w:t>
      </w:r>
    </w:p>
    <w:p w14:paraId="5BBF94D6" w14:textId="77777777" w:rsidR="001536B8" w:rsidRPr="001536B8" w:rsidRDefault="001536B8" w:rsidP="001536B8">
      <w:pPr>
        <w:pStyle w:val="NormalWeb"/>
        <w:numPr>
          <w:ilvl w:val="0"/>
          <w:numId w:val="15"/>
        </w:numPr>
        <w:jc w:val="both"/>
        <w:rPr>
          <w:rFonts w:ascii="Arial" w:hAnsi="Arial" w:cs="Arial"/>
          <w:color w:val="000000"/>
        </w:rPr>
      </w:pPr>
      <w:r w:rsidRPr="001536B8">
        <w:rPr>
          <w:rStyle w:val="Fuerte"/>
          <w:rFonts w:ascii="Arial" w:eastAsiaTheme="majorEastAsia" w:hAnsi="Arial" w:cs="Arial"/>
          <w:b w:val="0"/>
          <w:bCs w:val="0"/>
          <w:color w:val="000000"/>
        </w:rPr>
        <w:t>Temas técnicos y de actualización</w:t>
      </w:r>
      <w:r w:rsidRPr="001536B8">
        <w:rPr>
          <w:rFonts w:ascii="Arial" w:hAnsi="Arial" w:cs="Arial"/>
          <w:color w:val="000000"/>
        </w:rPr>
        <w:t>, como inteligencia artificial, nuevas tecnologías, normatividad y procesos institucionales.</w:t>
      </w:r>
    </w:p>
    <w:p w14:paraId="5FBDABAF" w14:textId="77777777" w:rsidR="001536B8" w:rsidRPr="001536B8" w:rsidRDefault="001536B8" w:rsidP="001536B8">
      <w:pPr>
        <w:pStyle w:val="NormalWeb"/>
        <w:jc w:val="both"/>
        <w:rPr>
          <w:rFonts w:ascii="Arial" w:hAnsi="Arial" w:cs="Arial"/>
          <w:color w:val="000000"/>
        </w:rPr>
      </w:pPr>
      <w:r w:rsidRPr="001536B8">
        <w:rPr>
          <w:rFonts w:ascii="Arial" w:hAnsi="Arial" w:cs="Arial"/>
          <w:color w:val="000000"/>
        </w:rPr>
        <w:t>Por otra parte,</w:t>
      </w:r>
      <w:r w:rsidRPr="001536B8">
        <w:rPr>
          <w:rStyle w:val="apple-converted-space"/>
          <w:rFonts w:ascii="Arial" w:eastAsiaTheme="majorEastAsia" w:hAnsi="Arial" w:cs="Arial"/>
          <w:color w:val="000000"/>
        </w:rPr>
        <w:t> </w:t>
      </w:r>
      <w:r w:rsidRPr="001536B8">
        <w:rPr>
          <w:rStyle w:val="Fuerte"/>
          <w:rFonts w:ascii="Arial" w:eastAsiaTheme="majorEastAsia" w:hAnsi="Arial" w:cs="Arial"/>
          <w:b w:val="0"/>
          <w:bCs w:val="0"/>
          <w:color w:val="000000"/>
        </w:rPr>
        <w:t>125 respuestas</w:t>
      </w:r>
      <w:r w:rsidRPr="001536B8">
        <w:rPr>
          <w:rFonts w:ascii="Arial" w:hAnsi="Arial" w:cs="Arial"/>
          <w:color w:val="000000"/>
        </w:rPr>
        <w:t>, correspondientes al</w:t>
      </w:r>
      <w:r w:rsidRPr="001536B8">
        <w:rPr>
          <w:rStyle w:val="apple-converted-space"/>
          <w:rFonts w:ascii="Arial" w:eastAsiaTheme="majorEastAsia" w:hAnsi="Arial" w:cs="Arial"/>
          <w:color w:val="000000"/>
        </w:rPr>
        <w:t> </w:t>
      </w:r>
      <w:r w:rsidRPr="001536B8">
        <w:rPr>
          <w:rStyle w:val="Fuerte"/>
          <w:rFonts w:ascii="Arial" w:eastAsiaTheme="majorEastAsia" w:hAnsi="Arial" w:cs="Arial"/>
          <w:b w:val="0"/>
          <w:bCs w:val="0"/>
          <w:color w:val="000000"/>
        </w:rPr>
        <w:t>27,2 %</w:t>
      </w:r>
      <w:r w:rsidRPr="001536B8">
        <w:rPr>
          <w:rFonts w:ascii="Arial" w:hAnsi="Arial" w:cs="Arial"/>
          <w:color w:val="000000"/>
        </w:rPr>
        <w:t>, indican no tener temas adicionales, manifiestan conformidad con los contenidos actuales o registran respuestas como</w:t>
      </w:r>
      <w:r w:rsidRPr="001536B8">
        <w:rPr>
          <w:rStyle w:val="apple-converted-space"/>
          <w:rFonts w:ascii="Arial" w:eastAsiaTheme="majorEastAsia" w:hAnsi="Arial" w:cs="Arial"/>
          <w:color w:val="000000"/>
        </w:rPr>
        <w:t> </w:t>
      </w:r>
      <w:r w:rsidRPr="001536B8">
        <w:rPr>
          <w:rStyle w:val="nfasis"/>
          <w:rFonts w:ascii="Arial" w:eastAsiaTheme="majorEastAsia" w:hAnsi="Arial" w:cs="Arial"/>
          <w:color w:val="000000"/>
        </w:rPr>
        <w:t>“ninguno”, “no aplica”, “todos”, “los mismos”</w:t>
      </w:r>
      <w:r w:rsidRPr="001536B8">
        <w:rPr>
          <w:rStyle w:val="apple-converted-space"/>
          <w:rFonts w:ascii="Arial" w:eastAsiaTheme="majorEastAsia" w:hAnsi="Arial" w:cs="Arial"/>
          <w:color w:val="000000"/>
        </w:rPr>
        <w:t> </w:t>
      </w:r>
      <w:r w:rsidRPr="001536B8">
        <w:rPr>
          <w:rFonts w:ascii="Arial" w:hAnsi="Arial" w:cs="Arial"/>
          <w:color w:val="000000"/>
        </w:rPr>
        <w:t>o similares.</w:t>
      </w:r>
    </w:p>
    <w:p w14:paraId="18A8840B" w14:textId="77777777" w:rsidR="00466013" w:rsidRDefault="00466013" w:rsidP="001536B8">
      <w:pPr>
        <w:pStyle w:val="NormalWeb"/>
        <w:jc w:val="both"/>
        <w:rPr>
          <w:rFonts w:ascii="Arial" w:hAnsi="Arial" w:cs="Arial"/>
          <w:color w:val="000000"/>
        </w:rPr>
      </w:pPr>
    </w:p>
    <w:p w14:paraId="553D2AE0" w14:textId="77777777" w:rsidR="00466013" w:rsidRDefault="00466013" w:rsidP="001536B8">
      <w:pPr>
        <w:pStyle w:val="NormalWeb"/>
        <w:jc w:val="both"/>
        <w:rPr>
          <w:rFonts w:ascii="Arial" w:hAnsi="Arial" w:cs="Arial"/>
          <w:color w:val="000000"/>
        </w:rPr>
      </w:pPr>
    </w:p>
    <w:p w14:paraId="0A703F87" w14:textId="13DE6108" w:rsidR="001536B8" w:rsidRPr="001536B8" w:rsidRDefault="001536B8" w:rsidP="001536B8">
      <w:pPr>
        <w:pStyle w:val="NormalWeb"/>
        <w:jc w:val="both"/>
        <w:rPr>
          <w:rFonts w:ascii="Arial" w:hAnsi="Arial" w:cs="Arial"/>
          <w:color w:val="000000"/>
        </w:rPr>
      </w:pPr>
      <w:r w:rsidRPr="001536B8">
        <w:rPr>
          <w:rFonts w:ascii="Arial" w:hAnsi="Arial" w:cs="Arial"/>
          <w:color w:val="000000"/>
        </w:rPr>
        <w:t>En conclusión, los resultados evidencian una</w:t>
      </w:r>
      <w:r w:rsidRPr="001536B8">
        <w:rPr>
          <w:rStyle w:val="apple-converted-space"/>
          <w:rFonts w:ascii="Arial" w:eastAsiaTheme="majorEastAsia" w:hAnsi="Arial" w:cs="Arial"/>
          <w:color w:val="000000"/>
        </w:rPr>
        <w:t> </w:t>
      </w:r>
      <w:r w:rsidRPr="001536B8">
        <w:rPr>
          <w:rStyle w:val="Fuerte"/>
          <w:rFonts w:ascii="Arial" w:eastAsiaTheme="majorEastAsia" w:hAnsi="Arial" w:cs="Arial"/>
          <w:b w:val="0"/>
          <w:bCs w:val="0"/>
          <w:color w:val="000000"/>
        </w:rPr>
        <w:t>clara demanda institucional por la continuidad, profundización y diversificación de las capacitaciones</w:t>
      </w:r>
      <w:r w:rsidRPr="001536B8">
        <w:rPr>
          <w:rFonts w:ascii="Arial" w:hAnsi="Arial" w:cs="Arial"/>
          <w:color w:val="000000"/>
        </w:rPr>
        <w:t>, con especial énfasis en</w:t>
      </w:r>
      <w:r w:rsidRPr="001536B8">
        <w:rPr>
          <w:rStyle w:val="apple-converted-space"/>
          <w:rFonts w:ascii="Arial" w:eastAsiaTheme="majorEastAsia" w:hAnsi="Arial" w:cs="Arial"/>
          <w:color w:val="000000"/>
        </w:rPr>
        <w:t> </w:t>
      </w:r>
      <w:r w:rsidRPr="001536B8">
        <w:rPr>
          <w:rStyle w:val="Fuerte"/>
          <w:rFonts w:ascii="Arial" w:eastAsiaTheme="majorEastAsia" w:hAnsi="Arial" w:cs="Arial"/>
          <w:b w:val="0"/>
          <w:bCs w:val="0"/>
          <w:color w:val="000000"/>
        </w:rPr>
        <w:t>habilidades humanas, liderazgo, bienestar emocional y calidad del servicio al ciudadano</w:t>
      </w:r>
      <w:r w:rsidRPr="001536B8">
        <w:rPr>
          <w:rFonts w:ascii="Arial" w:hAnsi="Arial" w:cs="Arial"/>
          <w:color w:val="000000"/>
        </w:rPr>
        <w:t>. Estos insumos constituyen una base estratégica para la</w:t>
      </w:r>
      <w:r w:rsidRPr="001536B8">
        <w:rPr>
          <w:rStyle w:val="apple-converted-space"/>
          <w:rFonts w:ascii="Arial" w:eastAsiaTheme="majorEastAsia" w:hAnsi="Arial" w:cs="Arial"/>
          <w:color w:val="000000"/>
        </w:rPr>
        <w:t> </w:t>
      </w:r>
      <w:r w:rsidRPr="001536B8">
        <w:rPr>
          <w:rStyle w:val="Fuerte"/>
          <w:rFonts w:ascii="Arial" w:eastAsiaTheme="majorEastAsia" w:hAnsi="Arial" w:cs="Arial"/>
          <w:b w:val="0"/>
          <w:bCs w:val="0"/>
          <w:color w:val="000000"/>
        </w:rPr>
        <w:t>planeación de futuras acciones formativas</w:t>
      </w:r>
      <w:r w:rsidRPr="001536B8">
        <w:rPr>
          <w:rFonts w:ascii="Arial" w:hAnsi="Arial" w:cs="Arial"/>
          <w:color w:val="000000"/>
        </w:rPr>
        <w:t>, alineadas con el fortalecimiento del talento humano y los objetivos misionales de la Alcaldía Distrital de Santiago de Cali.</w:t>
      </w:r>
    </w:p>
    <w:p w14:paraId="0B13679D" w14:textId="77777777" w:rsidR="001536B8" w:rsidRPr="001536B8" w:rsidRDefault="001536B8" w:rsidP="001536B8">
      <w:pPr>
        <w:pStyle w:val="NormalWeb"/>
        <w:jc w:val="both"/>
        <w:rPr>
          <w:rFonts w:ascii="Arial" w:hAnsi="Arial" w:cs="Arial"/>
          <w:color w:val="000000"/>
        </w:rPr>
      </w:pPr>
    </w:p>
    <w:p w14:paraId="0D94AC47" w14:textId="77777777" w:rsidR="000872D5" w:rsidRDefault="000872D5" w:rsidP="00B32CF3">
      <w:pPr>
        <w:spacing w:line="276" w:lineRule="auto"/>
        <w:jc w:val="both"/>
        <w:rPr>
          <w:rFonts w:ascii="Arial" w:hAnsi="Arial" w:cs="Arial"/>
          <w:b/>
          <w:bCs/>
          <w:color w:val="000000" w:themeColor="text1"/>
          <w:sz w:val="20"/>
          <w:szCs w:val="20"/>
        </w:rPr>
      </w:pPr>
    </w:p>
    <w:p w14:paraId="145398EF" w14:textId="77777777" w:rsidR="002A43C6" w:rsidRDefault="002A43C6" w:rsidP="00B32CF3">
      <w:pPr>
        <w:spacing w:line="276" w:lineRule="auto"/>
        <w:jc w:val="both"/>
        <w:rPr>
          <w:rFonts w:ascii="Arial" w:hAnsi="Arial" w:cs="Arial"/>
          <w:b/>
          <w:bCs/>
          <w:color w:val="000000" w:themeColor="text1"/>
          <w:sz w:val="20"/>
          <w:szCs w:val="20"/>
        </w:rPr>
      </w:pPr>
    </w:p>
    <w:p w14:paraId="4325136A" w14:textId="77777777" w:rsidR="002A43C6" w:rsidRDefault="002A43C6" w:rsidP="00B32CF3">
      <w:pPr>
        <w:spacing w:line="276" w:lineRule="auto"/>
        <w:jc w:val="both"/>
        <w:rPr>
          <w:rFonts w:ascii="Arial" w:hAnsi="Arial" w:cs="Arial"/>
          <w:b/>
          <w:bCs/>
          <w:color w:val="000000" w:themeColor="text1"/>
          <w:sz w:val="20"/>
          <w:szCs w:val="20"/>
        </w:rPr>
      </w:pPr>
    </w:p>
    <w:p w14:paraId="70F80E93" w14:textId="2C5D62FB" w:rsidR="002F6675" w:rsidRDefault="002F6675" w:rsidP="00B32CF3">
      <w:pPr>
        <w:spacing w:line="276" w:lineRule="auto"/>
        <w:jc w:val="both"/>
        <w:rPr>
          <w:rFonts w:ascii="Arial" w:hAnsi="Arial" w:cs="Arial"/>
          <w:color w:val="000000" w:themeColor="text1"/>
          <w:sz w:val="20"/>
          <w:szCs w:val="20"/>
        </w:rPr>
      </w:pPr>
      <w:r w:rsidRPr="002F6675">
        <w:rPr>
          <w:rFonts w:ascii="Arial" w:hAnsi="Arial" w:cs="Arial"/>
          <w:color w:val="000000" w:themeColor="text1"/>
          <w:sz w:val="20"/>
          <w:szCs w:val="20"/>
        </w:rPr>
        <w:t>Elaboró</w:t>
      </w:r>
      <w:r>
        <w:rPr>
          <w:rFonts w:ascii="Arial" w:hAnsi="Arial" w:cs="Arial"/>
          <w:color w:val="000000" w:themeColor="text1"/>
          <w:sz w:val="20"/>
          <w:szCs w:val="20"/>
        </w:rPr>
        <w:t>: Diana Maria Dóminguez</w:t>
      </w:r>
      <w:r w:rsidR="008F7FD9">
        <w:rPr>
          <w:rFonts w:ascii="Arial" w:hAnsi="Arial" w:cs="Arial"/>
          <w:color w:val="000000" w:themeColor="text1"/>
          <w:sz w:val="20"/>
          <w:szCs w:val="20"/>
        </w:rPr>
        <w:t xml:space="preserve"> Zuñiga</w:t>
      </w:r>
    </w:p>
    <w:p w14:paraId="5EE1230A" w14:textId="6A43C05D" w:rsidR="008F7FD9" w:rsidRDefault="008F7FD9" w:rsidP="00B32CF3">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Contratista</w:t>
      </w:r>
    </w:p>
    <w:p w14:paraId="24FD4A64" w14:textId="4E3A49BD" w:rsidR="008F7FD9" w:rsidRDefault="004A5777" w:rsidP="00B32CF3">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Diciembre 2025</w:t>
      </w:r>
    </w:p>
    <w:p w14:paraId="7F77C661" w14:textId="77777777" w:rsidR="004A5777" w:rsidRPr="002F6675" w:rsidRDefault="004A5777" w:rsidP="00B32CF3">
      <w:pPr>
        <w:spacing w:line="276" w:lineRule="auto"/>
        <w:jc w:val="both"/>
        <w:rPr>
          <w:rFonts w:ascii="Arial" w:hAnsi="Arial" w:cs="Arial"/>
          <w:color w:val="000000" w:themeColor="text1"/>
          <w:sz w:val="20"/>
          <w:szCs w:val="20"/>
        </w:rPr>
      </w:pPr>
    </w:p>
    <w:p w14:paraId="47151A31" w14:textId="77777777" w:rsidR="002A43C6" w:rsidRPr="002F6675" w:rsidRDefault="002A43C6" w:rsidP="00B32CF3">
      <w:pPr>
        <w:spacing w:line="276" w:lineRule="auto"/>
        <w:jc w:val="both"/>
        <w:rPr>
          <w:rFonts w:ascii="Arial" w:hAnsi="Arial" w:cs="Arial"/>
          <w:color w:val="000000" w:themeColor="text1"/>
          <w:sz w:val="20"/>
          <w:szCs w:val="20"/>
        </w:rPr>
      </w:pPr>
    </w:p>
    <w:p w14:paraId="384E55BA" w14:textId="77777777" w:rsidR="002A43C6" w:rsidRPr="002F6675" w:rsidRDefault="002A43C6" w:rsidP="00B32CF3">
      <w:pPr>
        <w:spacing w:line="276" w:lineRule="auto"/>
        <w:jc w:val="both"/>
        <w:rPr>
          <w:rFonts w:ascii="Arial" w:hAnsi="Arial" w:cs="Arial"/>
          <w:color w:val="000000" w:themeColor="text1"/>
          <w:sz w:val="20"/>
          <w:szCs w:val="20"/>
        </w:rPr>
      </w:pPr>
    </w:p>
    <w:p w14:paraId="7A7CD5DB" w14:textId="77777777" w:rsidR="002A43C6" w:rsidRDefault="002A43C6" w:rsidP="00B32CF3">
      <w:pPr>
        <w:spacing w:line="276" w:lineRule="auto"/>
        <w:jc w:val="both"/>
        <w:rPr>
          <w:rFonts w:ascii="Arial" w:hAnsi="Arial" w:cs="Arial"/>
          <w:b/>
          <w:bCs/>
          <w:color w:val="000000" w:themeColor="text1"/>
          <w:sz w:val="20"/>
          <w:szCs w:val="20"/>
        </w:rPr>
      </w:pPr>
    </w:p>
    <w:p w14:paraId="06786745" w14:textId="77777777" w:rsidR="002A43C6" w:rsidRDefault="002A43C6" w:rsidP="00B32CF3">
      <w:pPr>
        <w:spacing w:line="276" w:lineRule="auto"/>
        <w:jc w:val="both"/>
        <w:rPr>
          <w:rFonts w:ascii="Arial" w:hAnsi="Arial" w:cs="Arial"/>
          <w:b/>
          <w:bCs/>
          <w:color w:val="000000" w:themeColor="text1"/>
          <w:sz w:val="20"/>
          <w:szCs w:val="20"/>
        </w:rPr>
      </w:pPr>
    </w:p>
    <w:p w14:paraId="2D0F2402" w14:textId="77777777" w:rsidR="002A43C6" w:rsidRDefault="002A43C6" w:rsidP="00B32CF3">
      <w:pPr>
        <w:spacing w:line="276" w:lineRule="auto"/>
        <w:jc w:val="both"/>
        <w:rPr>
          <w:rFonts w:ascii="Arial" w:hAnsi="Arial" w:cs="Arial"/>
          <w:b/>
          <w:bCs/>
          <w:color w:val="000000" w:themeColor="text1"/>
          <w:sz w:val="20"/>
          <w:szCs w:val="20"/>
        </w:rPr>
      </w:pPr>
    </w:p>
    <w:p w14:paraId="4CB14219" w14:textId="77777777" w:rsidR="002A43C6" w:rsidRDefault="002A43C6" w:rsidP="00B32CF3">
      <w:pPr>
        <w:spacing w:line="276" w:lineRule="auto"/>
        <w:jc w:val="both"/>
        <w:rPr>
          <w:rFonts w:ascii="Arial" w:hAnsi="Arial" w:cs="Arial"/>
          <w:b/>
          <w:bCs/>
          <w:color w:val="000000" w:themeColor="text1"/>
          <w:sz w:val="20"/>
          <w:szCs w:val="20"/>
        </w:rPr>
      </w:pPr>
    </w:p>
    <w:p w14:paraId="3A46928D" w14:textId="77777777" w:rsidR="002A43C6" w:rsidRDefault="002A43C6" w:rsidP="00B32CF3">
      <w:pPr>
        <w:spacing w:line="276" w:lineRule="auto"/>
        <w:jc w:val="both"/>
        <w:rPr>
          <w:rFonts w:ascii="Arial" w:hAnsi="Arial" w:cs="Arial"/>
          <w:b/>
          <w:bCs/>
          <w:color w:val="000000" w:themeColor="text1"/>
          <w:sz w:val="20"/>
          <w:szCs w:val="20"/>
        </w:rPr>
      </w:pPr>
    </w:p>
    <w:p w14:paraId="4C8E14F5" w14:textId="77777777" w:rsidR="002A43C6" w:rsidRDefault="002A43C6" w:rsidP="00B32CF3">
      <w:pPr>
        <w:spacing w:line="276" w:lineRule="auto"/>
        <w:jc w:val="both"/>
        <w:rPr>
          <w:rFonts w:ascii="Arial" w:hAnsi="Arial" w:cs="Arial"/>
          <w:b/>
          <w:bCs/>
          <w:color w:val="000000" w:themeColor="text1"/>
          <w:sz w:val="20"/>
          <w:szCs w:val="20"/>
        </w:rPr>
      </w:pPr>
    </w:p>
    <w:p w14:paraId="428A2388" w14:textId="77777777" w:rsidR="002A43C6" w:rsidRDefault="002A43C6" w:rsidP="00B32CF3">
      <w:pPr>
        <w:spacing w:line="276" w:lineRule="auto"/>
        <w:jc w:val="both"/>
        <w:rPr>
          <w:rFonts w:ascii="Arial" w:hAnsi="Arial" w:cs="Arial"/>
          <w:b/>
          <w:bCs/>
          <w:color w:val="000000" w:themeColor="text1"/>
          <w:sz w:val="20"/>
          <w:szCs w:val="20"/>
        </w:rPr>
      </w:pPr>
    </w:p>
    <w:p w14:paraId="3AE6F2B1" w14:textId="77777777" w:rsidR="002A43C6" w:rsidRDefault="002A43C6" w:rsidP="00B32CF3">
      <w:pPr>
        <w:spacing w:line="276" w:lineRule="auto"/>
        <w:jc w:val="both"/>
        <w:rPr>
          <w:rFonts w:ascii="Arial" w:hAnsi="Arial" w:cs="Arial"/>
          <w:b/>
          <w:bCs/>
          <w:color w:val="000000" w:themeColor="text1"/>
          <w:sz w:val="20"/>
          <w:szCs w:val="20"/>
        </w:rPr>
      </w:pPr>
    </w:p>
    <w:p w14:paraId="2075838B" w14:textId="77777777" w:rsidR="002A43C6" w:rsidRDefault="002A43C6" w:rsidP="00B32CF3">
      <w:pPr>
        <w:spacing w:line="276" w:lineRule="auto"/>
        <w:jc w:val="both"/>
        <w:rPr>
          <w:rFonts w:ascii="Arial" w:hAnsi="Arial" w:cs="Arial"/>
          <w:b/>
          <w:bCs/>
          <w:color w:val="000000" w:themeColor="text1"/>
          <w:sz w:val="20"/>
          <w:szCs w:val="20"/>
        </w:rPr>
      </w:pPr>
    </w:p>
    <w:p w14:paraId="6D872F8E" w14:textId="77777777" w:rsidR="002A43C6" w:rsidRDefault="002A43C6" w:rsidP="00B32CF3">
      <w:pPr>
        <w:spacing w:line="276" w:lineRule="auto"/>
        <w:jc w:val="both"/>
        <w:rPr>
          <w:rFonts w:ascii="Arial" w:hAnsi="Arial" w:cs="Arial"/>
          <w:b/>
          <w:bCs/>
          <w:color w:val="000000" w:themeColor="text1"/>
          <w:sz w:val="20"/>
          <w:szCs w:val="20"/>
        </w:rPr>
      </w:pPr>
    </w:p>
    <w:p w14:paraId="6892E510" w14:textId="77777777" w:rsidR="002A43C6" w:rsidRDefault="002A43C6" w:rsidP="00B32CF3">
      <w:pPr>
        <w:spacing w:line="276" w:lineRule="auto"/>
        <w:jc w:val="both"/>
        <w:rPr>
          <w:rFonts w:ascii="Arial" w:hAnsi="Arial" w:cs="Arial"/>
          <w:b/>
          <w:bCs/>
          <w:color w:val="000000" w:themeColor="text1"/>
          <w:sz w:val="20"/>
          <w:szCs w:val="20"/>
        </w:rPr>
      </w:pPr>
    </w:p>
    <w:p w14:paraId="1E986F83" w14:textId="77777777" w:rsidR="002A43C6" w:rsidRDefault="002A43C6" w:rsidP="00B32CF3">
      <w:pPr>
        <w:spacing w:line="276" w:lineRule="auto"/>
        <w:jc w:val="both"/>
        <w:rPr>
          <w:rFonts w:ascii="Arial" w:hAnsi="Arial" w:cs="Arial"/>
          <w:b/>
          <w:bCs/>
          <w:color w:val="000000" w:themeColor="text1"/>
          <w:sz w:val="20"/>
          <w:szCs w:val="20"/>
        </w:rPr>
      </w:pPr>
    </w:p>
    <w:p w14:paraId="25250DCC" w14:textId="77777777" w:rsidR="002A43C6" w:rsidRDefault="002A43C6" w:rsidP="00B32CF3">
      <w:pPr>
        <w:spacing w:line="276" w:lineRule="auto"/>
        <w:jc w:val="both"/>
        <w:rPr>
          <w:rFonts w:ascii="Arial" w:hAnsi="Arial" w:cs="Arial"/>
          <w:b/>
          <w:bCs/>
          <w:color w:val="000000" w:themeColor="text1"/>
          <w:sz w:val="20"/>
          <w:szCs w:val="20"/>
        </w:rPr>
      </w:pPr>
    </w:p>
    <w:p w14:paraId="1DD511A6" w14:textId="77777777" w:rsidR="002A43C6" w:rsidRDefault="002A43C6" w:rsidP="00B32CF3">
      <w:pPr>
        <w:spacing w:line="276" w:lineRule="auto"/>
        <w:jc w:val="both"/>
        <w:rPr>
          <w:rFonts w:ascii="Arial" w:hAnsi="Arial" w:cs="Arial"/>
          <w:b/>
          <w:bCs/>
          <w:color w:val="000000" w:themeColor="text1"/>
          <w:sz w:val="20"/>
          <w:szCs w:val="20"/>
        </w:rPr>
      </w:pPr>
    </w:p>
    <w:p w14:paraId="77B0A556" w14:textId="77777777" w:rsidR="002A43C6" w:rsidRDefault="002A43C6" w:rsidP="00B32CF3">
      <w:pPr>
        <w:spacing w:line="276" w:lineRule="auto"/>
        <w:jc w:val="both"/>
        <w:rPr>
          <w:rFonts w:ascii="Arial" w:hAnsi="Arial" w:cs="Arial"/>
          <w:b/>
          <w:bCs/>
          <w:color w:val="000000" w:themeColor="text1"/>
          <w:sz w:val="20"/>
          <w:szCs w:val="20"/>
        </w:rPr>
      </w:pPr>
    </w:p>
    <w:p w14:paraId="4B40D992" w14:textId="77777777" w:rsidR="002A43C6" w:rsidRDefault="002A43C6" w:rsidP="00B32CF3">
      <w:pPr>
        <w:spacing w:line="276" w:lineRule="auto"/>
        <w:jc w:val="both"/>
        <w:rPr>
          <w:rFonts w:ascii="Arial" w:hAnsi="Arial" w:cs="Arial"/>
          <w:b/>
          <w:bCs/>
          <w:color w:val="000000" w:themeColor="text1"/>
          <w:sz w:val="20"/>
          <w:szCs w:val="20"/>
        </w:rPr>
      </w:pPr>
    </w:p>
    <w:p w14:paraId="7EC0774A" w14:textId="77777777" w:rsidR="002A43C6" w:rsidRDefault="002A43C6" w:rsidP="00B32CF3">
      <w:pPr>
        <w:spacing w:line="276" w:lineRule="auto"/>
        <w:jc w:val="both"/>
        <w:rPr>
          <w:rFonts w:ascii="Arial" w:hAnsi="Arial" w:cs="Arial"/>
          <w:b/>
          <w:bCs/>
          <w:color w:val="000000" w:themeColor="text1"/>
          <w:sz w:val="20"/>
          <w:szCs w:val="20"/>
        </w:rPr>
      </w:pPr>
    </w:p>
    <w:p w14:paraId="6D1BBD30" w14:textId="77777777" w:rsidR="002A43C6" w:rsidRDefault="002A43C6" w:rsidP="00B32CF3">
      <w:pPr>
        <w:spacing w:line="276" w:lineRule="auto"/>
        <w:jc w:val="both"/>
        <w:rPr>
          <w:rFonts w:ascii="Arial" w:hAnsi="Arial" w:cs="Arial"/>
          <w:b/>
          <w:bCs/>
          <w:color w:val="000000" w:themeColor="text1"/>
          <w:sz w:val="20"/>
          <w:szCs w:val="20"/>
        </w:rPr>
      </w:pPr>
    </w:p>
    <w:p w14:paraId="14F86675" w14:textId="77777777" w:rsidR="002A43C6" w:rsidRDefault="002A43C6" w:rsidP="00B32CF3">
      <w:pPr>
        <w:spacing w:line="276" w:lineRule="auto"/>
        <w:jc w:val="both"/>
        <w:rPr>
          <w:rFonts w:ascii="Arial" w:hAnsi="Arial" w:cs="Arial"/>
          <w:b/>
          <w:bCs/>
          <w:color w:val="000000" w:themeColor="text1"/>
          <w:sz w:val="20"/>
          <w:szCs w:val="20"/>
        </w:rPr>
      </w:pPr>
    </w:p>
    <w:p w14:paraId="676846CB" w14:textId="77777777" w:rsidR="002A43C6" w:rsidRDefault="002A43C6" w:rsidP="00B32CF3">
      <w:pPr>
        <w:spacing w:line="276" w:lineRule="auto"/>
        <w:jc w:val="both"/>
        <w:rPr>
          <w:rFonts w:ascii="Arial" w:hAnsi="Arial" w:cs="Arial"/>
          <w:b/>
          <w:bCs/>
          <w:color w:val="000000" w:themeColor="text1"/>
          <w:sz w:val="20"/>
          <w:szCs w:val="20"/>
        </w:rPr>
      </w:pPr>
    </w:p>
    <w:p w14:paraId="4D7269FB" w14:textId="77777777" w:rsidR="002A43C6" w:rsidRDefault="002A43C6" w:rsidP="00B32CF3">
      <w:pPr>
        <w:spacing w:line="276" w:lineRule="auto"/>
        <w:jc w:val="both"/>
        <w:rPr>
          <w:rFonts w:ascii="Arial" w:hAnsi="Arial" w:cs="Arial"/>
          <w:b/>
          <w:bCs/>
          <w:color w:val="000000" w:themeColor="text1"/>
          <w:sz w:val="20"/>
          <w:szCs w:val="20"/>
        </w:rPr>
      </w:pPr>
    </w:p>
    <w:p w14:paraId="197A2BEE" w14:textId="77777777" w:rsidR="002A43C6" w:rsidRDefault="002A43C6" w:rsidP="00B32CF3">
      <w:pPr>
        <w:spacing w:line="276" w:lineRule="auto"/>
        <w:jc w:val="both"/>
        <w:rPr>
          <w:rFonts w:ascii="Arial" w:hAnsi="Arial" w:cs="Arial"/>
          <w:b/>
          <w:bCs/>
          <w:color w:val="000000" w:themeColor="text1"/>
          <w:sz w:val="20"/>
          <w:szCs w:val="20"/>
        </w:rPr>
      </w:pPr>
    </w:p>
    <w:p w14:paraId="71E4ED3A" w14:textId="77777777" w:rsidR="002A43C6" w:rsidRDefault="002A43C6" w:rsidP="00B32CF3">
      <w:pPr>
        <w:spacing w:line="276" w:lineRule="auto"/>
        <w:jc w:val="both"/>
        <w:rPr>
          <w:rFonts w:ascii="Arial" w:hAnsi="Arial" w:cs="Arial"/>
          <w:b/>
          <w:bCs/>
          <w:color w:val="000000" w:themeColor="text1"/>
          <w:sz w:val="20"/>
          <w:szCs w:val="20"/>
        </w:rPr>
      </w:pPr>
    </w:p>
    <w:p w14:paraId="6AF60832" w14:textId="77777777" w:rsidR="002A43C6" w:rsidRDefault="002A43C6" w:rsidP="00B32CF3">
      <w:pPr>
        <w:spacing w:line="276" w:lineRule="auto"/>
        <w:jc w:val="both"/>
        <w:rPr>
          <w:rFonts w:ascii="Arial" w:hAnsi="Arial" w:cs="Arial"/>
          <w:b/>
          <w:bCs/>
          <w:color w:val="000000" w:themeColor="text1"/>
          <w:sz w:val="20"/>
          <w:szCs w:val="20"/>
        </w:rPr>
      </w:pPr>
    </w:p>
    <w:p w14:paraId="0F4464B7" w14:textId="77777777" w:rsidR="002A43C6" w:rsidRPr="00D97B95" w:rsidRDefault="002A43C6" w:rsidP="00B32CF3">
      <w:pPr>
        <w:spacing w:line="276" w:lineRule="auto"/>
        <w:jc w:val="both"/>
        <w:rPr>
          <w:rFonts w:ascii="Arial" w:hAnsi="Arial" w:cs="Arial"/>
          <w:b/>
          <w:bCs/>
          <w:color w:val="000000" w:themeColor="text1"/>
          <w:sz w:val="20"/>
          <w:szCs w:val="20"/>
        </w:rPr>
      </w:pPr>
    </w:p>
    <w:p w14:paraId="0D79C3DD" w14:textId="77777777" w:rsidR="00D97B95" w:rsidRPr="00D97B95" w:rsidRDefault="00D97B95">
      <w:pPr>
        <w:spacing w:line="276" w:lineRule="auto"/>
        <w:jc w:val="both"/>
        <w:rPr>
          <w:rFonts w:ascii="Arial" w:hAnsi="Arial" w:cs="Arial"/>
          <w:color w:val="000000" w:themeColor="text1"/>
        </w:rPr>
      </w:pPr>
    </w:p>
    <w:sectPr w:rsidR="00D97B95" w:rsidRPr="00D97B95" w:rsidSect="00B32CF3">
      <w:headerReference w:type="default" r:id="rId44"/>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C14EFF" w14:textId="77777777" w:rsidR="00400A1C" w:rsidRDefault="00400A1C" w:rsidP="00056BA4">
      <w:r>
        <w:separator/>
      </w:r>
    </w:p>
  </w:endnote>
  <w:endnote w:type="continuationSeparator" w:id="0">
    <w:p w14:paraId="53DAF74F" w14:textId="77777777" w:rsidR="00400A1C" w:rsidRDefault="00400A1C" w:rsidP="00056B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244178" w14:textId="77777777" w:rsidR="00400A1C" w:rsidRDefault="00400A1C" w:rsidP="00056BA4">
      <w:r>
        <w:separator/>
      </w:r>
    </w:p>
  </w:footnote>
  <w:footnote w:type="continuationSeparator" w:id="0">
    <w:p w14:paraId="5C7343D2" w14:textId="77777777" w:rsidR="00400A1C" w:rsidRDefault="00400A1C" w:rsidP="00056B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8A4A6" w14:textId="45C954F1" w:rsidR="00056BA4" w:rsidRDefault="00E42DC5" w:rsidP="00E42DC5">
    <w:pPr>
      <w:pStyle w:val="Encabezado"/>
      <w:jc w:val="center"/>
    </w:pPr>
    <w:r w:rsidRPr="00E42DC5">
      <w:rPr>
        <w:noProof/>
      </w:rPr>
      <w:drawing>
        <wp:anchor distT="0" distB="0" distL="114300" distR="114300" simplePos="0" relativeHeight="251658240" behindDoc="0" locked="0" layoutInCell="1" allowOverlap="1" wp14:anchorId="57CC8175" wp14:editId="5D2E2A9D">
          <wp:simplePos x="0" y="0"/>
          <wp:positionH relativeFrom="column">
            <wp:posOffset>-95411</wp:posOffset>
          </wp:positionH>
          <wp:positionV relativeFrom="paragraph">
            <wp:posOffset>-286196</wp:posOffset>
          </wp:positionV>
          <wp:extent cx="928048" cy="740505"/>
          <wp:effectExtent l="0" t="0" r="5715" b="254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28048" cy="740505"/>
                  </a:xfrm>
                  <a:prstGeom prst="rect">
                    <a:avLst/>
                  </a:prstGeom>
                </pic:spPr>
              </pic:pic>
            </a:graphicData>
          </a:graphic>
          <wp14:sizeRelH relativeFrom="margin">
            <wp14:pctWidth>0</wp14:pctWidth>
          </wp14:sizeRelH>
          <wp14:sizeRelV relativeFrom="margin">
            <wp14:pctHeight>0</wp14:pctHeight>
          </wp14:sizeRelV>
        </wp:anchor>
      </w:drawing>
    </w:r>
  </w:p>
  <w:p w14:paraId="7E814839" w14:textId="77777777" w:rsidR="00056BA4" w:rsidRDefault="00056BA4" w:rsidP="00056BA4">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22982"/>
    <w:multiLevelType w:val="hybridMultilevel"/>
    <w:tmpl w:val="4D5071F2"/>
    <w:lvl w:ilvl="0" w:tplc="0C0A000F">
      <w:start w:val="1"/>
      <w:numFmt w:val="decimal"/>
      <w:lvlText w:val="%1."/>
      <w:lvlJc w:val="left"/>
      <w:pPr>
        <w:tabs>
          <w:tab w:val="num" w:pos="360"/>
        </w:tabs>
        <w:ind w:left="360" w:hanging="360"/>
      </w:p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start w:val="1"/>
      <w:numFmt w:val="decimal"/>
      <w:lvlText w:val="%4."/>
      <w:lvlJc w:val="left"/>
      <w:pPr>
        <w:tabs>
          <w:tab w:val="num" w:pos="2520"/>
        </w:tabs>
        <w:ind w:left="2520" w:hanging="360"/>
      </w:pPr>
    </w:lvl>
    <w:lvl w:ilvl="4" w:tplc="0C0A0019">
      <w:start w:val="1"/>
      <w:numFmt w:val="lowerLetter"/>
      <w:lvlText w:val="%5."/>
      <w:lvlJc w:val="left"/>
      <w:pPr>
        <w:tabs>
          <w:tab w:val="num" w:pos="3240"/>
        </w:tabs>
        <w:ind w:left="3240" w:hanging="360"/>
      </w:pPr>
    </w:lvl>
    <w:lvl w:ilvl="5" w:tplc="0C0A001B">
      <w:start w:val="1"/>
      <w:numFmt w:val="lowerRoman"/>
      <w:lvlText w:val="%6."/>
      <w:lvlJc w:val="right"/>
      <w:pPr>
        <w:tabs>
          <w:tab w:val="num" w:pos="3960"/>
        </w:tabs>
        <w:ind w:left="3960" w:hanging="180"/>
      </w:pPr>
    </w:lvl>
    <w:lvl w:ilvl="6" w:tplc="0C0A000F">
      <w:start w:val="1"/>
      <w:numFmt w:val="decimal"/>
      <w:lvlText w:val="%7."/>
      <w:lvlJc w:val="left"/>
      <w:pPr>
        <w:tabs>
          <w:tab w:val="num" w:pos="4680"/>
        </w:tabs>
        <w:ind w:left="4680" w:hanging="360"/>
      </w:pPr>
    </w:lvl>
    <w:lvl w:ilvl="7" w:tplc="0C0A0019">
      <w:start w:val="1"/>
      <w:numFmt w:val="lowerLetter"/>
      <w:lvlText w:val="%8."/>
      <w:lvlJc w:val="left"/>
      <w:pPr>
        <w:tabs>
          <w:tab w:val="num" w:pos="5400"/>
        </w:tabs>
        <w:ind w:left="5400" w:hanging="360"/>
      </w:pPr>
    </w:lvl>
    <w:lvl w:ilvl="8" w:tplc="0C0A001B">
      <w:start w:val="1"/>
      <w:numFmt w:val="lowerRoman"/>
      <w:lvlText w:val="%9."/>
      <w:lvlJc w:val="right"/>
      <w:pPr>
        <w:tabs>
          <w:tab w:val="num" w:pos="6120"/>
        </w:tabs>
        <w:ind w:left="6120" w:hanging="180"/>
      </w:pPr>
    </w:lvl>
  </w:abstractNum>
  <w:abstractNum w:abstractNumId="1" w15:restartNumberingAfterBreak="0">
    <w:nsid w:val="18A34BE3"/>
    <w:multiLevelType w:val="hybridMultilevel"/>
    <w:tmpl w:val="346C76AC"/>
    <w:lvl w:ilvl="0" w:tplc="0C0A000F">
      <w:start w:val="1"/>
      <w:numFmt w:val="decimal"/>
      <w:lvlText w:val="%1."/>
      <w:lvlJc w:val="left"/>
      <w:pPr>
        <w:tabs>
          <w:tab w:val="num" w:pos="360"/>
        </w:tabs>
        <w:ind w:left="360" w:hanging="360"/>
      </w:p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start w:val="1"/>
      <w:numFmt w:val="decimal"/>
      <w:lvlText w:val="%4."/>
      <w:lvlJc w:val="left"/>
      <w:pPr>
        <w:tabs>
          <w:tab w:val="num" w:pos="2520"/>
        </w:tabs>
        <w:ind w:left="2520" w:hanging="360"/>
      </w:pPr>
    </w:lvl>
    <w:lvl w:ilvl="4" w:tplc="0C0A0019">
      <w:start w:val="1"/>
      <w:numFmt w:val="lowerLetter"/>
      <w:lvlText w:val="%5."/>
      <w:lvlJc w:val="left"/>
      <w:pPr>
        <w:tabs>
          <w:tab w:val="num" w:pos="3240"/>
        </w:tabs>
        <w:ind w:left="3240" w:hanging="360"/>
      </w:pPr>
    </w:lvl>
    <w:lvl w:ilvl="5" w:tplc="0C0A001B">
      <w:start w:val="1"/>
      <w:numFmt w:val="lowerRoman"/>
      <w:lvlText w:val="%6."/>
      <w:lvlJc w:val="right"/>
      <w:pPr>
        <w:tabs>
          <w:tab w:val="num" w:pos="3960"/>
        </w:tabs>
        <w:ind w:left="3960" w:hanging="180"/>
      </w:pPr>
    </w:lvl>
    <w:lvl w:ilvl="6" w:tplc="0C0A000F">
      <w:start w:val="1"/>
      <w:numFmt w:val="decimal"/>
      <w:lvlText w:val="%7."/>
      <w:lvlJc w:val="left"/>
      <w:pPr>
        <w:tabs>
          <w:tab w:val="num" w:pos="4680"/>
        </w:tabs>
        <w:ind w:left="4680" w:hanging="360"/>
      </w:pPr>
    </w:lvl>
    <w:lvl w:ilvl="7" w:tplc="0C0A0019">
      <w:start w:val="1"/>
      <w:numFmt w:val="lowerLetter"/>
      <w:lvlText w:val="%8."/>
      <w:lvlJc w:val="left"/>
      <w:pPr>
        <w:tabs>
          <w:tab w:val="num" w:pos="5400"/>
        </w:tabs>
        <w:ind w:left="5400" w:hanging="360"/>
      </w:pPr>
    </w:lvl>
    <w:lvl w:ilvl="8" w:tplc="0C0A001B">
      <w:start w:val="1"/>
      <w:numFmt w:val="lowerRoman"/>
      <w:lvlText w:val="%9."/>
      <w:lvlJc w:val="right"/>
      <w:pPr>
        <w:tabs>
          <w:tab w:val="num" w:pos="6120"/>
        </w:tabs>
        <w:ind w:left="6120" w:hanging="180"/>
      </w:pPr>
    </w:lvl>
  </w:abstractNum>
  <w:abstractNum w:abstractNumId="2" w15:restartNumberingAfterBreak="0">
    <w:nsid w:val="1DDB1F79"/>
    <w:multiLevelType w:val="hybridMultilevel"/>
    <w:tmpl w:val="C93810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E055022"/>
    <w:multiLevelType w:val="multilevel"/>
    <w:tmpl w:val="C17C5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7F7067"/>
    <w:multiLevelType w:val="hybridMultilevel"/>
    <w:tmpl w:val="D208F9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C9D4808"/>
    <w:multiLevelType w:val="hybridMultilevel"/>
    <w:tmpl w:val="882ED1B4"/>
    <w:lvl w:ilvl="0" w:tplc="A69AF0AA">
      <w:start w:val="1"/>
      <w:numFmt w:val="decimal"/>
      <w:lvlText w:val="%1."/>
      <w:lvlJc w:val="left"/>
      <w:pPr>
        <w:ind w:left="720" w:hanging="360"/>
      </w:pPr>
      <w:rPr>
        <w:rFonts w:hint="default"/>
        <w:b/>
        <w:bCs/>
        <w:color w:val="000000" w:themeColor="text1"/>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320C2681"/>
    <w:multiLevelType w:val="hybridMultilevel"/>
    <w:tmpl w:val="C93810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9D864C3"/>
    <w:multiLevelType w:val="hybridMultilevel"/>
    <w:tmpl w:val="A162DDEA"/>
    <w:lvl w:ilvl="0" w:tplc="0C0A000F">
      <w:start w:val="1"/>
      <w:numFmt w:val="decimal"/>
      <w:lvlText w:val="%1."/>
      <w:lvlJc w:val="left"/>
      <w:pPr>
        <w:tabs>
          <w:tab w:val="num" w:pos="360"/>
        </w:tabs>
        <w:ind w:left="360" w:hanging="360"/>
      </w:p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start w:val="1"/>
      <w:numFmt w:val="decimal"/>
      <w:lvlText w:val="%4."/>
      <w:lvlJc w:val="left"/>
      <w:pPr>
        <w:tabs>
          <w:tab w:val="num" w:pos="2520"/>
        </w:tabs>
        <w:ind w:left="2520" w:hanging="360"/>
      </w:pPr>
    </w:lvl>
    <w:lvl w:ilvl="4" w:tplc="0C0A0019">
      <w:start w:val="1"/>
      <w:numFmt w:val="lowerLetter"/>
      <w:lvlText w:val="%5."/>
      <w:lvlJc w:val="left"/>
      <w:pPr>
        <w:tabs>
          <w:tab w:val="num" w:pos="3240"/>
        </w:tabs>
        <w:ind w:left="3240" w:hanging="360"/>
      </w:pPr>
    </w:lvl>
    <w:lvl w:ilvl="5" w:tplc="0C0A001B">
      <w:start w:val="1"/>
      <w:numFmt w:val="lowerRoman"/>
      <w:lvlText w:val="%6."/>
      <w:lvlJc w:val="right"/>
      <w:pPr>
        <w:tabs>
          <w:tab w:val="num" w:pos="3960"/>
        </w:tabs>
        <w:ind w:left="3960" w:hanging="180"/>
      </w:pPr>
    </w:lvl>
    <w:lvl w:ilvl="6" w:tplc="0C0A000F">
      <w:start w:val="1"/>
      <w:numFmt w:val="decimal"/>
      <w:lvlText w:val="%7."/>
      <w:lvlJc w:val="left"/>
      <w:pPr>
        <w:tabs>
          <w:tab w:val="num" w:pos="4680"/>
        </w:tabs>
        <w:ind w:left="4680" w:hanging="360"/>
      </w:pPr>
    </w:lvl>
    <w:lvl w:ilvl="7" w:tplc="0C0A0019">
      <w:start w:val="1"/>
      <w:numFmt w:val="lowerLetter"/>
      <w:lvlText w:val="%8."/>
      <w:lvlJc w:val="left"/>
      <w:pPr>
        <w:tabs>
          <w:tab w:val="num" w:pos="5400"/>
        </w:tabs>
        <w:ind w:left="5400" w:hanging="360"/>
      </w:pPr>
    </w:lvl>
    <w:lvl w:ilvl="8" w:tplc="0C0A001B">
      <w:start w:val="1"/>
      <w:numFmt w:val="lowerRoman"/>
      <w:lvlText w:val="%9."/>
      <w:lvlJc w:val="right"/>
      <w:pPr>
        <w:tabs>
          <w:tab w:val="num" w:pos="6120"/>
        </w:tabs>
        <w:ind w:left="6120" w:hanging="180"/>
      </w:pPr>
    </w:lvl>
  </w:abstractNum>
  <w:abstractNum w:abstractNumId="8" w15:restartNumberingAfterBreak="0">
    <w:nsid w:val="3D400944"/>
    <w:multiLevelType w:val="multilevel"/>
    <w:tmpl w:val="56823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BAD7FB2"/>
    <w:multiLevelType w:val="hybridMultilevel"/>
    <w:tmpl w:val="64046B28"/>
    <w:lvl w:ilvl="0" w:tplc="0C0A000F">
      <w:start w:val="1"/>
      <w:numFmt w:val="decimal"/>
      <w:lvlText w:val="%1."/>
      <w:lvlJc w:val="left"/>
      <w:pPr>
        <w:tabs>
          <w:tab w:val="num" w:pos="360"/>
        </w:tabs>
        <w:ind w:left="360" w:hanging="360"/>
      </w:p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start w:val="1"/>
      <w:numFmt w:val="decimal"/>
      <w:lvlText w:val="%4."/>
      <w:lvlJc w:val="left"/>
      <w:pPr>
        <w:tabs>
          <w:tab w:val="num" w:pos="2520"/>
        </w:tabs>
        <w:ind w:left="2520" w:hanging="360"/>
      </w:pPr>
    </w:lvl>
    <w:lvl w:ilvl="4" w:tplc="0C0A0019">
      <w:start w:val="1"/>
      <w:numFmt w:val="lowerLetter"/>
      <w:lvlText w:val="%5."/>
      <w:lvlJc w:val="left"/>
      <w:pPr>
        <w:tabs>
          <w:tab w:val="num" w:pos="3240"/>
        </w:tabs>
        <w:ind w:left="3240" w:hanging="360"/>
      </w:pPr>
    </w:lvl>
    <w:lvl w:ilvl="5" w:tplc="0C0A001B">
      <w:start w:val="1"/>
      <w:numFmt w:val="lowerRoman"/>
      <w:lvlText w:val="%6."/>
      <w:lvlJc w:val="right"/>
      <w:pPr>
        <w:tabs>
          <w:tab w:val="num" w:pos="3960"/>
        </w:tabs>
        <w:ind w:left="3960" w:hanging="180"/>
      </w:pPr>
    </w:lvl>
    <w:lvl w:ilvl="6" w:tplc="0C0A000F">
      <w:start w:val="1"/>
      <w:numFmt w:val="decimal"/>
      <w:lvlText w:val="%7."/>
      <w:lvlJc w:val="left"/>
      <w:pPr>
        <w:tabs>
          <w:tab w:val="num" w:pos="4680"/>
        </w:tabs>
        <w:ind w:left="4680" w:hanging="360"/>
      </w:pPr>
    </w:lvl>
    <w:lvl w:ilvl="7" w:tplc="0C0A0019">
      <w:start w:val="1"/>
      <w:numFmt w:val="lowerLetter"/>
      <w:lvlText w:val="%8."/>
      <w:lvlJc w:val="left"/>
      <w:pPr>
        <w:tabs>
          <w:tab w:val="num" w:pos="5400"/>
        </w:tabs>
        <w:ind w:left="5400" w:hanging="360"/>
      </w:pPr>
    </w:lvl>
    <w:lvl w:ilvl="8" w:tplc="0C0A001B">
      <w:start w:val="1"/>
      <w:numFmt w:val="lowerRoman"/>
      <w:lvlText w:val="%9."/>
      <w:lvlJc w:val="right"/>
      <w:pPr>
        <w:tabs>
          <w:tab w:val="num" w:pos="6120"/>
        </w:tabs>
        <w:ind w:left="6120" w:hanging="180"/>
      </w:pPr>
    </w:lvl>
  </w:abstractNum>
  <w:abstractNum w:abstractNumId="10" w15:restartNumberingAfterBreak="0">
    <w:nsid w:val="502D1267"/>
    <w:multiLevelType w:val="hybridMultilevel"/>
    <w:tmpl w:val="3E54947E"/>
    <w:lvl w:ilvl="0" w:tplc="0C0A000F">
      <w:start w:val="1"/>
      <w:numFmt w:val="decimal"/>
      <w:lvlText w:val="%1."/>
      <w:lvlJc w:val="left"/>
      <w:pPr>
        <w:tabs>
          <w:tab w:val="num" w:pos="360"/>
        </w:tabs>
        <w:ind w:left="360" w:hanging="360"/>
      </w:p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start w:val="1"/>
      <w:numFmt w:val="decimal"/>
      <w:lvlText w:val="%4."/>
      <w:lvlJc w:val="left"/>
      <w:pPr>
        <w:tabs>
          <w:tab w:val="num" w:pos="2520"/>
        </w:tabs>
        <w:ind w:left="2520" w:hanging="360"/>
      </w:pPr>
    </w:lvl>
    <w:lvl w:ilvl="4" w:tplc="0C0A0019">
      <w:start w:val="1"/>
      <w:numFmt w:val="lowerLetter"/>
      <w:lvlText w:val="%5."/>
      <w:lvlJc w:val="left"/>
      <w:pPr>
        <w:tabs>
          <w:tab w:val="num" w:pos="3240"/>
        </w:tabs>
        <w:ind w:left="3240" w:hanging="360"/>
      </w:pPr>
    </w:lvl>
    <w:lvl w:ilvl="5" w:tplc="0C0A001B">
      <w:start w:val="1"/>
      <w:numFmt w:val="lowerRoman"/>
      <w:lvlText w:val="%6."/>
      <w:lvlJc w:val="right"/>
      <w:pPr>
        <w:tabs>
          <w:tab w:val="num" w:pos="3960"/>
        </w:tabs>
        <w:ind w:left="3960" w:hanging="180"/>
      </w:pPr>
    </w:lvl>
    <w:lvl w:ilvl="6" w:tplc="0C0A000F">
      <w:start w:val="1"/>
      <w:numFmt w:val="decimal"/>
      <w:lvlText w:val="%7."/>
      <w:lvlJc w:val="left"/>
      <w:pPr>
        <w:tabs>
          <w:tab w:val="num" w:pos="4680"/>
        </w:tabs>
        <w:ind w:left="4680" w:hanging="360"/>
      </w:pPr>
    </w:lvl>
    <w:lvl w:ilvl="7" w:tplc="0C0A0019">
      <w:start w:val="1"/>
      <w:numFmt w:val="lowerLetter"/>
      <w:lvlText w:val="%8."/>
      <w:lvlJc w:val="left"/>
      <w:pPr>
        <w:tabs>
          <w:tab w:val="num" w:pos="5400"/>
        </w:tabs>
        <w:ind w:left="5400" w:hanging="360"/>
      </w:pPr>
    </w:lvl>
    <w:lvl w:ilvl="8" w:tplc="0C0A001B">
      <w:start w:val="1"/>
      <w:numFmt w:val="lowerRoman"/>
      <w:lvlText w:val="%9."/>
      <w:lvlJc w:val="right"/>
      <w:pPr>
        <w:tabs>
          <w:tab w:val="num" w:pos="6120"/>
        </w:tabs>
        <w:ind w:left="6120" w:hanging="180"/>
      </w:pPr>
    </w:lvl>
  </w:abstractNum>
  <w:abstractNum w:abstractNumId="11" w15:restartNumberingAfterBreak="0">
    <w:nsid w:val="525300B9"/>
    <w:multiLevelType w:val="hybridMultilevel"/>
    <w:tmpl w:val="F58A370A"/>
    <w:lvl w:ilvl="0" w:tplc="0C0A000F">
      <w:start w:val="1"/>
      <w:numFmt w:val="decimal"/>
      <w:lvlText w:val="%1."/>
      <w:lvlJc w:val="left"/>
      <w:pPr>
        <w:tabs>
          <w:tab w:val="num" w:pos="360"/>
        </w:tabs>
        <w:ind w:left="360" w:hanging="360"/>
      </w:p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start w:val="1"/>
      <w:numFmt w:val="decimal"/>
      <w:lvlText w:val="%4."/>
      <w:lvlJc w:val="left"/>
      <w:pPr>
        <w:tabs>
          <w:tab w:val="num" w:pos="2520"/>
        </w:tabs>
        <w:ind w:left="2520" w:hanging="360"/>
      </w:pPr>
    </w:lvl>
    <w:lvl w:ilvl="4" w:tplc="0C0A0019">
      <w:start w:val="1"/>
      <w:numFmt w:val="lowerLetter"/>
      <w:lvlText w:val="%5."/>
      <w:lvlJc w:val="left"/>
      <w:pPr>
        <w:tabs>
          <w:tab w:val="num" w:pos="3240"/>
        </w:tabs>
        <w:ind w:left="3240" w:hanging="360"/>
      </w:pPr>
    </w:lvl>
    <w:lvl w:ilvl="5" w:tplc="0C0A001B">
      <w:start w:val="1"/>
      <w:numFmt w:val="lowerRoman"/>
      <w:lvlText w:val="%6."/>
      <w:lvlJc w:val="right"/>
      <w:pPr>
        <w:tabs>
          <w:tab w:val="num" w:pos="3960"/>
        </w:tabs>
        <w:ind w:left="3960" w:hanging="180"/>
      </w:pPr>
    </w:lvl>
    <w:lvl w:ilvl="6" w:tplc="0C0A000F">
      <w:start w:val="1"/>
      <w:numFmt w:val="decimal"/>
      <w:lvlText w:val="%7."/>
      <w:lvlJc w:val="left"/>
      <w:pPr>
        <w:tabs>
          <w:tab w:val="num" w:pos="4680"/>
        </w:tabs>
        <w:ind w:left="4680" w:hanging="360"/>
      </w:pPr>
    </w:lvl>
    <w:lvl w:ilvl="7" w:tplc="0C0A0019">
      <w:start w:val="1"/>
      <w:numFmt w:val="lowerLetter"/>
      <w:lvlText w:val="%8."/>
      <w:lvlJc w:val="left"/>
      <w:pPr>
        <w:tabs>
          <w:tab w:val="num" w:pos="5400"/>
        </w:tabs>
        <w:ind w:left="5400" w:hanging="360"/>
      </w:pPr>
    </w:lvl>
    <w:lvl w:ilvl="8" w:tplc="0C0A001B">
      <w:start w:val="1"/>
      <w:numFmt w:val="lowerRoman"/>
      <w:lvlText w:val="%9."/>
      <w:lvlJc w:val="right"/>
      <w:pPr>
        <w:tabs>
          <w:tab w:val="num" w:pos="6120"/>
        </w:tabs>
        <w:ind w:left="6120" w:hanging="180"/>
      </w:pPr>
    </w:lvl>
  </w:abstractNum>
  <w:abstractNum w:abstractNumId="12" w15:restartNumberingAfterBreak="0">
    <w:nsid w:val="6ED402E2"/>
    <w:multiLevelType w:val="multilevel"/>
    <w:tmpl w:val="76426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A8E5B51"/>
    <w:multiLevelType w:val="hybridMultilevel"/>
    <w:tmpl w:val="DBD059CE"/>
    <w:lvl w:ilvl="0" w:tplc="0C0A000F">
      <w:start w:val="1"/>
      <w:numFmt w:val="decimal"/>
      <w:lvlText w:val="%1."/>
      <w:lvlJc w:val="left"/>
      <w:pPr>
        <w:ind w:left="360" w:hanging="360"/>
      </w:p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14" w15:restartNumberingAfterBreak="0">
    <w:nsid w:val="7E3E62FF"/>
    <w:multiLevelType w:val="hybridMultilevel"/>
    <w:tmpl w:val="878EDFC4"/>
    <w:lvl w:ilvl="0" w:tplc="080A000F">
      <w:start w:val="7"/>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359963700">
    <w:abstractNumId w:val="5"/>
  </w:num>
  <w:num w:numId="2" w16cid:durableId="319237331">
    <w:abstractNumId w:val="4"/>
  </w:num>
  <w:num w:numId="3" w16cid:durableId="26220583">
    <w:abstractNumId w:val="2"/>
  </w:num>
  <w:num w:numId="4" w16cid:durableId="67503945">
    <w:abstractNumId w:val="6"/>
  </w:num>
  <w:num w:numId="5" w16cid:durableId="1068307601">
    <w:abstractNumId w:val="14"/>
  </w:num>
  <w:num w:numId="6" w16cid:durableId="2008440056">
    <w:abstractNumId w:val="7"/>
  </w:num>
  <w:num w:numId="7" w16cid:durableId="248320004">
    <w:abstractNumId w:val="0"/>
  </w:num>
  <w:num w:numId="8" w16cid:durableId="716589453">
    <w:abstractNumId w:val="11"/>
  </w:num>
  <w:num w:numId="9" w16cid:durableId="398941871">
    <w:abstractNumId w:val="9"/>
  </w:num>
  <w:num w:numId="10" w16cid:durableId="115217560">
    <w:abstractNumId w:val="1"/>
  </w:num>
  <w:num w:numId="11" w16cid:durableId="1911846802">
    <w:abstractNumId w:val="10"/>
  </w:num>
  <w:num w:numId="12" w16cid:durableId="753862665">
    <w:abstractNumId w:val="13"/>
  </w:num>
  <w:num w:numId="13" w16cid:durableId="84811963">
    <w:abstractNumId w:val="12"/>
  </w:num>
  <w:num w:numId="14" w16cid:durableId="1025014178">
    <w:abstractNumId w:val="8"/>
  </w:num>
  <w:num w:numId="15" w16cid:durableId="87349539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2CF3"/>
    <w:rsid w:val="00001178"/>
    <w:rsid w:val="00002ABC"/>
    <w:rsid w:val="000036B6"/>
    <w:rsid w:val="00010FD5"/>
    <w:rsid w:val="00011348"/>
    <w:rsid w:val="00012B32"/>
    <w:rsid w:val="00012B93"/>
    <w:rsid w:val="00015E03"/>
    <w:rsid w:val="0001674B"/>
    <w:rsid w:val="00030F39"/>
    <w:rsid w:val="000316A4"/>
    <w:rsid w:val="00036C39"/>
    <w:rsid w:val="00040F18"/>
    <w:rsid w:val="000508FF"/>
    <w:rsid w:val="000534BF"/>
    <w:rsid w:val="000555B3"/>
    <w:rsid w:val="00056BA4"/>
    <w:rsid w:val="00062284"/>
    <w:rsid w:val="000872D5"/>
    <w:rsid w:val="00096433"/>
    <w:rsid w:val="000A2E3E"/>
    <w:rsid w:val="000B533D"/>
    <w:rsid w:val="000B705A"/>
    <w:rsid w:val="000C242B"/>
    <w:rsid w:val="000D257F"/>
    <w:rsid w:val="000D7B59"/>
    <w:rsid w:val="000D7C59"/>
    <w:rsid w:val="000E172B"/>
    <w:rsid w:val="000E2B9B"/>
    <w:rsid w:val="000E30A6"/>
    <w:rsid w:val="000E4C1F"/>
    <w:rsid w:val="000F0993"/>
    <w:rsid w:val="000F0D4B"/>
    <w:rsid w:val="000F1EC0"/>
    <w:rsid w:val="000F4139"/>
    <w:rsid w:val="000F586F"/>
    <w:rsid w:val="000F6931"/>
    <w:rsid w:val="000F7A4D"/>
    <w:rsid w:val="00106FD7"/>
    <w:rsid w:val="00110A59"/>
    <w:rsid w:val="001171ED"/>
    <w:rsid w:val="0012105F"/>
    <w:rsid w:val="001236FA"/>
    <w:rsid w:val="0012440D"/>
    <w:rsid w:val="001266FE"/>
    <w:rsid w:val="00131439"/>
    <w:rsid w:val="00133080"/>
    <w:rsid w:val="00133AE0"/>
    <w:rsid w:val="00136394"/>
    <w:rsid w:val="001400FC"/>
    <w:rsid w:val="001453A5"/>
    <w:rsid w:val="0014619D"/>
    <w:rsid w:val="00150A1C"/>
    <w:rsid w:val="00152CC0"/>
    <w:rsid w:val="001536B8"/>
    <w:rsid w:val="0015396D"/>
    <w:rsid w:val="00153FC9"/>
    <w:rsid w:val="00156FE4"/>
    <w:rsid w:val="00166B8A"/>
    <w:rsid w:val="00166B92"/>
    <w:rsid w:val="001757A4"/>
    <w:rsid w:val="0017604E"/>
    <w:rsid w:val="001763E8"/>
    <w:rsid w:val="001774A4"/>
    <w:rsid w:val="001774BE"/>
    <w:rsid w:val="00185A55"/>
    <w:rsid w:val="00194F41"/>
    <w:rsid w:val="001952E2"/>
    <w:rsid w:val="001965AC"/>
    <w:rsid w:val="001B037D"/>
    <w:rsid w:val="001B0B45"/>
    <w:rsid w:val="001B66B1"/>
    <w:rsid w:val="001C136F"/>
    <w:rsid w:val="001C7217"/>
    <w:rsid w:val="001C7A91"/>
    <w:rsid w:val="001D32B7"/>
    <w:rsid w:val="001E102A"/>
    <w:rsid w:val="001E2B49"/>
    <w:rsid w:val="001E5106"/>
    <w:rsid w:val="001F5ED1"/>
    <w:rsid w:val="001F7194"/>
    <w:rsid w:val="00205DE3"/>
    <w:rsid w:val="002113AE"/>
    <w:rsid w:val="0021185B"/>
    <w:rsid w:val="002135AA"/>
    <w:rsid w:val="00215DBB"/>
    <w:rsid w:val="00215F16"/>
    <w:rsid w:val="00224500"/>
    <w:rsid w:val="00233D03"/>
    <w:rsid w:val="00243EBA"/>
    <w:rsid w:val="002444D1"/>
    <w:rsid w:val="00246887"/>
    <w:rsid w:val="00253C90"/>
    <w:rsid w:val="00254AF1"/>
    <w:rsid w:val="00262C27"/>
    <w:rsid w:val="00267020"/>
    <w:rsid w:val="00270570"/>
    <w:rsid w:val="002707FE"/>
    <w:rsid w:val="00280D2C"/>
    <w:rsid w:val="002816CD"/>
    <w:rsid w:val="00281CA7"/>
    <w:rsid w:val="002A2666"/>
    <w:rsid w:val="002A43C6"/>
    <w:rsid w:val="002A4954"/>
    <w:rsid w:val="002A790F"/>
    <w:rsid w:val="002A7ED5"/>
    <w:rsid w:val="002B1BCC"/>
    <w:rsid w:val="002B365F"/>
    <w:rsid w:val="002C380D"/>
    <w:rsid w:val="002C7A64"/>
    <w:rsid w:val="002C7F0D"/>
    <w:rsid w:val="002D7711"/>
    <w:rsid w:val="002E6450"/>
    <w:rsid w:val="002E66F7"/>
    <w:rsid w:val="002F0114"/>
    <w:rsid w:val="002F0422"/>
    <w:rsid w:val="002F5699"/>
    <w:rsid w:val="002F6135"/>
    <w:rsid w:val="002F6675"/>
    <w:rsid w:val="002F7699"/>
    <w:rsid w:val="0030331A"/>
    <w:rsid w:val="00306026"/>
    <w:rsid w:val="003132C6"/>
    <w:rsid w:val="00314057"/>
    <w:rsid w:val="00320A6B"/>
    <w:rsid w:val="00323E34"/>
    <w:rsid w:val="003302CD"/>
    <w:rsid w:val="00334FD9"/>
    <w:rsid w:val="00345DB9"/>
    <w:rsid w:val="003465D7"/>
    <w:rsid w:val="00350179"/>
    <w:rsid w:val="00356434"/>
    <w:rsid w:val="003618F1"/>
    <w:rsid w:val="00361C4A"/>
    <w:rsid w:val="003655AA"/>
    <w:rsid w:val="00367246"/>
    <w:rsid w:val="00377406"/>
    <w:rsid w:val="00377FFE"/>
    <w:rsid w:val="003A0CDC"/>
    <w:rsid w:val="003A2CDA"/>
    <w:rsid w:val="003A3904"/>
    <w:rsid w:val="003A4A41"/>
    <w:rsid w:val="003A5E51"/>
    <w:rsid w:val="003B1CBF"/>
    <w:rsid w:val="003B58DD"/>
    <w:rsid w:val="003E2F74"/>
    <w:rsid w:val="003E7182"/>
    <w:rsid w:val="003E7894"/>
    <w:rsid w:val="00400A1C"/>
    <w:rsid w:val="0040232D"/>
    <w:rsid w:val="004044E6"/>
    <w:rsid w:val="00405B3B"/>
    <w:rsid w:val="004069B7"/>
    <w:rsid w:val="004076B2"/>
    <w:rsid w:val="00407A70"/>
    <w:rsid w:val="00412DB7"/>
    <w:rsid w:val="00414B20"/>
    <w:rsid w:val="00420370"/>
    <w:rsid w:val="0042428B"/>
    <w:rsid w:val="0042589A"/>
    <w:rsid w:val="00431F07"/>
    <w:rsid w:val="00434D52"/>
    <w:rsid w:val="00445F3E"/>
    <w:rsid w:val="00450A37"/>
    <w:rsid w:val="00451BFF"/>
    <w:rsid w:val="0045489A"/>
    <w:rsid w:val="0045649B"/>
    <w:rsid w:val="00460CE6"/>
    <w:rsid w:val="00464A8F"/>
    <w:rsid w:val="00464ACD"/>
    <w:rsid w:val="00466013"/>
    <w:rsid w:val="00471D60"/>
    <w:rsid w:val="004751DE"/>
    <w:rsid w:val="00475F25"/>
    <w:rsid w:val="00481CFD"/>
    <w:rsid w:val="00482EA3"/>
    <w:rsid w:val="00486628"/>
    <w:rsid w:val="00490258"/>
    <w:rsid w:val="0049108C"/>
    <w:rsid w:val="0049310F"/>
    <w:rsid w:val="00494AEA"/>
    <w:rsid w:val="004A0A21"/>
    <w:rsid w:val="004A0E94"/>
    <w:rsid w:val="004A0F78"/>
    <w:rsid w:val="004A4DCB"/>
    <w:rsid w:val="004A5777"/>
    <w:rsid w:val="004B2BD8"/>
    <w:rsid w:val="004B5B15"/>
    <w:rsid w:val="004C17CD"/>
    <w:rsid w:val="004D2774"/>
    <w:rsid w:val="004D4FD5"/>
    <w:rsid w:val="004D6172"/>
    <w:rsid w:val="004D7614"/>
    <w:rsid w:val="004E1C6A"/>
    <w:rsid w:val="004E62EE"/>
    <w:rsid w:val="004F50A6"/>
    <w:rsid w:val="005003ED"/>
    <w:rsid w:val="00501FD9"/>
    <w:rsid w:val="00502DDB"/>
    <w:rsid w:val="00503093"/>
    <w:rsid w:val="00503645"/>
    <w:rsid w:val="005045C8"/>
    <w:rsid w:val="00505B06"/>
    <w:rsid w:val="00505F21"/>
    <w:rsid w:val="005063B6"/>
    <w:rsid w:val="005077F5"/>
    <w:rsid w:val="005114A8"/>
    <w:rsid w:val="005233D9"/>
    <w:rsid w:val="005234C9"/>
    <w:rsid w:val="00525766"/>
    <w:rsid w:val="005317A4"/>
    <w:rsid w:val="00533EFF"/>
    <w:rsid w:val="0053651A"/>
    <w:rsid w:val="00536DD1"/>
    <w:rsid w:val="00537356"/>
    <w:rsid w:val="005409C6"/>
    <w:rsid w:val="0054380C"/>
    <w:rsid w:val="0055513B"/>
    <w:rsid w:val="005558EF"/>
    <w:rsid w:val="00555E0C"/>
    <w:rsid w:val="00555E71"/>
    <w:rsid w:val="00556E12"/>
    <w:rsid w:val="00560596"/>
    <w:rsid w:val="00562000"/>
    <w:rsid w:val="00563535"/>
    <w:rsid w:val="00572215"/>
    <w:rsid w:val="005746AB"/>
    <w:rsid w:val="00576B6E"/>
    <w:rsid w:val="00577247"/>
    <w:rsid w:val="00585693"/>
    <w:rsid w:val="00585D62"/>
    <w:rsid w:val="00586BA4"/>
    <w:rsid w:val="00592A71"/>
    <w:rsid w:val="0059488E"/>
    <w:rsid w:val="00597462"/>
    <w:rsid w:val="005A1BE0"/>
    <w:rsid w:val="005A60C6"/>
    <w:rsid w:val="005B2663"/>
    <w:rsid w:val="005B2E0D"/>
    <w:rsid w:val="005B6701"/>
    <w:rsid w:val="005B6942"/>
    <w:rsid w:val="005B737B"/>
    <w:rsid w:val="005C0DB0"/>
    <w:rsid w:val="005C1234"/>
    <w:rsid w:val="005C4529"/>
    <w:rsid w:val="005D0C20"/>
    <w:rsid w:val="005D2AC1"/>
    <w:rsid w:val="005D7B5F"/>
    <w:rsid w:val="005E1154"/>
    <w:rsid w:val="00600EAA"/>
    <w:rsid w:val="006158D2"/>
    <w:rsid w:val="00615D9C"/>
    <w:rsid w:val="0061602A"/>
    <w:rsid w:val="00622096"/>
    <w:rsid w:val="00631662"/>
    <w:rsid w:val="006344B6"/>
    <w:rsid w:val="006414DE"/>
    <w:rsid w:val="00644476"/>
    <w:rsid w:val="00653728"/>
    <w:rsid w:val="006538AE"/>
    <w:rsid w:val="00654C18"/>
    <w:rsid w:val="00657981"/>
    <w:rsid w:val="0066030D"/>
    <w:rsid w:val="00664F90"/>
    <w:rsid w:val="00675F61"/>
    <w:rsid w:val="00677737"/>
    <w:rsid w:val="00680DF5"/>
    <w:rsid w:val="00684021"/>
    <w:rsid w:val="00685A2E"/>
    <w:rsid w:val="00695B45"/>
    <w:rsid w:val="00695E8B"/>
    <w:rsid w:val="00696CCA"/>
    <w:rsid w:val="006A00FD"/>
    <w:rsid w:val="006A0484"/>
    <w:rsid w:val="006A59AB"/>
    <w:rsid w:val="006A7075"/>
    <w:rsid w:val="006B5005"/>
    <w:rsid w:val="006B6748"/>
    <w:rsid w:val="006B7E26"/>
    <w:rsid w:val="006C02BE"/>
    <w:rsid w:val="006C6B38"/>
    <w:rsid w:val="006D31E0"/>
    <w:rsid w:val="006D43B1"/>
    <w:rsid w:val="006E494F"/>
    <w:rsid w:val="006F081F"/>
    <w:rsid w:val="006F477C"/>
    <w:rsid w:val="006F507E"/>
    <w:rsid w:val="006F7FD5"/>
    <w:rsid w:val="00704634"/>
    <w:rsid w:val="00704C49"/>
    <w:rsid w:val="0070742D"/>
    <w:rsid w:val="00710400"/>
    <w:rsid w:val="00716568"/>
    <w:rsid w:val="00722054"/>
    <w:rsid w:val="007359CF"/>
    <w:rsid w:val="00737DB3"/>
    <w:rsid w:val="00744759"/>
    <w:rsid w:val="00744DE6"/>
    <w:rsid w:val="007469DB"/>
    <w:rsid w:val="00746AAB"/>
    <w:rsid w:val="00765883"/>
    <w:rsid w:val="007677CA"/>
    <w:rsid w:val="00770367"/>
    <w:rsid w:val="0077438A"/>
    <w:rsid w:val="0078358C"/>
    <w:rsid w:val="00787827"/>
    <w:rsid w:val="00795C28"/>
    <w:rsid w:val="007978FC"/>
    <w:rsid w:val="007B5F53"/>
    <w:rsid w:val="007C0BE2"/>
    <w:rsid w:val="007C2583"/>
    <w:rsid w:val="007C2724"/>
    <w:rsid w:val="007C5220"/>
    <w:rsid w:val="007D6918"/>
    <w:rsid w:val="007E58B8"/>
    <w:rsid w:val="007E6834"/>
    <w:rsid w:val="007F3365"/>
    <w:rsid w:val="007F49BA"/>
    <w:rsid w:val="008038EB"/>
    <w:rsid w:val="00803DBF"/>
    <w:rsid w:val="00803EA9"/>
    <w:rsid w:val="00810A68"/>
    <w:rsid w:val="00817990"/>
    <w:rsid w:val="008216E8"/>
    <w:rsid w:val="00823054"/>
    <w:rsid w:val="00823467"/>
    <w:rsid w:val="0082586D"/>
    <w:rsid w:val="00825E39"/>
    <w:rsid w:val="00830115"/>
    <w:rsid w:val="0083320E"/>
    <w:rsid w:val="0083382E"/>
    <w:rsid w:val="00836EF9"/>
    <w:rsid w:val="008409E6"/>
    <w:rsid w:val="00846B04"/>
    <w:rsid w:val="0085224E"/>
    <w:rsid w:val="00854387"/>
    <w:rsid w:val="0085450A"/>
    <w:rsid w:val="00855F21"/>
    <w:rsid w:val="00856F91"/>
    <w:rsid w:val="00857920"/>
    <w:rsid w:val="0086185B"/>
    <w:rsid w:val="00865405"/>
    <w:rsid w:val="008742FF"/>
    <w:rsid w:val="008746A1"/>
    <w:rsid w:val="00896B75"/>
    <w:rsid w:val="00897832"/>
    <w:rsid w:val="008A03A3"/>
    <w:rsid w:val="008B48F9"/>
    <w:rsid w:val="008C4A9E"/>
    <w:rsid w:val="008C7328"/>
    <w:rsid w:val="008C79CB"/>
    <w:rsid w:val="008D3D2E"/>
    <w:rsid w:val="008D3F28"/>
    <w:rsid w:val="008E02E3"/>
    <w:rsid w:val="008E5A0C"/>
    <w:rsid w:val="008E6AAE"/>
    <w:rsid w:val="008E7984"/>
    <w:rsid w:val="008F3AE5"/>
    <w:rsid w:val="008F3B6A"/>
    <w:rsid w:val="008F4DD8"/>
    <w:rsid w:val="008F5057"/>
    <w:rsid w:val="008F7FD9"/>
    <w:rsid w:val="0090745F"/>
    <w:rsid w:val="00907FF7"/>
    <w:rsid w:val="00913F3C"/>
    <w:rsid w:val="00917C6F"/>
    <w:rsid w:val="00927C02"/>
    <w:rsid w:val="0093093C"/>
    <w:rsid w:val="00934743"/>
    <w:rsid w:val="0094156A"/>
    <w:rsid w:val="009422F4"/>
    <w:rsid w:val="009439FC"/>
    <w:rsid w:val="00944451"/>
    <w:rsid w:val="00945050"/>
    <w:rsid w:val="00946492"/>
    <w:rsid w:val="0095209F"/>
    <w:rsid w:val="00965BD4"/>
    <w:rsid w:val="0097700C"/>
    <w:rsid w:val="009778ED"/>
    <w:rsid w:val="0098037B"/>
    <w:rsid w:val="00987827"/>
    <w:rsid w:val="00992A4C"/>
    <w:rsid w:val="00992D02"/>
    <w:rsid w:val="00993D63"/>
    <w:rsid w:val="00994EDA"/>
    <w:rsid w:val="009A05C6"/>
    <w:rsid w:val="009A2E50"/>
    <w:rsid w:val="009B14A7"/>
    <w:rsid w:val="009B2836"/>
    <w:rsid w:val="009B6158"/>
    <w:rsid w:val="009B76DA"/>
    <w:rsid w:val="009C5DBF"/>
    <w:rsid w:val="009D05E7"/>
    <w:rsid w:val="009D41C5"/>
    <w:rsid w:val="009E4496"/>
    <w:rsid w:val="009E475E"/>
    <w:rsid w:val="009E6BAD"/>
    <w:rsid w:val="009E6D5F"/>
    <w:rsid w:val="00A020A2"/>
    <w:rsid w:val="00A027F8"/>
    <w:rsid w:val="00A06E2F"/>
    <w:rsid w:val="00A071C9"/>
    <w:rsid w:val="00A071E8"/>
    <w:rsid w:val="00A1114D"/>
    <w:rsid w:val="00A12FFD"/>
    <w:rsid w:val="00A4379B"/>
    <w:rsid w:val="00A460FB"/>
    <w:rsid w:val="00A56B5A"/>
    <w:rsid w:val="00A60EBD"/>
    <w:rsid w:val="00A629CB"/>
    <w:rsid w:val="00A7589B"/>
    <w:rsid w:val="00A76659"/>
    <w:rsid w:val="00A7704E"/>
    <w:rsid w:val="00A779F0"/>
    <w:rsid w:val="00A80A54"/>
    <w:rsid w:val="00A820F5"/>
    <w:rsid w:val="00A82503"/>
    <w:rsid w:val="00A9606C"/>
    <w:rsid w:val="00AA0486"/>
    <w:rsid w:val="00AA6B5B"/>
    <w:rsid w:val="00AB36FB"/>
    <w:rsid w:val="00AB5ED9"/>
    <w:rsid w:val="00AB66B5"/>
    <w:rsid w:val="00AC41DB"/>
    <w:rsid w:val="00AC598F"/>
    <w:rsid w:val="00AC6F1B"/>
    <w:rsid w:val="00AC7C32"/>
    <w:rsid w:val="00AD1894"/>
    <w:rsid w:val="00AE183F"/>
    <w:rsid w:val="00AE2BE0"/>
    <w:rsid w:val="00AE78A5"/>
    <w:rsid w:val="00AE7DF9"/>
    <w:rsid w:val="00AF1516"/>
    <w:rsid w:val="00B11101"/>
    <w:rsid w:val="00B11110"/>
    <w:rsid w:val="00B17476"/>
    <w:rsid w:val="00B25E9E"/>
    <w:rsid w:val="00B30CE3"/>
    <w:rsid w:val="00B32CF3"/>
    <w:rsid w:val="00B41FCF"/>
    <w:rsid w:val="00B53B59"/>
    <w:rsid w:val="00B53B77"/>
    <w:rsid w:val="00B56FCA"/>
    <w:rsid w:val="00B61A01"/>
    <w:rsid w:val="00B6697C"/>
    <w:rsid w:val="00B747D0"/>
    <w:rsid w:val="00B767F6"/>
    <w:rsid w:val="00B80F06"/>
    <w:rsid w:val="00B91D04"/>
    <w:rsid w:val="00B9581C"/>
    <w:rsid w:val="00BA3B5B"/>
    <w:rsid w:val="00BA5510"/>
    <w:rsid w:val="00BA6DAE"/>
    <w:rsid w:val="00BB70B6"/>
    <w:rsid w:val="00BC3FB1"/>
    <w:rsid w:val="00BC6033"/>
    <w:rsid w:val="00BD5D9C"/>
    <w:rsid w:val="00BE0D39"/>
    <w:rsid w:val="00BE2F80"/>
    <w:rsid w:val="00BE722F"/>
    <w:rsid w:val="00BF0C05"/>
    <w:rsid w:val="00BF2A43"/>
    <w:rsid w:val="00C004B1"/>
    <w:rsid w:val="00C03D57"/>
    <w:rsid w:val="00C117F7"/>
    <w:rsid w:val="00C22B85"/>
    <w:rsid w:val="00C23E4C"/>
    <w:rsid w:val="00C2750D"/>
    <w:rsid w:val="00C33818"/>
    <w:rsid w:val="00C37D4E"/>
    <w:rsid w:val="00C41D14"/>
    <w:rsid w:val="00C423E5"/>
    <w:rsid w:val="00C503FC"/>
    <w:rsid w:val="00C55050"/>
    <w:rsid w:val="00C56D22"/>
    <w:rsid w:val="00C66016"/>
    <w:rsid w:val="00C66D55"/>
    <w:rsid w:val="00C778BD"/>
    <w:rsid w:val="00C84AEC"/>
    <w:rsid w:val="00C86308"/>
    <w:rsid w:val="00C91E0F"/>
    <w:rsid w:val="00C941EC"/>
    <w:rsid w:val="00C94AF3"/>
    <w:rsid w:val="00CA0A73"/>
    <w:rsid w:val="00CA3B8C"/>
    <w:rsid w:val="00CA6EFC"/>
    <w:rsid w:val="00CB265C"/>
    <w:rsid w:val="00CB268C"/>
    <w:rsid w:val="00CB559A"/>
    <w:rsid w:val="00CB78EB"/>
    <w:rsid w:val="00CC0A7E"/>
    <w:rsid w:val="00CC175E"/>
    <w:rsid w:val="00CC6B21"/>
    <w:rsid w:val="00CD01B6"/>
    <w:rsid w:val="00CD14FD"/>
    <w:rsid w:val="00CD380A"/>
    <w:rsid w:val="00CD5796"/>
    <w:rsid w:val="00CE29D7"/>
    <w:rsid w:val="00CE466E"/>
    <w:rsid w:val="00CF520B"/>
    <w:rsid w:val="00CF70D1"/>
    <w:rsid w:val="00CF77CE"/>
    <w:rsid w:val="00D03A77"/>
    <w:rsid w:val="00D064D5"/>
    <w:rsid w:val="00D0669F"/>
    <w:rsid w:val="00D166B5"/>
    <w:rsid w:val="00D1705E"/>
    <w:rsid w:val="00D171F7"/>
    <w:rsid w:val="00D2141C"/>
    <w:rsid w:val="00D22CF6"/>
    <w:rsid w:val="00D23A16"/>
    <w:rsid w:val="00D30AA8"/>
    <w:rsid w:val="00D32791"/>
    <w:rsid w:val="00D35E6C"/>
    <w:rsid w:val="00D37AE1"/>
    <w:rsid w:val="00D43135"/>
    <w:rsid w:val="00D45109"/>
    <w:rsid w:val="00D45EF4"/>
    <w:rsid w:val="00D47909"/>
    <w:rsid w:val="00D540EC"/>
    <w:rsid w:val="00D54FC9"/>
    <w:rsid w:val="00D61869"/>
    <w:rsid w:val="00D61C60"/>
    <w:rsid w:val="00D6312D"/>
    <w:rsid w:val="00D63617"/>
    <w:rsid w:val="00D6382F"/>
    <w:rsid w:val="00D70EA4"/>
    <w:rsid w:val="00D718E0"/>
    <w:rsid w:val="00D71C5A"/>
    <w:rsid w:val="00D71F2D"/>
    <w:rsid w:val="00D7453E"/>
    <w:rsid w:val="00D75C6C"/>
    <w:rsid w:val="00D81546"/>
    <w:rsid w:val="00D84842"/>
    <w:rsid w:val="00D9090B"/>
    <w:rsid w:val="00D967A2"/>
    <w:rsid w:val="00D97B95"/>
    <w:rsid w:val="00DA04A5"/>
    <w:rsid w:val="00DB14C4"/>
    <w:rsid w:val="00DB2EAD"/>
    <w:rsid w:val="00DB3557"/>
    <w:rsid w:val="00DB477A"/>
    <w:rsid w:val="00DB53B6"/>
    <w:rsid w:val="00DB6D1C"/>
    <w:rsid w:val="00DC4948"/>
    <w:rsid w:val="00DD4F4D"/>
    <w:rsid w:val="00DE0EBF"/>
    <w:rsid w:val="00DE147C"/>
    <w:rsid w:val="00DE7666"/>
    <w:rsid w:val="00DF3822"/>
    <w:rsid w:val="00DF3C79"/>
    <w:rsid w:val="00E06F9D"/>
    <w:rsid w:val="00E12226"/>
    <w:rsid w:val="00E12742"/>
    <w:rsid w:val="00E12A04"/>
    <w:rsid w:val="00E26D31"/>
    <w:rsid w:val="00E278EE"/>
    <w:rsid w:val="00E30834"/>
    <w:rsid w:val="00E42DC5"/>
    <w:rsid w:val="00E4725C"/>
    <w:rsid w:val="00E61FB5"/>
    <w:rsid w:val="00E63E9D"/>
    <w:rsid w:val="00E75AB0"/>
    <w:rsid w:val="00E76D38"/>
    <w:rsid w:val="00E8071F"/>
    <w:rsid w:val="00E85003"/>
    <w:rsid w:val="00E85EFC"/>
    <w:rsid w:val="00E90D88"/>
    <w:rsid w:val="00E911FB"/>
    <w:rsid w:val="00E91A4A"/>
    <w:rsid w:val="00E91ABF"/>
    <w:rsid w:val="00E921FD"/>
    <w:rsid w:val="00E97487"/>
    <w:rsid w:val="00EB1077"/>
    <w:rsid w:val="00EB2C78"/>
    <w:rsid w:val="00EB6AD0"/>
    <w:rsid w:val="00EC20BD"/>
    <w:rsid w:val="00EC6327"/>
    <w:rsid w:val="00EC7899"/>
    <w:rsid w:val="00ED4B01"/>
    <w:rsid w:val="00ED4CC8"/>
    <w:rsid w:val="00ED6B2A"/>
    <w:rsid w:val="00EE1E66"/>
    <w:rsid w:val="00EE213A"/>
    <w:rsid w:val="00EE2696"/>
    <w:rsid w:val="00EE3FE9"/>
    <w:rsid w:val="00EF0253"/>
    <w:rsid w:val="00F00E6B"/>
    <w:rsid w:val="00F00F36"/>
    <w:rsid w:val="00F01FE8"/>
    <w:rsid w:val="00F02277"/>
    <w:rsid w:val="00F024EA"/>
    <w:rsid w:val="00F03E8B"/>
    <w:rsid w:val="00F0510B"/>
    <w:rsid w:val="00F06EC2"/>
    <w:rsid w:val="00F10464"/>
    <w:rsid w:val="00F14780"/>
    <w:rsid w:val="00F203AF"/>
    <w:rsid w:val="00F21688"/>
    <w:rsid w:val="00F31321"/>
    <w:rsid w:val="00F371B7"/>
    <w:rsid w:val="00F6676F"/>
    <w:rsid w:val="00F73328"/>
    <w:rsid w:val="00F77F09"/>
    <w:rsid w:val="00F816A3"/>
    <w:rsid w:val="00F81BD2"/>
    <w:rsid w:val="00F90B29"/>
    <w:rsid w:val="00F92CF3"/>
    <w:rsid w:val="00F93899"/>
    <w:rsid w:val="00F9429A"/>
    <w:rsid w:val="00F95A8C"/>
    <w:rsid w:val="00F97E78"/>
    <w:rsid w:val="00FA0432"/>
    <w:rsid w:val="00FB45B2"/>
    <w:rsid w:val="00FB513C"/>
    <w:rsid w:val="00FB5A0A"/>
    <w:rsid w:val="00FB7513"/>
    <w:rsid w:val="00FC1A88"/>
    <w:rsid w:val="00FC68B4"/>
    <w:rsid w:val="00FD0156"/>
    <w:rsid w:val="00FD6A84"/>
    <w:rsid w:val="00FD7808"/>
    <w:rsid w:val="00FE43B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51911B"/>
  <w15:chartTrackingRefBased/>
  <w15:docId w15:val="{DA82B80D-35A1-0340-903A-510AF28D1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C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722F"/>
    <w:pPr>
      <w:spacing w:after="0" w:line="240" w:lineRule="auto"/>
    </w:pPr>
    <w:rPr>
      <w:rFonts w:ascii="Times New Roman" w:eastAsia="Times New Roman" w:hAnsi="Times New Roman" w:cs="Times New Roman"/>
      <w:kern w:val="0"/>
      <w:lang w:val="es-ES" w:eastAsia="es-ES_tradnl"/>
      <w14:ligatures w14:val="none"/>
    </w:rPr>
  </w:style>
  <w:style w:type="paragraph" w:styleId="Ttulo1">
    <w:name w:val="heading 1"/>
    <w:basedOn w:val="Normal"/>
    <w:next w:val="Normal"/>
    <w:link w:val="Ttulo1Car"/>
    <w:uiPriority w:val="9"/>
    <w:qFormat/>
    <w:rsid w:val="00B32CF3"/>
    <w:pPr>
      <w:keepNext/>
      <w:keepLines/>
      <w:spacing w:before="360" w:after="80"/>
      <w:outlineLvl w:val="0"/>
    </w:pPr>
    <w:rPr>
      <w:rFonts w:asciiTheme="majorHAnsi" w:eastAsiaTheme="majorEastAsia" w:hAnsiTheme="majorHAnsi" w:cstheme="majorBidi"/>
      <w:color w:val="0F4761" w:themeColor="accent1" w:themeShade="BF"/>
      <w:sz w:val="40"/>
      <w:szCs w:val="40"/>
      <w:lang w:val="es-CO" w:eastAsia="es-MX"/>
    </w:rPr>
  </w:style>
  <w:style w:type="paragraph" w:styleId="Ttulo2">
    <w:name w:val="heading 2"/>
    <w:basedOn w:val="Normal"/>
    <w:next w:val="Normal"/>
    <w:link w:val="Ttulo2Car"/>
    <w:uiPriority w:val="9"/>
    <w:semiHidden/>
    <w:unhideWhenUsed/>
    <w:qFormat/>
    <w:rsid w:val="00B32CF3"/>
    <w:pPr>
      <w:keepNext/>
      <w:keepLines/>
      <w:spacing w:before="160" w:after="80"/>
      <w:outlineLvl w:val="1"/>
    </w:pPr>
    <w:rPr>
      <w:rFonts w:asciiTheme="majorHAnsi" w:eastAsiaTheme="majorEastAsia" w:hAnsiTheme="majorHAnsi" w:cstheme="majorBidi"/>
      <w:color w:val="0F4761" w:themeColor="accent1" w:themeShade="BF"/>
      <w:sz w:val="32"/>
      <w:szCs w:val="32"/>
      <w:lang w:val="es-CO" w:eastAsia="es-MX"/>
    </w:rPr>
  </w:style>
  <w:style w:type="paragraph" w:styleId="Ttulo3">
    <w:name w:val="heading 3"/>
    <w:basedOn w:val="Normal"/>
    <w:next w:val="Normal"/>
    <w:link w:val="Ttulo3Car"/>
    <w:uiPriority w:val="9"/>
    <w:semiHidden/>
    <w:unhideWhenUsed/>
    <w:qFormat/>
    <w:rsid w:val="00B32CF3"/>
    <w:pPr>
      <w:keepNext/>
      <w:keepLines/>
      <w:spacing w:before="160" w:after="80"/>
      <w:outlineLvl w:val="2"/>
    </w:pPr>
    <w:rPr>
      <w:rFonts w:eastAsiaTheme="majorEastAsia" w:cstheme="majorBidi"/>
      <w:color w:val="0F4761" w:themeColor="accent1" w:themeShade="BF"/>
      <w:sz w:val="28"/>
      <w:szCs w:val="28"/>
      <w:lang w:val="es-CO" w:eastAsia="es-MX"/>
    </w:rPr>
  </w:style>
  <w:style w:type="paragraph" w:styleId="Ttulo4">
    <w:name w:val="heading 4"/>
    <w:basedOn w:val="Normal"/>
    <w:next w:val="Normal"/>
    <w:link w:val="Ttulo4Car"/>
    <w:uiPriority w:val="9"/>
    <w:semiHidden/>
    <w:unhideWhenUsed/>
    <w:qFormat/>
    <w:rsid w:val="00B32CF3"/>
    <w:pPr>
      <w:keepNext/>
      <w:keepLines/>
      <w:spacing w:before="80" w:after="40"/>
      <w:outlineLvl w:val="3"/>
    </w:pPr>
    <w:rPr>
      <w:rFonts w:eastAsiaTheme="majorEastAsia" w:cstheme="majorBidi"/>
      <w:i/>
      <w:iCs/>
      <w:color w:val="0F4761" w:themeColor="accent1" w:themeShade="BF"/>
      <w:lang w:val="es-CO" w:eastAsia="es-MX"/>
    </w:rPr>
  </w:style>
  <w:style w:type="paragraph" w:styleId="Ttulo5">
    <w:name w:val="heading 5"/>
    <w:basedOn w:val="Normal"/>
    <w:next w:val="Normal"/>
    <w:link w:val="Ttulo5Car"/>
    <w:uiPriority w:val="9"/>
    <w:semiHidden/>
    <w:unhideWhenUsed/>
    <w:qFormat/>
    <w:rsid w:val="00B32CF3"/>
    <w:pPr>
      <w:keepNext/>
      <w:keepLines/>
      <w:spacing w:before="80" w:after="40"/>
      <w:outlineLvl w:val="4"/>
    </w:pPr>
    <w:rPr>
      <w:rFonts w:eastAsiaTheme="majorEastAsia" w:cstheme="majorBidi"/>
      <w:color w:val="0F4761" w:themeColor="accent1" w:themeShade="BF"/>
      <w:lang w:val="es-CO" w:eastAsia="es-MX"/>
    </w:rPr>
  </w:style>
  <w:style w:type="paragraph" w:styleId="Ttulo6">
    <w:name w:val="heading 6"/>
    <w:basedOn w:val="Normal"/>
    <w:next w:val="Normal"/>
    <w:link w:val="Ttulo6Car"/>
    <w:uiPriority w:val="9"/>
    <w:semiHidden/>
    <w:unhideWhenUsed/>
    <w:qFormat/>
    <w:rsid w:val="00B32CF3"/>
    <w:pPr>
      <w:keepNext/>
      <w:keepLines/>
      <w:spacing w:before="40"/>
      <w:outlineLvl w:val="5"/>
    </w:pPr>
    <w:rPr>
      <w:rFonts w:eastAsiaTheme="majorEastAsia" w:cstheme="majorBidi"/>
      <w:i/>
      <w:iCs/>
      <w:color w:val="595959" w:themeColor="text1" w:themeTint="A6"/>
      <w:lang w:val="es-CO" w:eastAsia="es-MX"/>
    </w:rPr>
  </w:style>
  <w:style w:type="paragraph" w:styleId="Ttulo7">
    <w:name w:val="heading 7"/>
    <w:basedOn w:val="Normal"/>
    <w:next w:val="Normal"/>
    <w:link w:val="Ttulo7Car"/>
    <w:uiPriority w:val="9"/>
    <w:semiHidden/>
    <w:unhideWhenUsed/>
    <w:qFormat/>
    <w:rsid w:val="00B32CF3"/>
    <w:pPr>
      <w:keepNext/>
      <w:keepLines/>
      <w:spacing w:before="40"/>
      <w:outlineLvl w:val="6"/>
    </w:pPr>
    <w:rPr>
      <w:rFonts w:eastAsiaTheme="majorEastAsia" w:cstheme="majorBidi"/>
      <w:color w:val="595959" w:themeColor="text1" w:themeTint="A6"/>
      <w:lang w:val="es-CO" w:eastAsia="es-MX"/>
    </w:rPr>
  </w:style>
  <w:style w:type="paragraph" w:styleId="Ttulo8">
    <w:name w:val="heading 8"/>
    <w:basedOn w:val="Normal"/>
    <w:next w:val="Normal"/>
    <w:link w:val="Ttulo8Car"/>
    <w:uiPriority w:val="9"/>
    <w:semiHidden/>
    <w:unhideWhenUsed/>
    <w:qFormat/>
    <w:rsid w:val="00B32CF3"/>
    <w:pPr>
      <w:keepNext/>
      <w:keepLines/>
      <w:outlineLvl w:val="7"/>
    </w:pPr>
    <w:rPr>
      <w:rFonts w:eastAsiaTheme="majorEastAsia" w:cstheme="majorBidi"/>
      <w:i/>
      <w:iCs/>
      <w:color w:val="272727" w:themeColor="text1" w:themeTint="D8"/>
      <w:lang w:val="es-CO" w:eastAsia="es-MX"/>
    </w:rPr>
  </w:style>
  <w:style w:type="paragraph" w:styleId="Ttulo9">
    <w:name w:val="heading 9"/>
    <w:basedOn w:val="Normal"/>
    <w:next w:val="Normal"/>
    <w:link w:val="Ttulo9Car"/>
    <w:uiPriority w:val="9"/>
    <w:semiHidden/>
    <w:unhideWhenUsed/>
    <w:qFormat/>
    <w:rsid w:val="00B32CF3"/>
    <w:pPr>
      <w:keepNext/>
      <w:keepLines/>
      <w:outlineLvl w:val="8"/>
    </w:pPr>
    <w:rPr>
      <w:rFonts w:eastAsiaTheme="majorEastAsia" w:cstheme="majorBidi"/>
      <w:color w:val="272727" w:themeColor="text1" w:themeTint="D8"/>
      <w:lang w:val="es-CO"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2CF3"/>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B32CF3"/>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B32CF3"/>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B32CF3"/>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B32CF3"/>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B32CF3"/>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B32CF3"/>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B32CF3"/>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B32CF3"/>
    <w:rPr>
      <w:rFonts w:eastAsiaTheme="majorEastAsia" w:cstheme="majorBidi"/>
      <w:color w:val="272727" w:themeColor="text1" w:themeTint="D8"/>
    </w:rPr>
  </w:style>
  <w:style w:type="paragraph" w:styleId="Ttulo">
    <w:name w:val="Title"/>
    <w:basedOn w:val="Normal"/>
    <w:next w:val="Normal"/>
    <w:link w:val="TtuloCar"/>
    <w:uiPriority w:val="10"/>
    <w:qFormat/>
    <w:rsid w:val="00B32CF3"/>
    <w:pPr>
      <w:spacing w:after="80"/>
      <w:contextualSpacing/>
    </w:pPr>
    <w:rPr>
      <w:rFonts w:asciiTheme="majorHAnsi" w:eastAsiaTheme="majorEastAsia" w:hAnsiTheme="majorHAnsi" w:cstheme="majorBidi"/>
      <w:spacing w:val="-10"/>
      <w:kern w:val="28"/>
      <w:sz w:val="56"/>
      <w:szCs w:val="56"/>
      <w:lang w:val="es-CO" w:eastAsia="es-MX"/>
    </w:rPr>
  </w:style>
  <w:style w:type="character" w:customStyle="1" w:styleId="TtuloCar">
    <w:name w:val="Título Car"/>
    <w:basedOn w:val="Fuentedeprrafopredeter"/>
    <w:link w:val="Ttulo"/>
    <w:uiPriority w:val="10"/>
    <w:rsid w:val="00B32CF3"/>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B32CF3"/>
    <w:pPr>
      <w:numPr>
        <w:ilvl w:val="1"/>
      </w:numPr>
    </w:pPr>
    <w:rPr>
      <w:rFonts w:eastAsiaTheme="majorEastAsia" w:cstheme="majorBidi"/>
      <w:color w:val="595959" w:themeColor="text1" w:themeTint="A6"/>
      <w:spacing w:val="15"/>
      <w:sz w:val="28"/>
      <w:szCs w:val="28"/>
      <w:lang w:val="es-CO" w:eastAsia="es-MX"/>
    </w:rPr>
  </w:style>
  <w:style w:type="character" w:customStyle="1" w:styleId="SubttuloCar">
    <w:name w:val="Subtítulo Car"/>
    <w:basedOn w:val="Fuentedeprrafopredeter"/>
    <w:link w:val="Subttulo"/>
    <w:uiPriority w:val="11"/>
    <w:rsid w:val="00B32CF3"/>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B32CF3"/>
    <w:pPr>
      <w:spacing w:before="160"/>
      <w:jc w:val="center"/>
    </w:pPr>
    <w:rPr>
      <w:i/>
      <w:iCs/>
      <w:color w:val="404040" w:themeColor="text1" w:themeTint="BF"/>
      <w:lang w:val="es-CO" w:eastAsia="es-MX"/>
    </w:rPr>
  </w:style>
  <w:style w:type="character" w:customStyle="1" w:styleId="CitaCar">
    <w:name w:val="Cita Car"/>
    <w:basedOn w:val="Fuentedeprrafopredeter"/>
    <w:link w:val="Cita"/>
    <w:uiPriority w:val="29"/>
    <w:rsid w:val="00B32CF3"/>
    <w:rPr>
      <w:i/>
      <w:iCs/>
      <w:color w:val="404040" w:themeColor="text1" w:themeTint="BF"/>
    </w:rPr>
  </w:style>
  <w:style w:type="paragraph" w:styleId="Prrafodelista">
    <w:name w:val="List Paragraph"/>
    <w:basedOn w:val="Normal"/>
    <w:uiPriority w:val="34"/>
    <w:qFormat/>
    <w:rsid w:val="00B32CF3"/>
    <w:pPr>
      <w:ind w:left="720"/>
      <w:contextualSpacing/>
    </w:pPr>
    <w:rPr>
      <w:lang w:val="es-CO" w:eastAsia="es-MX"/>
    </w:rPr>
  </w:style>
  <w:style w:type="character" w:styleId="nfasisintenso">
    <w:name w:val="Intense Emphasis"/>
    <w:basedOn w:val="Fuentedeprrafopredeter"/>
    <w:uiPriority w:val="21"/>
    <w:qFormat/>
    <w:rsid w:val="00B32CF3"/>
    <w:rPr>
      <w:i/>
      <w:iCs/>
      <w:color w:val="0F4761" w:themeColor="accent1" w:themeShade="BF"/>
    </w:rPr>
  </w:style>
  <w:style w:type="paragraph" w:styleId="Citadestacada">
    <w:name w:val="Intense Quote"/>
    <w:basedOn w:val="Normal"/>
    <w:next w:val="Normal"/>
    <w:link w:val="CitadestacadaCar"/>
    <w:uiPriority w:val="30"/>
    <w:qFormat/>
    <w:rsid w:val="00B32CF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lang w:val="es-CO" w:eastAsia="es-MX"/>
    </w:rPr>
  </w:style>
  <w:style w:type="character" w:customStyle="1" w:styleId="CitadestacadaCar">
    <w:name w:val="Cita destacada Car"/>
    <w:basedOn w:val="Fuentedeprrafopredeter"/>
    <w:link w:val="Citadestacada"/>
    <w:uiPriority w:val="30"/>
    <w:rsid w:val="00B32CF3"/>
    <w:rPr>
      <w:i/>
      <w:iCs/>
      <w:color w:val="0F4761" w:themeColor="accent1" w:themeShade="BF"/>
    </w:rPr>
  </w:style>
  <w:style w:type="character" w:styleId="Referenciaintensa">
    <w:name w:val="Intense Reference"/>
    <w:basedOn w:val="Fuentedeprrafopredeter"/>
    <w:uiPriority w:val="32"/>
    <w:qFormat/>
    <w:rsid w:val="00B32CF3"/>
    <w:rPr>
      <w:b/>
      <w:bCs/>
      <w:smallCaps/>
      <w:color w:val="0F4761" w:themeColor="accent1" w:themeShade="BF"/>
      <w:spacing w:val="5"/>
    </w:rPr>
  </w:style>
  <w:style w:type="table" w:styleId="Tablaconcuadrcula">
    <w:name w:val="Table Grid"/>
    <w:basedOn w:val="Tablanormal"/>
    <w:uiPriority w:val="59"/>
    <w:rsid w:val="00B32CF3"/>
    <w:pPr>
      <w:spacing w:after="0" w:line="240" w:lineRule="auto"/>
    </w:pPr>
    <w:rPr>
      <w:kern w:val="0"/>
      <w:sz w:val="22"/>
      <w:szCs w:val="22"/>
      <w:lang w:val="es-E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cabezado">
    <w:name w:val="header"/>
    <w:basedOn w:val="Normal"/>
    <w:link w:val="EncabezadoCar"/>
    <w:uiPriority w:val="99"/>
    <w:unhideWhenUsed/>
    <w:rsid w:val="00B32CF3"/>
    <w:pPr>
      <w:tabs>
        <w:tab w:val="center" w:pos="4419"/>
        <w:tab w:val="right" w:pos="8838"/>
      </w:tabs>
    </w:pPr>
    <w:rPr>
      <w:lang w:val="es-CO" w:eastAsia="es-MX"/>
    </w:rPr>
  </w:style>
  <w:style w:type="character" w:customStyle="1" w:styleId="EncabezadoCar">
    <w:name w:val="Encabezado Car"/>
    <w:basedOn w:val="Fuentedeprrafopredeter"/>
    <w:link w:val="Encabezado"/>
    <w:uiPriority w:val="99"/>
    <w:rsid w:val="00B32CF3"/>
    <w:rPr>
      <w:kern w:val="0"/>
      <w:sz w:val="22"/>
      <w:szCs w:val="22"/>
      <w:lang w:val="es-ES"/>
      <w14:ligatures w14:val="none"/>
    </w:rPr>
  </w:style>
  <w:style w:type="paragraph" w:styleId="Piedepgina">
    <w:name w:val="footer"/>
    <w:basedOn w:val="Normal"/>
    <w:link w:val="PiedepginaCar"/>
    <w:uiPriority w:val="99"/>
    <w:unhideWhenUsed/>
    <w:rsid w:val="00B32CF3"/>
    <w:pPr>
      <w:tabs>
        <w:tab w:val="center" w:pos="4419"/>
        <w:tab w:val="right" w:pos="8838"/>
      </w:tabs>
    </w:pPr>
    <w:rPr>
      <w:lang w:val="es-CO" w:eastAsia="es-MX"/>
    </w:rPr>
  </w:style>
  <w:style w:type="character" w:customStyle="1" w:styleId="PiedepginaCar">
    <w:name w:val="Pie de página Car"/>
    <w:basedOn w:val="Fuentedeprrafopredeter"/>
    <w:link w:val="Piedepgina"/>
    <w:uiPriority w:val="99"/>
    <w:rsid w:val="00B32CF3"/>
    <w:rPr>
      <w:kern w:val="0"/>
      <w:sz w:val="22"/>
      <w:szCs w:val="22"/>
      <w:lang w:val="es-ES"/>
      <w14:ligatures w14:val="none"/>
    </w:rPr>
  </w:style>
  <w:style w:type="paragraph" w:styleId="Revisin">
    <w:name w:val="Revision"/>
    <w:hidden/>
    <w:uiPriority w:val="99"/>
    <w:semiHidden/>
    <w:rsid w:val="0054380C"/>
    <w:pPr>
      <w:spacing w:after="0" w:line="240" w:lineRule="auto"/>
    </w:pPr>
    <w:rPr>
      <w:kern w:val="0"/>
      <w:sz w:val="22"/>
      <w:szCs w:val="22"/>
      <w:lang w:val="es-ES"/>
      <w14:ligatures w14:val="none"/>
    </w:rPr>
  </w:style>
  <w:style w:type="paragraph" w:styleId="NormalWeb">
    <w:name w:val="Normal (Web)"/>
    <w:basedOn w:val="Normal"/>
    <w:uiPriority w:val="99"/>
    <w:unhideWhenUsed/>
    <w:rsid w:val="00EF0253"/>
    <w:pPr>
      <w:spacing w:before="100" w:beforeAutospacing="1" w:after="100" w:afterAutospacing="1"/>
    </w:pPr>
  </w:style>
  <w:style w:type="character" w:customStyle="1" w:styleId="apple-converted-space">
    <w:name w:val="apple-converted-space"/>
    <w:basedOn w:val="Fuentedeprrafopredeter"/>
    <w:rsid w:val="00EF0253"/>
  </w:style>
  <w:style w:type="character" w:styleId="Fuerte">
    <w:name w:val="Strong"/>
    <w:basedOn w:val="Fuentedeprrafopredeter"/>
    <w:uiPriority w:val="22"/>
    <w:qFormat/>
    <w:rsid w:val="001B037D"/>
    <w:rPr>
      <w:b/>
      <w:bCs/>
    </w:rPr>
  </w:style>
  <w:style w:type="character" w:styleId="nfasis">
    <w:name w:val="Emphasis"/>
    <w:basedOn w:val="Fuentedeprrafopredeter"/>
    <w:uiPriority w:val="20"/>
    <w:qFormat/>
    <w:rsid w:val="000872D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92901">
      <w:bodyDiv w:val="1"/>
      <w:marLeft w:val="0"/>
      <w:marRight w:val="0"/>
      <w:marTop w:val="0"/>
      <w:marBottom w:val="0"/>
      <w:divBdr>
        <w:top w:val="none" w:sz="0" w:space="0" w:color="auto"/>
        <w:left w:val="none" w:sz="0" w:space="0" w:color="auto"/>
        <w:bottom w:val="none" w:sz="0" w:space="0" w:color="auto"/>
        <w:right w:val="none" w:sz="0" w:space="0" w:color="auto"/>
      </w:divBdr>
    </w:div>
    <w:div w:id="70660509">
      <w:bodyDiv w:val="1"/>
      <w:marLeft w:val="0"/>
      <w:marRight w:val="0"/>
      <w:marTop w:val="0"/>
      <w:marBottom w:val="0"/>
      <w:divBdr>
        <w:top w:val="none" w:sz="0" w:space="0" w:color="auto"/>
        <w:left w:val="none" w:sz="0" w:space="0" w:color="auto"/>
        <w:bottom w:val="none" w:sz="0" w:space="0" w:color="auto"/>
        <w:right w:val="none" w:sz="0" w:space="0" w:color="auto"/>
      </w:divBdr>
    </w:div>
    <w:div w:id="84572170">
      <w:bodyDiv w:val="1"/>
      <w:marLeft w:val="0"/>
      <w:marRight w:val="0"/>
      <w:marTop w:val="0"/>
      <w:marBottom w:val="0"/>
      <w:divBdr>
        <w:top w:val="none" w:sz="0" w:space="0" w:color="auto"/>
        <w:left w:val="none" w:sz="0" w:space="0" w:color="auto"/>
        <w:bottom w:val="none" w:sz="0" w:space="0" w:color="auto"/>
        <w:right w:val="none" w:sz="0" w:space="0" w:color="auto"/>
      </w:divBdr>
    </w:div>
    <w:div w:id="107118234">
      <w:bodyDiv w:val="1"/>
      <w:marLeft w:val="0"/>
      <w:marRight w:val="0"/>
      <w:marTop w:val="0"/>
      <w:marBottom w:val="0"/>
      <w:divBdr>
        <w:top w:val="none" w:sz="0" w:space="0" w:color="auto"/>
        <w:left w:val="none" w:sz="0" w:space="0" w:color="auto"/>
        <w:bottom w:val="none" w:sz="0" w:space="0" w:color="auto"/>
        <w:right w:val="none" w:sz="0" w:space="0" w:color="auto"/>
      </w:divBdr>
    </w:div>
    <w:div w:id="127020464">
      <w:bodyDiv w:val="1"/>
      <w:marLeft w:val="0"/>
      <w:marRight w:val="0"/>
      <w:marTop w:val="0"/>
      <w:marBottom w:val="0"/>
      <w:divBdr>
        <w:top w:val="none" w:sz="0" w:space="0" w:color="auto"/>
        <w:left w:val="none" w:sz="0" w:space="0" w:color="auto"/>
        <w:bottom w:val="none" w:sz="0" w:space="0" w:color="auto"/>
        <w:right w:val="none" w:sz="0" w:space="0" w:color="auto"/>
      </w:divBdr>
    </w:div>
    <w:div w:id="139468529">
      <w:bodyDiv w:val="1"/>
      <w:marLeft w:val="0"/>
      <w:marRight w:val="0"/>
      <w:marTop w:val="0"/>
      <w:marBottom w:val="0"/>
      <w:divBdr>
        <w:top w:val="none" w:sz="0" w:space="0" w:color="auto"/>
        <w:left w:val="none" w:sz="0" w:space="0" w:color="auto"/>
        <w:bottom w:val="none" w:sz="0" w:space="0" w:color="auto"/>
        <w:right w:val="none" w:sz="0" w:space="0" w:color="auto"/>
      </w:divBdr>
    </w:div>
    <w:div w:id="153648033">
      <w:bodyDiv w:val="1"/>
      <w:marLeft w:val="0"/>
      <w:marRight w:val="0"/>
      <w:marTop w:val="0"/>
      <w:marBottom w:val="0"/>
      <w:divBdr>
        <w:top w:val="none" w:sz="0" w:space="0" w:color="auto"/>
        <w:left w:val="none" w:sz="0" w:space="0" w:color="auto"/>
        <w:bottom w:val="none" w:sz="0" w:space="0" w:color="auto"/>
        <w:right w:val="none" w:sz="0" w:space="0" w:color="auto"/>
      </w:divBdr>
    </w:div>
    <w:div w:id="178085754">
      <w:bodyDiv w:val="1"/>
      <w:marLeft w:val="0"/>
      <w:marRight w:val="0"/>
      <w:marTop w:val="0"/>
      <w:marBottom w:val="0"/>
      <w:divBdr>
        <w:top w:val="none" w:sz="0" w:space="0" w:color="auto"/>
        <w:left w:val="none" w:sz="0" w:space="0" w:color="auto"/>
        <w:bottom w:val="none" w:sz="0" w:space="0" w:color="auto"/>
        <w:right w:val="none" w:sz="0" w:space="0" w:color="auto"/>
      </w:divBdr>
    </w:div>
    <w:div w:id="228077751">
      <w:bodyDiv w:val="1"/>
      <w:marLeft w:val="0"/>
      <w:marRight w:val="0"/>
      <w:marTop w:val="0"/>
      <w:marBottom w:val="0"/>
      <w:divBdr>
        <w:top w:val="none" w:sz="0" w:space="0" w:color="auto"/>
        <w:left w:val="none" w:sz="0" w:space="0" w:color="auto"/>
        <w:bottom w:val="none" w:sz="0" w:space="0" w:color="auto"/>
        <w:right w:val="none" w:sz="0" w:space="0" w:color="auto"/>
      </w:divBdr>
    </w:div>
    <w:div w:id="243880851">
      <w:bodyDiv w:val="1"/>
      <w:marLeft w:val="0"/>
      <w:marRight w:val="0"/>
      <w:marTop w:val="0"/>
      <w:marBottom w:val="0"/>
      <w:divBdr>
        <w:top w:val="none" w:sz="0" w:space="0" w:color="auto"/>
        <w:left w:val="none" w:sz="0" w:space="0" w:color="auto"/>
        <w:bottom w:val="none" w:sz="0" w:space="0" w:color="auto"/>
        <w:right w:val="none" w:sz="0" w:space="0" w:color="auto"/>
      </w:divBdr>
    </w:div>
    <w:div w:id="293680615">
      <w:bodyDiv w:val="1"/>
      <w:marLeft w:val="0"/>
      <w:marRight w:val="0"/>
      <w:marTop w:val="0"/>
      <w:marBottom w:val="0"/>
      <w:divBdr>
        <w:top w:val="none" w:sz="0" w:space="0" w:color="auto"/>
        <w:left w:val="none" w:sz="0" w:space="0" w:color="auto"/>
        <w:bottom w:val="none" w:sz="0" w:space="0" w:color="auto"/>
        <w:right w:val="none" w:sz="0" w:space="0" w:color="auto"/>
      </w:divBdr>
    </w:div>
    <w:div w:id="301662898">
      <w:bodyDiv w:val="1"/>
      <w:marLeft w:val="0"/>
      <w:marRight w:val="0"/>
      <w:marTop w:val="0"/>
      <w:marBottom w:val="0"/>
      <w:divBdr>
        <w:top w:val="none" w:sz="0" w:space="0" w:color="auto"/>
        <w:left w:val="none" w:sz="0" w:space="0" w:color="auto"/>
        <w:bottom w:val="none" w:sz="0" w:space="0" w:color="auto"/>
        <w:right w:val="none" w:sz="0" w:space="0" w:color="auto"/>
      </w:divBdr>
    </w:div>
    <w:div w:id="315063945">
      <w:bodyDiv w:val="1"/>
      <w:marLeft w:val="0"/>
      <w:marRight w:val="0"/>
      <w:marTop w:val="0"/>
      <w:marBottom w:val="0"/>
      <w:divBdr>
        <w:top w:val="none" w:sz="0" w:space="0" w:color="auto"/>
        <w:left w:val="none" w:sz="0" w:space="0" w:color="auto"/>
        <w:bottom w:val="none" w:sz="0" w:space="0" w:color="auto"/>
        <w:right w:val="none" w:sz="0" w:space="0" w:color="auto"/>
      </w:divBdr>
    </w:div>
    <w:div w:id="330529792">
      <w:bodyDiv w:val="1"/>
      <w:marLeft w:val="0"/>
      <w:marRight w:val="0"/>
      <w:marTop w:val="0"/>
      <w:marBottom w:val="0"/>
      <w:divBdr>
        <w:top w:val="none" w:sz="0" w:space="0" w:color="auto"/>
        <w:left w:val="none" w:sz="0" w:space="0" w:color="auto"/>
        <w:bottom w:val="none" w:sz="0" w:space="0" w:color="auto"/>
        <w:right w:val="none" w:sz="0" w:space="0" w:color="auto"/>
      </w:divBdr>
    </w:div>
    <w:div w:id="340279218">
      <w:bodyDiv w:val="1"/>
      <w:marLeft w:val="0"/>
      <w:marRight w:val="0"/>
      <w:marTop w:val="0"/>
      <w:marBottom w:val="0"/>
      <w:divBdr>
        <w:top w:val="none" w:sz="0" w:space="0" w:color="auto"/>
        <w:left w:val="none" w:sz="0" w:space="0" w:color="auto"/>
        <w:bottom w:val="none" w:sz="0" w:space="0" w:color="auto"/>
        <w:right w:val="none" w:sz="0" w:space="0" w:color="auto"/>
      </w:divBdr>
    </w:div>
    <w:div w:id="360741139">
      <w:bodyDiv w:val="1"/>
      <w:marLeft w:val="0"/>
      <w:marRight w:val="0"/>
      <w:marTop w:val="0"/>
      <w:marBottom w:val="0"/>
      <w:divBdr>
        <w:top w:val="none" w:sz="0" w:space="0" w:color="auto"/>
        <w:left w:val="none" w:sz="0" w:space="0" w:color="auto"/>
        <w:bottom w:val="none" w:sz="0" w:space="0" w:color="auto"/>
        <w:right w:val="none" w:sz="0" w:space="0" w:color="auto"/>
      </w:divBdr>
    </w:div>
    <w:div w:id="375932000">
      <w:bodyDiv w:val="1"/>
      <w:marLeft w:val="0"/>
      <w:marRight w:val="0"/>
      <w:marTop w:val="0"/>
      <w:marBottom w:val="0"/>
      <w:divBdr>
        <w:top w:val="none" w:sz="0" w:space="0" w:color="auto"/>
        <w:left w:val="none" w:sz="0" w:space="0" w:color="auto"/>
        <w:bottom w:val="none" w:sz="0" w:space="0" w:color="auto"/>
        <w:right w:val="none" w:sz="0" w:space="0" w:color="auto"/>
      </w:divBdr>
    </w:div>
    <w:div w:id="383649816">
      <w:bodyDiv w:val="1"/>
      <w:marLeft w:val="0"/>
      <w:marRight w:val="0"/>
      <w:marTop w:val="0"/>
      <w:marBottom w:val="0"/>
      <w:divBdr>
        <w:top w:val="none" w:sz="0" w:space="0" w:color="auto"/>
        <w:left w:val="none" w:sz="0" w:space="0" w:color="auto"/>
        <w:bottom w:val="none" w:sz="0" w:space="0" w:color="auto"/>
        <w:right w:val="none" w:sz="0" w:space="0" w:color="auto"/>
      </w:divBdr>
    </w:div>
    <w:div w:id="384833634">
      <w:bodyDiv w:val="1"/>
      <w:marLeft w:val="0"/>
      <w:marRight w:val="0"/>
      <w:marTop w:val="0"/>
      <w:marBottom w:val="0"/>
      <w:divBdr>
        <w:top w:val="none" w:sz="0" w:space="0" w:color="auto"/>
        <w:left w:val="none" w:sz="0" w:space="0" w:color="auto"/>
        <w:bottom w:val="none" w:sz="0" w:space="0" w:color="auto"/>
        <w:right w:val="none" w:sz="0" w:space="0" w:color="auto"/>
      </w:divBdr>
    </w:div>
    <w:div w:id="417554825">
      <w:bodyDiv w:val="1"/>
      <w:marLeft w:val="0"/>
      <w:marRight w:val="0"/>
      <w:marTop w:val="0"/>
      <w:marBottom w:val="0"/>
      <w:divBdr>
        <w:top w:val="none" w:sz="0" w:space="0" w:color="auto"/>
        <w:left w:val="none" w:sz="0" w:space="0" w:color="auto"/>
        <w:bottom w:val="none" w:sz="0" w:space="0" w:color="auto"/>
        <w:right w:val="none" w:sz="0" w:space="0" w:color="auto"/>
      </w:divBdr>
    </w:div>
    <w:div w:id="437336675">
      <w:bodyDiv w:val="1"/>
      <w:marLeft w:val="0"/>
      <w:marRight w:val="0"/>
      <w:marTop w:val="0"/>
      <w:marBottom w:val="0"/>
      <w:divBdr>
        <w:top w:val="none" w:sz="0" w:space="0" w:color="auto"/>
        <w:left w:val="none" w:sz="0" w:space="0" w:color="auto"/>
        <w:bottom w:val="none" w:sz="0" w:space="0" w:color="auto"/>
        <w:right w:val="none" w:sz="0" w:space="0" w:color="auto"/>
      </w:divBdr>
    </w:div>
    <w:div w:id="445778002">
      <w:bodyDiv w:val="1"/>
      <w:marLeft w:val="0"/>
      <w:marRight w:val="0"/>
      <w:marTop w:val="0"/>
      <w:marBottom w:val="0"/>
      <w:divBdr>
        <w:top w:val="none" w:sz="0" w:space="0" w:color="auto"/>
        <w:left w:val="none" w:sz="0" w:space="0" w:color="auto"/>
        <w:bottom w:val="none" w:sz="0" w:space="0" w:color="auto"/>
        <w:right w:val="none" w:sz="0" w:space="0" w:color="auto"/>
      </w:divBdr>
    </w:div>
    <w:div w:id="458647347">
      <w:bodyDiv w:val="1"/>
      <w:marLeft w:val="0"/>
      <w:marRight w:val="0"/>
      <w:marTop w:val="0"/>
      <w:marBottom w:val="0"/>
      <w:divBdr>
        <w:top w:val="none" w:sz="0" w:space="0" w:color="auto"/>
        <w:left w:val="none" w:sz="0" w:space="0" w:color="auto"/>
        <w:bottom w:val="none" w:sz="0" w:space="0" w:color="auto"/>
        <w:right w:val="none" w:sz="0" w:space="0" w:color="auto"/>
      </w:divBdr>
    </w:div>
    <w:div w:id="475416370">
      <w:bodyDiv w:val="1"/>
      <w:marLeft w:val="0"/>
      <w:marRight w:val="0"/>
      <w:marTop w:val="0"/>
      <w:marBottom w:val="0"/>
      <w:divBdr>
        <w:top w:val="none" w:sz="0" w:space="0" w:color="auto"/>
        <w:left w:val="none" w:sz="0" w:space="0" w:color="auto"/>
        <w:bottom w:val="none" w:sz="0" w:space="0" w:color="auto"/>
        <w:right w:val="none" w:sz="0" w:space="0" w:color="auto"/>
      </w:divBdr>
    </w:div>
    <w:div w:id="493033600">
      <w:bodyDiv w:val="1"/>
      <w:marLeft w:val="0"/>
      <w:marRight w:val="0"/>
      <w:marTop w:val="0"/>
      <w:marBottom w:val="0"/>
      <w:divBdr>
        <w:top w:val="none" w:sz="0" w:space="0" w:color="auto"/>
        <w:left w:val="none" w:sz="0" w:space="0" w:color="auto"/>
        <w:bottom w:val="none" w:sz="0" w:space="0" w:color="auto"/>
        <w:right w:val="none" w:sz="0" w:space="0" w:color="auto"/>
      </w:divBdr>
    </w:div>
    <w:div w:id="519128639">
      <w:bodyDiv w:val="1"/>
      <w:marLeft w:val="0"/>
      <w:marRight w:val="0"/>
      <w:marTop w:val="0"/>
      <w:marBottom w:val="0"/>
      <w:divBdr>
        <w:top w:val="none" w:sz="0" w:space="0" w:color="auto"/>
        <w:left w:val="none" w:sz="0" w:space="0" w:color="auto"/>
        <w:bottom w:val="none" w:sz="0" w:space="0" w:color="auto"/>
        <w:right w:val="none" w:sz="0" w:space="0" w:color="auto"/>
      </w:divBdr>
    </w:div>
    <w:div w:id="534924830">
      <w:bodyDiv w:val="1"/>
      <w:marLeft w:val="0"/>
      <w:marRight w:val="0"/>
      <w:marTop w:val="0"/>
      <w:marBottom w:val="0"/>
      <w:divBdr>
        <w:top w:val="none" w:sz="0" w:space="0" w:color="auto"/>
        <w:left w:val="none" w:sz="0" w:space="0" w:color="auto"/>
        <w:bottom w:val="none" w:sz="0" w:space="0" w:color="auto"/>
        <w:right w:val="none" w:sz="0" w:space="0" w:color="auto"/>
      </w:divBdr>
    </w:div>
    <w:div w:id="545483882">
      <w:bodyDiv w:val="1"/>
      <w:marLeft w:val="0"/>
      <w:marRight w:val="0"/>
      <w:marTop w:val="0"/>
      <w:marBottom w:val="0"/>
      <w:divBdr>
        <w:top w:val="none" w:sz="0" w:space="0" w:color="auto"/>
        <w:left w:val="none" w:sz="0" w:space="0" w:color="auto"/>
        <w:bottom w:val="none" w:sz="0" w:space="0" w:color="auto"/>
        <w:right w:val="none" w:sz="0" w:space="0" w:color="auto"/>
      </w:divBdr>
    </w:div>
    <w:div w:id="547496201">
      <w:bodyDiv w:val="1"/>
      <w:marLeft w:val="0"/>
      <w:marRight w:val="0"/>
      <w:marTop w:val="0"/>
      <w:marBottom w:val="0"/>
      <w:divBdr>
        <w:top w:val="none" w:sz="0" w:space="0" w:color="auto"/>
        <w:left w:val="none" w:sz="0" w:space="0" w:color="auto"/>
        <w:bottom w:val="none" w:sz="0" w:space="0" w:color="auto"/>
        <w:right w:val="none" w:sz="0" w:space="0" w:color="auto"/>
      </w:divBdr>
    </w:div>
    <w:div w:id="573777165">
      <w:bodyDiv w:val="1"/>
      <w:marLeft w:val="0"/>
      <w:marRight w:val="0"/>
      <w:marTop w:val="0"/>
      <w:marBottom w:val="0"/>
      <w:divBdr>
        <w:top w:val="none" w:sz="0" w:space="0" w:color="auto"/>
        <w:left w:val="none" w:sz="0" w:space="0" w:color="auto"/>
        <w:bottom w:val="none" w:sz="0" w:space="0" w:color="auto"/>
        <w:right w:val="none" w:sz="0" w:space="0" w:color="auto"/>
      </w:divBdr>
    </w:div>
    <w:div w:id="606623255">
      <w:bodyDiv w:val="1"/>
      <w:marLeft w:val="0"/>
      <w:marRight w:val="0"/>
      <w:marTop w:val="0"/>
      <w:marBottom w:val="0"/>
      <w:divBdr>
        <w:top w:val="none" w:sz="0" w:space="0" w:color="auto"/>
        <w:left w:val="none" w:sz="0" w:space="0" w:color="auto"/>
        <w:bottom w:val="none" w:sz="0" w:space="0" w:color="auto"/>
        <w:right w:val="none" w:sz="0" w:space="0" w:color="auto"/>
      </w:divBdr>
    </w:div>
    <w:div w:id="655577334">
      <w:bodyDiv w:val="1"/>
      <w:marLeft w:val="0"/>
      <w:marRight w:val="0"/>
      <w:marTop w:val="0"/>
      <w:marBottom w:val="0"/>
      <w:divBdr>
        <w:top w:val="none" w:sz="0" w:space="0" w:color="auto"/>
        <w:left w:val="none" w:sz="0" w:space="0" w:color="auto"/>
        <w:bottom w:val="none" w:sz="0" w:space="0" w:color="auto"/>
        <w:right w:val="none" w:sz="0" w:space="0" w:color="auto"/>
      </w:divBdr>
    </w:div>
    <w:div w:id="756947318">
      <w:bodyDiv w:val="1"/>
      <w:marLeft w:val="0"/>
      <w:marRight w:val="0"/>
      <w:marTop w:val="0"/>
      <w:marBottom w:val="0"/>
      <w:divBdr>
        <w:top w:val="none" w:sz="0" w:space="0" w:color="auto"/>
        <w:left w:val="none" w:sz="0" w:space="0" w:color="auto"/>
        <w:bottom w:val="none" w:sz="0" w:space="0" w:color="auto"/>
        <w:right w:val="none" w:sz="0" w:space="0" w:color="auto"/>
      </w:divBdr>
    </w:div>
    <w:div w:id="801845831">
      <w:bodyDiv w:val="1"/>
      <w:marLeft w:val="0"/>
      <w:marRight w:val="0"/>
      <w:marTop w:val="0"/>
      <w:marBottom w:val="0"/>
      <w:divBdr>
        <w:top w:val="none" w:sz="0" w:space="0" w:color="auto"/>
        <w:left w:val="none" w:sz="0" w:space="0" w:color="auto"/>
        <w:bottom w:val="none" w:sz="0" w:space="0" w:color="auto"/>
        <w:right w:val="none" w:sz="0" w:space="0" w:color="auto"/>
      </w:divBdr>
    </w:div>
    <w:div w:id="804857708">
      <w:bodyDiv w:val="1"/>
      <w:marLeft w:val="0"/>
      <w:marRight w:val="0"/>
      <w:marTop w:val="0"/>
      <w:marBottom w:val="0"/>
      <w:divBdr>
        <w:top w:val="none" w:sz="0" w:space="0" w:color="auto"/>
        <w:left w:val="none" w:sz="0" w:space="0" w:color="auto"/>
        <w:bottom w:val="none" w:sz="0" w:space="0" w:color="auto"/>
        <w:right w:val="none" w:sz="0" w:space="0" w:color="auto"/>
      </w:divBdr>
    </w:div>
    <w:div w:id="899173641">
      <w:bodyDiv w:val="1"/>
      <w:marLeft w:val="0"/>
      <w:marRight w:val="0"/>
      <w:marTop w:val="0"/>
      <w:marBottom w:val="0"/>
      <w:divBdr>
        <w:top w:val="none" w:sz="0" w:space="0" w:color="auto"/>
        <w:left w:val="none" w:sz="0" w:space="0" w:color="auto"/>
        <w:bottom w:val="none" w:sz="0" w:space="0" w:color="auto"/>
        <w:right w:val="none" w:sz="0" w:space="0" w:color="auto"/>
      </w:divBdr>
    </w:div>
    <w:div w:id="906765744">
      <w:bodyDiv w:val="1"/>
      <w:marLeft w:val="0"/>
      <w:marRight w:val="0"/>
      <w:marTop w:val="0"/>
      <w:marBottom w:val="0"/>
      <w:divBdr>
        <w:top w:val="none" w:sz="0" w:space="0" w:color="auto"/>
        <w:left w:val="none" w:sz="0" w:space="0" w:color="auto"/>
        <w:bottom w:val="none" w:sz="0" w:space="0" w:color="auto"/>
        <w:right w:val="none" w:sz="0" w:space="0" w:color="auto"/>
      </w:divBdr>
    </w:div>
    <w:div w:id="908347088">
      <w:bodyDiv w:val="1"/>
      <w:marLeft w:val="0"/>
      <w:marRight w:val="0"/>
      <w:marTop w:val="0"/>
      <w:marBottom w:val="0"/>
      <w:divBdr>
        <w:top w:val="none" w:sz="0" w:space="0" w:color="auto"/>
        <w:left w:val="none" w:sz="0" w:space="0" w:color="auto"/>
        <w:bottom w:val="none" w:sz="0" w:space="0" w:color="auto"/>
        <w:right w:val="none" w:sz="0" w:space="0" w:color="auto"/>
      </w:divBdr>
    </w:div>
    <w:div w:id="935864054">
      <w:bodyDiv w:val="1"/>
      <w:marLeft w:val="0"/>
      <w:marRight w:val="0"/>
      <w:marTop w:val="0"/>
      <w:marBottom w:val="0"/>
      <w:divBdr>
        <w:top w:val="none" w:sz="0" w:space="0" w:color="auto"/>
        <w:left w:val="none" w:sz="0" w:space="0" w:color="auto"/>
        <w:bottom w:val="none" w:sz="0" w:space="0" w:color="auto"/>
        <w:right w:val="none" w:sz="0" w:space="0" w:color="auto"/>
      </w:divBdr>
    </w:div>
    <w:div w:id="983195006">
      <w:bodyDiv w:val="1"/>
      <w:marLeft w:val="0"/>
      <w:marRight w:val="0"/>
      <w:marTop w:val="0"/>
      <w:marBottom w:val="0"/>
      <w:divBdr>
        <w:top w:val="none" w:sz="0" w:space="0" w:color="auto"/>
        <w:left w:val="none" w:sz="0" w:space="0" w:color="auto"/>
        <w:bottom w:val="none" w:sz="0" w:space="0" w:color="auto"/>
        <w:right w:val="none" w:sz="0" w:space="0" w:color="auto"/>
      </w:divBdr>
    </w:div>
    <w:div w:id="984773000">
      <w:bodyDiv w:val="1"/>
      <w:marLeft w:val="0"/>
      <w:marRight w:val="0"/>
      <w:marTop w:val="0"/>
      <w:marBottom w:val="0"/>
      <w:divBdr>
        <w:top w:val="none" w:sz="0" w:space="0" w:color="auto"/>
        <w:left w:val="none" w:sz="0" w:space="0" w:color="auto"/>
        <w:bottom w:val="none" w:sz="0" w:space="0" w:color="auto"/>
        <w:right w:val="none" w:sz="0" w:space="0" w:color="auto"/>
      </w:divBdr>
    </w:div>
    <w:div w:id="1000932220">
      <w:bodyDiv w:val="1"/>
      <w:marLeft w:val="0"/>
      <w:marRight w:val="0"/>
      <w:marTop w:val="0"/>
      <w:marBottom w:val="0"/>
      <w:divBdr>
        <w:top w:val="none" w:sz="0" w:space="0" w:color="auto"/>
        <w:left w:val="none" w:sz="0" w:space="0" w:color="auto"/>
        <w:bottom w:val="none" w:sz="0" w:space="0" w:color="auto"/>
        <w:right w:val="none" w:sz="0" w:space="0" w:color="auto"/>
      </w:divBdr>
    </w:div>
    <w:div w:id="1016924037">
      <w:bodyDiv w:val="1"/>
      <w:marLeft w:val="0"/>
      <w:marRight w:val="0"/>
      <w:marTop w:val="0"/>
      <w:marBottom w:val="0"/>
      <w:divBdr>
        <w:top w:val="none" w:sz="0" w:space="0" w:color="auto"/>
        <w:left w:val="none" w:sz="0" w:space="0" w:color="auto"/>
        <w:bottom w:val="none" w:sz="0" w:space="0" w:color="auto"/>
        <w:right w:val="none" w:sz="0" w:space="0" w:color="auto"/>
      </w:divBdr>
    </w:div>
    <w:div w:id="1020859227">
      <w:bodyDiv w:val="1"/>
      <w:marLeft w:val="0"/>
      <w:marRight w:val="0"/>
      <w:marTop w:val="0"/>
      <w:marBottom w:val="0"/>
      <w:divBdr>
        <w:top w:val="none" w:sz="0" w:space="0" w:color="auto"/>
        <w:left w:val="none" w:sz="0" w:space="0" w:color="auto"/>
        <w:bottom w:val="none" w:sz="0" w:space="0" w:color="auto"/>
        <w:right w:val="none" w:sz="0" w:space="0" w:color="auto"/>
      </w:divBdr>
    </w:div>
    <w:div w:id="1027605511">
      <w:bodyDiv w:val="1"/>
      <w:marLeft w:val="0"/>
      <w:marRight w:val="0"/>
      <w:marTop w:val="0"/>
      <w:marBottom w:val="0"/>
      <w:divBdr>
        <w:top w:val="none" w:sz="0" w:space="0" w:color="auto"/>
        <w:left w:val="none" w:sz="0" w:space="0" w:color="auto"/>
        <w:bottom w:val="none" w:sz="0" w:space="0" w:color="auto"/>
        <w:right w:val="none" w:sz="0" w:space="0" w:color="auto"/>
      </w:divBdr>
    </w:div>
    <w:div w:id="1125007063">
      <w:bodyDiv w:val="1"/>
      <w:marLeft w:val="0"/>
      <w:marRight w:val="0"/>
      <w:marTop w:val="0"/>
      <w:marBottom w:val="0"/>
      <w:divBdr>
        <w:top w:val="none" w:sz="0" w:space="0" w:color="auto"/>
        <w:left w:val="none" w:sz="0" w:space="0" w:color="auto"/>
        <w:bottom w:val="none" w:sz="0" w:space="0" w:color="auto"/>
        <w:right w:val="none" w:sz="0" w:space="0" w:color="auto"/>
      </w:divBdr>
    </w:div>
    <w:div w:id="1154299044">
      <w:bodyDiv w:val="1"/>
      <w:marLeft w:val="0"/>
      <w:marRight w:val="0"/>
      <w:marTop w:val="0"/>
      <w:marBottom w:val="0"/>
      <w:divBdr>
        <w:top w:val="none" w:sz="0" w:space="0" w:color="auto"/>
        <w:left w:val="none" w:sz="0" w:space="0" w:color="auto"/>
        <w:bottom w:val="none" w:sz="0" w:space="0" w:color="auto"/>
        <w:right w:val="none" w:sz="0" w:space="0" w:color="auto"/>
      </w:divBdr>
    </w:div>
    <w:div w:id="1155101672">
      <w:bodyDiv w:val="1"/>
      <w:marLeft w:val="0"/>
      <w:marRight w:val="0"/>
      <w:marTop w:val="0"/>
      <w:marBottom w:val="0"/>
      <w:divBdr>
        <w:top w:val="none" w:sz="0" w:space="0" w:color="auto"/>
        <w:left w:val="none" w:sz="0" w:space="0" w:color="auto"/>
        <w:bottom w:val="none" w:sz="0" w:space="0" w:color="auto"/>
        <w:right w:val="none" w:sz="0" w:space="0" w:color="auto"/>
      </w:divBdr>
    </w:div>
    <w:div w:id="1155806260">
      <w:bodyDiv w:val="1"/>
      <w:marLeft w:val="0"/>
      <w:marRight w:val="0"/>
      <w:marTop w:val="0"/>
      <w:marBottom w:val="0"/>
      <w:divBdr>
        <w:top w:val="none" w:sz="0" w:space="0" w:color="auto"/>
        <w:left w:val="none" w:sz="0" w:space="0" w:color="auto"/>
        <w:bottom w:val="none" w:sz="0" w:space="0" w:color="auto"/>
        <w:right w:val="none" w:sz="0" w:space="0" w:color="auto"/>
      </w:divBdr>
    </w:div>
    <w:div w:id="1189413757">
      <w:bodyDiv w:val="1"/>
      <w:marLeft w:val="0"/>
      <w:marRight w:val="0"/>
      <w:marTop w:val="0"/>
      <w:marBottom w:val="0"/>
      <w:divBdr>
        <w:top w:val="none" w:sz="0" w:space="0" w:color="auto"/>
        <w:left w:val="none" w:sz="0" w:space="0" w:color="auto"/>
        <w:bottom w:val="none" w:sz="0" w:space="0" w:color="auto"/>
        <w:right w:val="none" w:sz="0" w:space="0" w:color="auto"/>
      </w:divBdr>
    </w:div>
    <w:div w:id="1198934880">
      <w:bodyDiv w:val="1"/>
      <w:marLeft w:val="0"/>
      <w:marRight w:val="0"/>
      <w:marTop w:val="0"/>
      <w:marBottom w:val="0"/>
      <w:divBdr>
        <w:top w:val="none" w:sz="0" w:space="0" w:color="auto"/>
        <w:left w:val="none" w:sz="0" w:space="0" w:color="auto"/>
        <w:bottom w:val="none" w:sz="0" w:space="0" w:color="auto"/>
        <w:right w:val="none" w:sz="0" w:space="0" w:color="auto"/>
      </w:divBdr>
    </w:div>
    <w:div w:id="1209491607">
      <w:bodyDiv w:val="1"/>
      <w:marLeft w:val="0"/>
      <w:marRight w:val="0"/>
      <w:marTop w:val="0"/>
      <w:marBottom w:val="0"/>
      <w:divBdr>
        <w:top w:val="none" w:sz="0" w:space="0" w:color="auto"/>
        <w:left w:val="none" w:sz="0" w:space="0" w:color="auto"/>
        <w:bottom w:val="none" w:sz="0" w:space="0" w:color="auto"/>
        <w:right w:val="none" w:sz="0" w:space="0" w:color="auto"/>
      </w:divBdr>
    </w:div>
    <w:div w:id="1226837046">
      <w:bodyDiv w:val="1"/>
      <w:marLeft w:val="0"/>
      <w:marRight w:val="0"/>
      <w:marTop w:val="0"/>
      <w:marBottom w:val="0"/>
      <w:divBdr>
        <w:top w:val="none" w:sz="0" w:space="0" w:color="auto"/>
        <w:left w:val="none" w:sz="0" w:space="0" w:color="auto"/>
        <w:bottom w:val="none" w:sz="0" w:space="0" w:color="auto"/>
        <w:right w:val="none" w:sz="0" w:space="0" w:color="auto"/>
      </w:divBdr>
    </w:div>
    <w:div w:id="1262446008">
      <w:bodyDiv w:val="1"/>
      <w:marLeft w:val="0"/>
      <w:marRight w:val="0"/>
      <w:marTop w:val="0"/>
      <w:marBottom w:val="0"/>
      <w:divBdr>
        <w:top w:val="none" w:sz="0" w:space="0" w:color="auto"/>
        <w:left w:val="none" w:sz="0" w:space="0" w:color="auto"/>
        <w:bottom w:val="none" w:sz="0" w:space="0" w:color="auto"/>
        <w:right w:val="none" w:sz="0" w:space="0" w:color="auto"/>
      </w:divBdr>
    </w:div>
    <w:div w:id="1264605533">
      <w:bodyDiv w:val="1"/>
      <w:marLeft w:val="0"/>
      <w:marRight w:val="0"/>
      <w:marTop w:val="0"/>
      <w:marBottom w:val="0"/>
      <w:divBdr>
        <w:top w:val="none" w:sz="0" w:space="0" w:color="auto"/>
        <w:left w:val="none" w:sz="0" w:space="0" w:color="auto"/>
        <w:bottom w:val="none" w:sz="0" w:space="0" w:color="auto"/>
        <w:right w:val="none" w:sz="0" w:space="0" w:color="auto"/>
      </w:divBdr>
    </w:div>
    <w:div w:id="1268732609">
      <w:bodyDiv w:val="1"/>
      <w:marLeft w:val="0"/>
      <w:marRight w:val="0"/>
      <w:marTop w:val="0"/>
      <w:marBottom w:val="0"/>
      <w:divBdr>
        <w:top w:val="none" w:sz="0" w:space="0" w:color="auto"/>
        <w:left w:val="none" w:sz="0" w:space="0" w:color="auto"/>
        <w:bottom w:val="none" w:sz="0" w:space="0" w:color="auto"/>
        <w:right w:val="none" w:sz="0" w:space="0" w:color="auto"/>
      </w:divBdr>
    </w:div>
    <w:div w:id="1270965525">
      <w:bodyDiv w:val="1"/>
      <w:marLeft w:val="0"/>
      <w:marRight w:val="0"/>
      <w:marTop w:val="0"/>
      <w:marBottom w:val="0"/>
      <w:divBdr>
        <w:top w:val="none" w:sz="0" w:space="0" w:color="auto"/>
        <w:left w:val="none" w:sz="0" w:space="0" w:color="auto"/>
        <w:bottom w:val="none" w:sz="0" w:space="0" w:color="auto"/>
        <w:right w:val="none" w:sz="0" w:space="0" w:color="auto"/>
      </w:divBdr>
    </w:div>
    <w:div w:id="1352292986">
      <w:bodyDiv w:val="1"/>
      <w:marLeft w:val="0"/>
      <w:marRight w:val="0"/>
      <w:marTop w:val="0"/>
      <w:marBottom w:val="0"/>
      <w:divBdr>
        <w:top w:val="none" w:sz="0" w:space="0" w:color="auto"/>
        <w:left w:val="none" w:sz="0" w:space="0" w:color="auto"/>
        <w:bottom w:val="none" w:sz="0" w:space="0" w:color="auto"/>
        <w:right w:val="none" w:sz="0" w:space="0" w:color="auto"/>
      </w:divBdr>
    </w:div>
    <w:div w:id="1398359911">
      <w:bodyDiv w:val="1"/>
      <w:marLeft w:val="0"/>
      <w:marRight w:val="0"/>
      <w:marTop w:val="0"/>
      <w:marBottom w:val="0"/>
      <w:divBdr>
        <w:top w:val="none" w:sz="0" w:space="0" w:color="auto"/>
        <w:left w:val="none" w:sz="0" w:space="0" w:color="auto"/>
        <w:bottom w:val="none" w:sz="0" w:space="0" w:color="auto"/>
        <w:right w:val="none" w:sz="0" w:space="0" w:color="auto"/>
      </w:divBdr>
    </w:div>
    <w:div w:id="1446316383">
      <w:bodyDiv w:val="1"/>
      <w:marLeft w:val="0"/>
      <w:marRight w:val="0"/>
      <w:marTop w:val="0"/>
      <w:marBottom w:val="0"/>
      <w:divBdr>
        <w:top w:val="none" w:sz="0" w:space="0" w:color="auto"/>
        <w:left w:val="none" w:sz="0" w:space="0" w:color="auto"/>
        <w:bottom w:val="none" w:sz="0" w:space="0" w:color="auto"/>
        <w:right w:val="none" w:sz="0" w:space="0" w:color="auto"/>
      </w:divBdr>
    </w:div>
    <w:div w:id="1475219819">
      <w:bodyDiv w:val="1"/>
      <w:marLeft w:val="0"/>
      <w:marRight w:val="0"/>
      <w:marTop w:val="0"/>
      <w:marBottom w:val="0"/>
      <w:divBdr>
        <w:top w:val="none" w:sz="0" w:space="0" w:color="auto"/>
        <w:left w:val="none" w:sz="0" w:space="0" w:color="auto"/>
        <w:bottom w:val="none" w:sz="0" w:space="0" w:color="auto"/>
        <w:right w:val="none" w:sz="0" w:space="0" w:color="auto"/>
      </w:divBdr>
    </w:div>
    <w:div w:id="1503861043">
      <w:bodyDiv w:val="1"/>
      <w:marLeft w:val="0"/>
      <w:marRight w:val="0"/>
      <w:marTop w:val="0"/>
      <w:marBottom w:val="0"/>
      <w:divBdr>
        <w:top w:val="none" w:sz="0" w:space="0" w:color="auto"/>
        <w:left w:val="none" w:sz="0" w:space="0" w:color="auto"/>
        <w:bottom w:val="none" w:sz="0" w:space="0" w:color="auto"/>
        <w:right w:val="none" w:sz="0" w:space="0" w:color="auto"/>
      </w:divBdr>
    </w:div>
    <w:div w:id="1516338323">
      <w:bodyDiv w:val="1"/>
      <w:marLeft w:val="0"/>
      <w:marRight w:val="0"/>
      <w:marTop w:val="0"/>
      <w:marBottom w:val="0"/>
      <w:divBdr>
        <w:top w:val="none" w:sz="0" w:space="0" w:color="auto"/>
        <w:left w:val="none" w:sz="0" w:space="0" w:color="auto"/>
        <w:bottom w:val="none" w:sz="0" w:space="0" w:color="auto"/>
        <w:right w:val="none" w:sz="0" w:space="0" w:color="auto"/>
      </w:divBdr>
    </w:div>
    <w:div w:id="1556353179">
      <w:bodyDiv w:val="1"/>
      <w:marLeft w:val="0"/>
      <w:marRight w:val="0"/>
      <w:marTop w:val="0"/>
      <w:marBottom w:val="0"/>
      <w:divBdr>
        <w:top w:val="none" w:sz="0" w:space="0" w:color="auto"/>
        <w:left w:val="none" w:sz="0" w:space="0" w:color="auto"/>
        <w:bottom w:val="none" w:sz="0" w:space="0" w:color="auto"/>
        <w:right w:val="none" w:sz="0" w:space="0" w:color="auto"/>
      </w:divBdr>
    </w:div>
    <w:div w:id="1558009454">
      <w:bodyDiv w:val="1"/>
      <w:marLeft w:val="0"/>
      <w:marRight w:val="0"/>
      <w:marTop w:val="0"/>
      <w:marBottom w:val="0"/>
      <w:divBdr>
        <w:top w:val="none" w:sz="0" w:space="0" w:color="auto"/>
        <w:left w:val="none" w:sz="0" w:space="0" w:color="auto"/>
        <w:bottom w:val="none" w:sz="0" w:space="0" w:color="auto"/>
        <w:right w:val="none" w:sz="0" w:space="0" w:color="auto"/>
      </w:divBdr>
    </w:div>
    <w:div w:id="1560438162">
      <w:bodyDiv w:val="1"/>
      <w:marLeft w:val="0"/>
      <w:marRight w:val="0"/>
      <w:marTop w:val="0"/>
      <w:marBottom w:val="0"/>
      <w:divBdr>
        <w:top w:val="none" w:sz="0" w:space="0" w:color="auto"/>
        <w:left w:val="none" w:sz="0" w:space="0" w:color="auto"/>
        <w:bottom w:val="none" w:sz="0" w:space="0" w:color="auto"/>
        <w:right w:val="none" w:sz="0" w:space="0" w:color="auto"/>
      </w:divBdr>
    </w:div>
    <w:div w:id="1599827300">
      <w:bodyDiv w:val="1"/>
      <w:marLeft w:val="0"/>
      <w:marRight w:val="0"/>
      <w:marTop w:val="0"/>
      <w:marBottom w:val="0"/>
      <w:divBdr>
        <w:top w:val="none" w:sz="0" w:space="0" w:color="auto"/>
        <w:left w:val="none" w:sz="0" w:space="0" w:color="auto"/>
        <w:bottom w:val="none" w:sz="0" w:space="0" w:color="auto"/>
        <w:right w:val="none" w:sz="0" w:space="0" w:color="auto"/>
      </w:divBdr>
    </w:div>
    <w:div w:id="1611664806">
      <w:bodyDiv w:val="1"/>
      <w:marLeft w:val="0"/>
      <w:marRight w:val="0"/>
      <w:marTop w:val="0"/>
      <w:marBottom w:val="0"/>
      <w:divBdr>
        <w:top w:val="none" w:sz="0" w:space="0" w:color="auto"/>
        <w:left w:val="none" w:sz="0" w:space="0" w:color="auto"/>
        <w:bottom w:val="none" w:sz="0" w:space="0" w:color="auto"/>
        <w:right w:val="none" w:sz="0" w:space="0" w:color="auto"/>
      </w:divBdr>
    </w:div>
    <w:div w:id="1646473176">
      <w:bodyDiv w:val="1"/>
      <w:marLeft w:val="0"/>
      <w:marRight w:val="0"/>
      <w:marTop w:val="0"/>
      <w:marBottom w:val="0"/>
      <w:divBdr>
        <w:top w:val="none" w:sz="0" w:space="0" w:color="auto"/>
        <w:left w:val="none" w:sz="0" w:space="0" w:color="auto"/>
        <w:bottom w:val="none" w:sz="0" w:space="0" w:color="auto"/>
        <w:right w:val="none" w:sz="0" w:space="0" w:color="auto"/>
      </w:divBdr>
    </w:div>
    <w:div w:id="1706060458">
      <w:bodyDiv w:val="1"/>
      <w:marLeft w:val="0"/>
      <w:marRight w:val="0"/>
      <w:marTop w:val="0"/>
      <w:marBottom w:val="0"/>
      <w:divBdr>
        <w:top w:val="none" w:sz="0" w:space="0" w:color="auto"/>
        <w:left w:val="none" w:sz="0" w:space="0" w:color="auto"/>
        <w:bottom w:val="none" w:sz="0" w:space="0" w:color="auto"/>
        <w:right w:val="none" w:sz="0" w:space="0" w:color="auto"/>
      </w:divBdr>
    </w:div>
    <w:div w:id="1735087165">
      <w:bodyDiv w:val="1"/>
      <w:marLeft w:val="0"/>
      <w:marRight w:val="0"/>
      <w:marTop w:val="0"/>
      <w:marBottom w:val="0"/>
      <w:divBdr>
        <w:top w:val="none" w:sz="0" w:space="0" w:color="auto"/>
        <w:left w:val="none" w:sz="0" w:space="0" w:color="auto"/>
        <w:bottom w:val="none" w:sz="0" w:space="0" w:color="auto"/>
        <w:right w:val="none" w:sz="0" w:space="0" w:color="auto"/>
      </w:divBdr>
    </w:div>
    <w:div w:id="1737631463">
      <w:bodyDiv w:val="1"/>
      <w:marLeft w:val="0"/>
      <w:marRight w:val="0"/>
      <w:marTop w:val="0"/>
      <w:marBottom w:val="0"/>
      <w:divBdr>
        <w:top w:val="none" w:sz="0" w:space="0" w:color="auto"/>
        <w:left w:val="none" w:sz="0" w:space="0" w:color="auto"/>
        <w:bottom w:val="none" w:sz="0" w:space="0" w:color="auto"/>
        <w:right w:val="none" w:sz="0" w:space="0" w:color="auto"/>
      </w:divBdr>
    </w:div>
    <w:div w:id="1793327218">
      <w:bodyDiv w:val="1"/>
      <w:marLeft w:val="0"/>
      <w:marRight w:val="0"/>
      <w:marTop w:val="0"/>
      <w:marBottom w:val="0"/>
      <w:divBdr>
        <w:top w:val="none" w:sz="0" w:space="0" w:color="auto"/>
        <w:left w:val="none" w:sz="0" w:space="0" w:color="auto"/>
        <w:bottom w:val="none" w:sz="0" w:space="0" w:color="auto"/>
        <w:right w:val="none" w:sz="0" w:space="0" w:color="auto"/>
      </w:divBdr>
    </w:div>
    <w:div w:id="1931693220">
      <w:bodyDiv w:val="1"/>
      <w:marLeft w:val="0"/>
      <w:marRight w:val="0"/>
      <w:marTop w:val="0"/>
      <w:marBottom w:val="0"/>
      <w:divBdr>
        <w:top w:val="none" w:sz="0" w:space="0" w:color="auto"/>
        <w:left w:val="none" w:sz="0" w:space="0" w:color="auto"/>
        <w:bottom w:val="none" w:sz="0" w:space="0" w:color="auto"/>
        <w:right w:val="none" w:sz="0" w:space="0" w:color="auto"/>
      </w:divBdr>
    </w:div>
    <w:div w:id="1933122396">
      <w:bodyDiv w:val="1"/>
      <w:marLeft w:val="0"/>
      <w:marRight w:val="0"/>
      <w:marTop w:val="0"/>
      <w:marBottom w:val="0"/>
      <w:divBdr>
        <w:top w:val="none" w:sz="0" w:space="0" w:color="auto"/>
        <w:left w:val="none" w:sz="0" w:space="0" w:color="auto"/>
        <w:bottom w:val="none" w:sz="0" w:space="0" w:color="auto"/>
        <w:right w:val="none" w:sz="0" w:space="0" w:color="auto"/>
      </w:divBdr>
    </w:div>
    <w:div w:id="1934363425">
      <w:bodyDiv w:val="1"/>
      <w:marLeft w:val="0"/>
      <w:marRight w:val="0"/>
      <w:marTop w:val="0"/>
      <w:marBottom w:val="0"/>
      <w:divBdr>
        <w:top w:val="none" w:sz="0" w:space="0" w:color="auto"/>
        <w:left w:val="none" w:sz="0" w:space="0" w:color="auto"/>
        <w:bottom w:val="none" w:sz="0" w:space="0" w:color="auto"/>
        <w:right w:val="none" w:sz="0" w:space="0" w:color="auto"/>
      </w:divBdr>
    </w:div>
    <w:div w:id="1957133700">
      <w:bodyDiv w:val="1"/>
      <w:marLeft w:val="0"/>
      <w:marRight w:val="0"/>
      <w:marTop w:val="0"/>
      <w:marBottom w:val="0"/>
      <w:divBdr>
        <w:top w:val="none" w:sz="0" w:space="0" w:color="auto"/>
        <w:left w:val="none" w:sz="0" w:space="0" w:color="auto"/>
        <w:bottom w:val="none" w:sz="0" w:space="0" w:color="auto"/>
        <w:right w:val="none" w:sz="0" w:space="0" w:color="auto"/>
      </w:divBdr>
    </w:div>
    <w:div w:id="1960645142">
      <w:bodyDiv w:val="1"/>
      <w:marLeft w:val="0"/>
      <w:marRight w:val="0"/>
      <w:marTop w:val="0"/>
      <w:marBottom w:val="0"/>
      <w:divBdr>
        <w:top w:val="none" w:sz="0" w:space="0" w:color="auto"/>
        <w:left w:val="none" w:sz="0" w:space="0" w:color="auto"/>
        <w:bottom w:val="none" w:sz="0" w:space="0" w:color="auto"/>
        <w:right w:val="none" w:sz="0" w:space="0" w:color="auto"/>
      </w:divBdr>
    </w:div>
    <w:div w:id="1977760066">
      <w:bodyDiv w:val="1"/>
      <w:marLeft w:val="0"/>
      <w:marRight w:val="0"/>
      <w:marTop w:val="0"/>
      <w:marBottom w:val="0"/>
      <w:divBdr>
        <w:top w:val="none" w:sz="0" w:space="0" w:color="auto"/>
        <w:left w:val="none" w:sz="0" w:space="0" w:color="auto"/>
        <w:bottom w:val="none" w:sz="0" w:space="0" w:color="auto"/>
        <w:right w:val="none" w:sz="0" w:space="0" w:color="auto"/>
      </w:divBdr>
    </w:div>
    <w:div w:id="1989169985">
      <w:bodyDiv w:val="1"/>
      <w:marLeft w:val="0"/>
      <w:marRight w:val="0"/>
      <w:marTop w:val="0"/>
      <w:marBottom w:val="0"/>
      <w:divBdr>
        <w:top w:val="none" w:sz="0" w:space="0" w:color="auto"/>
        <w:left w:val="none" w:sz="0" w:space="0" w:color="auto"/>
        <w:bottom w:val="none" w:sz="0" w:space="0" w:color="auto"/>
        <w:right w:val="none" w:sz="0" w:space="0" w:color="auto"/>
      </w:divBdr>
    </w:div>
    <w:div w:id="2027319433">
      <w:bodyDiv w:val="1"/>
      <w:marLeft w:val="0"/>
      <w:marRight w:val="0"/>
      <w:marTop w:val="0"/>
      <w:marBottom w:val="0"/>
      <w:divBdr>
        <w:top w:val="none" w:sz="0" w:space="0" w:color="auto"/>
        <w:left w:val="none" w:sz="0" w:space="0" w:color="auto"/>
        <w:bottom w:val="none" w:sz="0" w:space="0" w:color="auto"/>
        <w:right w:val="none" w:sz="0" w:space="0" w:color="auto"/>
      </w:divBdr>
    </w:div>
    <w:div w:id="2044088466">
      <w:bodyDiv w:val="1"/>
      <w:marLeft w:val="0"/>
      <w:marRight w:val="0"/>
      <w:marTop w:val="0"/>
      <w:marBottom w:val="0"/>
      <w:divBdr>
        <w:top w:val="none" w:sz="0" w:space="0" w:color="auto"/>
        <w:left w:val="none" w:sz="0" w:space="0" w:color="auto"/>
        <w:bottom w:val="none" w:sz="0" w:space="0" w:color="auto"/>
        <w:right w:val="none" w:sz="0" w:space="0" w:color="auto"/>
      </w:divBdr>
    </w:div>
    <w:div w:id="2087726364">
      <w:bodyDiv w:val="1"/>
      <w:marLeft w:val="0"/>
      <w:marRight w:val="0"/>
      <w:marTop w:val="0"/>
      <w:marBottom w:val="0"/>
      <w:divBdr>
        <w:top w:val="none" w:sz="0" w:space="0" w:color="auto"/>
        <w:left w:val="none" w:sz="0" w:space="0" w:color="auto"/>
        <w:bottom w:val="none" w:sz="0" w:space="0" w:color="auto"/>
        <w:right w:val="none" w:sz="0" w:space="0" w:color="auto"/>
      </w:divBdr>
    </w:div>
    <w:div w:id="2096513768">
      <w:bodyDiv w:val="1"/>
      <w:marLeft w:val="0"/>
      <w:marRight w:val="0"/>
      <w:marTop w:val="0"/>
      <w:marBottom w:val="0"/>
      <w:divBdr>
        <w:top w:val="none" w:sz="0" w:space="0" w:color="auto"/>
        <w:left w:val="none" w:sz="0" w:space="0" w:color="auto"/>
        <w:bottom w:val="none" w:sz="0" w:space="0" w:color="auto"/>
        <w:right w:val="none" w:sz="0" w:space="0" w:color="auto"/>
      </w:divBdr>
    </w:div>
    <w:div w:id="2119786317">
      <w:bodyDiv w:val="1"/>
      <w:marLeft w:val="0"/>
      <w:marRight w:val="0"/>
      <w:marTop w:val="0"/>
      <w:marBottom w:val="0"/>
      <w:divBdr>
        <w:top w:val="none" w:sz="0" w:space="0" w:color="auto"/>
        <w:left w:val="none" w:sz="0" w:space="0" w:color="auto"/>
        <w:bottom w:val="none" w:sz="0" w:space="0" w:color="auto"/>
        <w:right w:val="none" w:sz="0" w:space="0" w:color="auto"/>
      </w:divBdr>
    </w:div>
    <w:div w:id="2136438504">
      <w:bodyDiv w:val="1"/>
      <w:marLeft w:val="0"/>
      <w:marRight w:val="0"/>
      <w:marTop w:val="0"/>
      <w:marBottom w:val="0"/>
      <w:divBdr>
        <w:top w:val="none" w:sz="0" w:space="0" w:color="auto"/>
        <w:left w:val="none" w:sz="0" w:space="0" w:color="auto"/>
        <w:bottom w:val="none" w:sz="0" w:space="0" w:color="auto"/>
        <w:right w:val="none" w:sz="0" w:space="0" w:color="auto"/>
      </w:divBdr>
    </w:div>
    <w:div w:id="2137333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chart" Target="charts/chart19.xml"/><Relationship Id="rId39" Type="http://schemas.openxmlformats.org/officeDocument/2006/relationships/chart" Target="charts/chart32.xml"/><Relationship Id="rId21" Type="http://schemas.openxmlformats.org/officeDocument/2006/relationships/chart" Target="charts/chart14.xml"/><Relationship Id="rId34" Type="http://schemas.openxmlformats.org/officeDocument/2006/relationships/chart" Target="charts/chart27.xml"/><Relationship Id="rId42" Type="http://schemas.openxmlformats.org/officeDocument/2006/relationships/chart" Target="charts/chart3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9.xml"/><Relationship Id="rId29" Type="http://schemas.openxmlformats.org/officeDocument/2006/relationships/chart" Target="charts/chart2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chart" Target="charts/chart17.xml"/><Relationship Id="rId32" Type="http://schemas.openxmlformats.org/officeDocument/2006/relationships/chart" Target="charts/chart25.xml"/><Relationship Id="rId37" Type="http://schemas.openxmlformats.org/officeDocument/2006/relationships/chart" Target="charts/chart30.xml"/><Relationship Id="rId40" Type="http://schemas.openxmlformats.org/officeDocument/2006/relationships/chart" Target="charts/chart33.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chart" Target="charts/chart21.xml"/><Relationship Id="rId36" Type="http://schemas.openxmlformats.org/officeDocument/2006/relationships/chart" Target="charts/chart29.xml"/><Relationship Id="rId10" Type="http://schemas.openxmlformats.org/officeDocument/2006/relationships/chart" Target="charts/chart3.xml"/><Relationship Id="rId19" Type="http://schemas.openxmlformats.org/officeDocument/2006/relationships/chart" Target="charts/chart12.xml"/><Relationship Id="rId31" Type="http://schemas.openxmlformats.org/officeDocument/2006/relationships/chart" Target="charts/chart24.xm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chart" Target="charts/chart20.xml"/><Relationship Id="rId30" Type="http://schemas.openxmlformats.org/officeDocument/2006/relationships/chart" Target="charts/chart23.xml"/><Relationship Id="rId35" Type="http://schemas.openxmlformats.org/officeDocument/2006/relationships/chart" Target="charts/chart28.xml"/><Relationship Id="rId43" Type="http://schemas.openxmlformats.org/officeDocument/2006/relationships/chart" Target="charts/chart36.xml"/><Relationship Id="rId8" Type="http://schemas.openxmlformats.org/officeDocument/2006/relationships/chart" Target="charts/chart1.xml"/><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8.xml"/><Relationship Id="rId33" Type="http://schemas.openxmlformats.org/officeDocument/2006/relationships/chart" Target="charts/chart26.xml"/><Relationship Id="rId38" Type="http://schemas.openxmlformats.org/officeDocument/2006/relationships/chart" Target="charts/chart31.xml"/><Relationship Id="rId46" Type="http://schemas.openxmlformats.org/officeDocument/2006/relationships/theme" Target="theme/theme1.xml"/><Relationship Id="rId20" Type="http://schemas.openxmlformats.org/officeDocument/2006/relationships/chart" Target="charts/chart13.xml"/><Relationship Id="rId41" Type="http://schemas.openxmlformats.org/officeDocument/2006/relationships/chart" Target="charts/chart34.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Diana%20Mar&#237;a%20DZ\Downloads\Evaluaci&#243;n%20de%20Intervenci&#243;n%20en%20Clima%20y%20Cultura%20Organizacional%20-%20Pol&#237;tica%20de%20Integridad%202025%20(respuestas)%20(1).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Diana%20Mar&#237;a%20DZ\Downloads\Evaluaci&#243;n%20de%20Intervenci&#243;n%20en%20Clima%20y%20Cultura%20Organizacional%20-%20Pol&#237;tica%20de%20Integridad%202025%20(respuestas)%20(1).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Diana%20Mar&#237;a%20DZ\Downloads\Evaluaci&#243;n%20de%20Intervenci&#243;n%20en%20Clima%20y%20Cultura%20Organizacional%20-%20Pol&#237;tica%20de%20Integridad%202025%20(respuestas)%20(1).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Diana%20Mar&#237;a%20DZ\Downloads\Evaluaci&#243;n%20de%20Intervenci&#243;n%20en%20Clima%20y%20Cultura%20Organizacional%20-%20Pol&#237;tica%20de%20Integridad%202025%20(respuestas)%20(1).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Diana%20Mar&#237;a%20DZ\Downloads\Evaluaci&#243;n%20de%20Intervenci&#243;n%20en%20Clima%20y%20Cultura%20Organizacional%20-%20Pol&#237;tica%20de%20Integridad%202025%20(respuestas)%20(1).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Diana%20Mar&#237;a%20DZ\Downloads\Evaluaci&#243;n%20de%20Intervenci&#243;n%20en%20Clima%20y%20Cultura%20Organizacional%20-%20Pol&#237;tica%20de%20Integridad%202025%20(respuestas)%20(1).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Diana%20Mar&#237;a%20DZ\Downloads\Evaluaci&#243;n%20de%20Intervenci&#243;n%20en%20Clima%20y%20Cultura%20Organizacional%20-%20Pol&#237;tica%20de%20Integridad%202025%20(respuestas)%20(1).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Diana%20Mar&#237;a%20DZ\Downloads\Evaluaci&#243;n%20de%20Intervenci&#243;n%20en%20Clima%20y%20Cultura%20Organizacional%20-%20Pol&#237;tica%20de%20Integridad%202025%20(respuestas)%20(1).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Diana%20Mar&#237;a%20DZ\Downloads\Evaluaci&#243;n%20de%20Intervenci&#243;n%20en%20Clima%20y%20Cultura%20Organizacional%20-%20Pol&#237;tica%20de%20Integridad%202025%20(respuestas)%20(1).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Diana%20Mar&#237;a%20DZ\Downloads\Evaluaci&#243;n%20de%20Intervenci&#243;n%20en%20Clima%20y%20Cultura%20Organizacional%20-%20Pol&#237;tica%20de%20Integridad%202025%20(respuestas)%20(1).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Diana%20Mar&#237;a%20DZ\Downloads\Evaluaci&#243;n%20de%20Intervenci&#243;n%20en%20Clima%20y%20Cultura%20Organizacional%20-%20Pol&#237;tica%20de%20Integridad%202025%20(respuestas)%20(1).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Diana%20Mar&#237;a%20DZ\Downloads\Evaluaci&#243;n%20de%20Intervenci&#243;n%20en%20Clima%20y%20Cultura%20Organizacional%20-%20Pol&#237;tica%20de%20Integridad%202025%20(respuestas)%20(1).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Diana%20Mar&#237;a%20DZ\Downloads\Evaluaci&#243;n%20de%20Intervenci&#243;n%20en%20Clima%20y%20Cultura%20Organizacional%20-%20Pol&#237;tica%20de%20Integridad%202025%20(respuestas)%20(1).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Diana%20Mar&#237;a%20DZ\Downloads\Evaluaci&#243;n%20de%20Intervenci&#243;n%20en%20Clima%20y%20Cultura%20Organizacional%20-%20Pol&#237;tica%20de%20Integridad%202025%20(respuestas)%20(1).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Users\anamanuelaavilesagredo\Library\Containers\com.microsoft.Excel\Data\Library\Application%20Support\Microsoft\Evaluacio&#769;n%20de%20Intervencio&#769;n%20en%20Clima%20y%20Cultura%20Organizacional%20-%20Poli&#769;tica%20de%20Integridad%202025%20(respuestas)%20(1)%20(version%201).xlsb"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Users\anamanuelaavilesagredo\Library\Containers\com.microsoft.Excel\Data\Library\Application%20Support\Microsoft\Evaluacio&#769;n%20de%20Intervencio&#769;n%20en%20Clima%20y%20Cultura%20Organizacional%20-%20Poli&#769;tica%20de%20Integridad%202025%20(respuestas)%20(1)%20(version%201).xlsb"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Users\anamanuelaavilesagredo\Library\Containers\com.microsoft.Excel\Data\Library\Application%20Support\Microsoft\Evaluacio&#769;n%20de%20Intervencio&#769;n%20en%20Clima%20y%20Cultura%20Organizacional%20-%20Poli&#769;tica%20de%20Integridad%202025%20(respuestas)%20(1)%20(version%201).xlsb"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Users\anamanuelaavilesagredo\Library\Containers\com.microsoft.Excel\Data\Library\Application%20Support\Microsoft\Evaluacio&#769;n%20de%20Intervencio&#769;n%20en%20Clima%20y%20Cultura%20Organizacional%20-%20Poli&#769;tica%20de%20Integridad%202025%20(respuestas)%20(1)%20(version%201).xlsb"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Users\anamanuelaavilesagredo\Library\Containers\com.microsoft.Excel\Data\Library\Application%20Support\Microsoft\Evaluacio&#769;n%20de%20Intervencio&#769;n%20en%20Clima%20y%20Cultura%20Organizacional%20-%20Poli&#769;tica%20de%20Integridad%202025%20(respuestas)%20(1)%20(version%201).xlsb"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file:///\\Users\anamanuelaavilesagredo\Library\Containers\com.microsoft.Excel\Data\Library\Application%20Support\Microsoft\Evaluacio&#769;n%20de%20Intervencio&#769;n%20en%20Clima%20y%20Cultura%20Organizacional%20-%20Poli&#769;tica%20de%20Integridad%202025%20(respuestas)%20(1)%20(version%201).xlsb"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file:///\\Users\anamanuelaavilesagredo\Library\Containers\com.microsoft.Excel\Data\Library\Application%20Support\Microsoft\Evaluacio&#769;n%20de%20Intervencio&#769;n%20en%20Clima%20y%20Cultura%20Organizacional%20-%20Poli&#769;tica%20de%20Integridad%202025%20(respuestas)%20(1)%20(version%201).xlsb"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file:///\\Users\anamanuelaavilesagredo\Library\Containers\com.microsoft.Excel\Data\Library\Application%20Support\Microsoft\Evaluacio&#769;n%20de%20Intervencio&#769;n%20en%20Clima%20y%20Cultura%20Organizacional%20-%20Poli&#769;tica%20de%20Integridad%202025%20(respuestas)%20(1)%20(version%201).xlsb"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file:///\\Users\anamanuelaavilesagredo\Library\Containers\com.microsoft.Excel\Data\Library\Application%20Support\Microsoft\Evaluacio&#769;n%20de%20Intervencio&#769;n%20en%20Clima%20y%20Cultura%20Organizacional%20-%20Poli&#769;tica%20de%20Integridad%202025%20(respuestas)%20(1)%20(version%201).xlsb"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file:///\\Users\anamanuelaavilesagredo\Library\Containers\com.microsoft.Excel\Data\Library\Application%20Support\Microsoft\Evaluacio&#769;n%20de%20Intervencio&#769;n%20en%20Clima%20y%20Cultura%20Organizacional%20-%20Poli&#769;tica%20de%20Integridad%202025%20(respuestas)%20(1)%20(version%201).xlsb"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file:///\\Users\anamanuelaavilesagredo\Library\Containers\com.microsoft.Excel\Data\Library\Application%20Support\Microsoft\Evaluacio&#769;n%20de%20Intervencio&#769;n%20en%20Clima%20y%20Cultura%20Organizacional%20-%20Poli&#769;tica%20de%20Integridad%202025%20(respuestas)%20(1)%20(version%201).xlsb" TargetMode="External"/><Relationship Id="rId2" Type="http://schemas.microsoft.com/office/2011/relationships/chartColorStyle" Target="colors36.xml"/><Relationship Id="rId1" Type="http://schemas.microsoft.com/office/2011/relationships/chartStyle" Target="style36.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Diana%20Mar&#237;a%20DZ\Downloads\Evaluaci&#243;n%20de%20Intervenci&#243;n%20en%20Clima%20y%20Cultura%20Organizacional%20-%20Pol&#237;tica%20de%20Integridad%202025%20(respuestas)%20(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Diana%20Mar&#237;a%20DZ\Downloads\Evaluaci&#243;n%20de%20Intervenci&#243;n%20en%20Clima%20y%20Cultura%20Organizacional%20-%20Pol&#237;tica%20de%20Integridad%202025%20(respuestas)%20(1).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Diana%20Mar&#237;a%20DZ\Downloads\Evaluaci&#243;n%20de%20Intervenci&#243;n%20en%20Clima%20y%20Cultura%20Organizacional%20-%20Pol&#237;tica%20de%20Integridad%202025%20(respuestas)%20(1).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Diana%20Mar&#237;a%20DZ\Downloads\Evaluaci&#243;n%20de%20Intervenci&#243;n%20en%20Clima%20y%20Cultura%20Organizacional%20-%20Pol&#237;tica%20de%20Integridad%202025%20(respuestas)%20(1).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[Evaluación de Intervención en Clima y Cultura Organizacional - Política de Integridad 2025 (respuestas) (1).xlsx]Hoja1!TablaDinámica2</c:name>
    <c:fmtId val="-1"/>
  </c:pivotSource>
  <c:chart>
    <c:title>
      <c:tx>
        <c:rich>
          <a:bodyPr rot="0" spcFirstLastPara="1" vertOverflow="ellipsis" vert="horz" wrap="square" anchor="ctr" anchorCtr="1"/>
          <a:lstStyle/>
          <a:p>
            <a:pPr>
              <a:defRPr sz="800" b="0" i="0" u="none" strike="noStrike" kern="1200" baseline="0">
                <a:solidFill>
                  <a:schemeClr val="dk1">
                    <a:lumMod val="65000"/>
                    <a:lumOff val="35000"/>
                  </a:schemeClr>
                </a:solidFill>
                <a:effectLst/>
                <a:latin typeface="+mn-lt"/>
                <a:ea typeface="+mn-ea"/>
                <a:cs typeface="+mn-cs"/>
              </a:defRPr>
            </a:pPr>
            <a:r>
              <a:rPr lang="en-US" sz="800"/>
              <a:t>¿Conocía con anterioridad los objetivos y finalidad de la capacitación que acaba de recibir?</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effectLst/>
              <a:latin typeface="+mn-lt"/>
              <a:ea typeface="+mn-ea"/>
              <a:cs typeface="+mn-cs"/>
            </a:defRPr>
          </a:pPr>
          <a:endParaRPr lang="es-CO"/>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Hoja1!$B$31</c:f>
              <c:strCache>
                <c:ptCount val="1"/>
                <c:pt idx="0">
                  <c:v>Total</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Hoja1!$A$32:$A$35</c:f>
              <c:strCache>
                <c:ptCount val="3"/>
                <c:pt idx="0">
                  <c:v>No</c:v>
                </c:pt>
                <c:pt idx="1">
                  <c:v>Si</c:v>
                </c:pt>
                <c:pt idx="2">
                  <c:v>(en blanco)</c:v>
                </c:pt>
              </c:strCache>
            </c:strRef>
          </c:cat>
          <c:val>
            <c:numRef>
              <c:f>Hoja1!$B$32:$B$35</c:f>
              <c:numCache>
                <c:formatCode>General</c:formatCode>
                <c:ptCount val="3"/>
                <c:pt idx="0">
                  <c:v>238</c:v>
                </c:pt>
                <c:pt idx="1">
                  <c:v>216</c:v>
                </c:pt>
              </c:numCache>
            </c:numRef>
          </c:val>
          <c:extLst>
            <c:ext xmlns:c16="http://schemas.microsoft.com/office/drawing/2014/chart" uri="{C3380CC4-5D6E-409C-BE32-E72D297353CC}">
              <c16:uniqueId val="{00000000-8430-4974-B4CF-590E48429D0A}"/>
            </c:ext>
          </c:extLst>
        </c:ser>
        <c:dLbls>
          <c:dLblPos val="inEnd"/>
          <c:showLegendKey val="0"/>
          <c:showVal val="1"/>
          <c:showCatName val="0"/>
          <c:showSerName val="0"/>
          <c:showPercent val="0"/>
          <c:showBubbleSize val="0"/>
        </c:dLbls>
        <c:gapWidth val="41"/>
        <c:axId val="1843971439"/>
        <c:axId val="1843973839"/>
      </c:barChart>
      <c:catAx>
        <c:axId val="1843971439"/>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s-CO"/>
          </a:p>
        </c:txPr>
        <c:crossAx val="1843973839"/>
        <c:crosses val="autoZero"/>
        <c:auto val="1"/>
        <c:lblAlgn val="ctr"/>
        <c:lblOffset val="100"/>
        <c:noMultiLvlLbl val="0"/>
      </c:catAx>
      <c:valAx>
        <c:axId val="1843973839"/>
        <c:scaling>
          <c:orientation val="minMax"/>
        </c:scaling>
        <c:delete val="1"/>
        <c:axPos val="l"/>
        <c:numFmt formatCode="General" sourceLinked="1"/>
        <c:majorTickMark val="none"/>
        <c:minorTickMark val="none"/>
        <c:tickLblPos val="nextTo"/>
        <c:crossAx val="1843971439"/>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[Evaluación de Intervención en Clima y Cultura Organizacional - Política de Integridad 2025 (respuestas) (1).xlsx]Hoja1!TablaDinámica11</c:name>
    <c:fmtId val="-1"/>
  </c:pivotSource>
  <c:chart>
    <c:title>
      <c:tx>
        <c:rich>
          <a:bodyPr rot="0" spcFirstLastPara="1" vertOverflow="ellipsis" vert="horz" wrap="square" anchor="ctr" anchorCtr="1"/>
          <a:lstStyle/>
          <a:p>
            <a:pPr>
              <a:defRPr sz="800" b="0" i="0" u="none" strike="noStrike" kern="1200" baseline="0">
                <a:solidFill>
                  <a:schemeClr val="dk1">
                    <a:lumMod val="65000"/>
                    <a:lumOff val="35000"/>
                  </a:schemeClr>
                </a:solidFill>
                <a:effectLst/>
                <a:latin typeface="+mn-lt"/>
                <a:ea typeface="+mn-ea"/>
                <a:cs typeface="+mn-cs"/>
              </a:defRPr>
            </a:pPr>
            <a:r>
              <a:rPr lang="es-ES" sz="800" b="0" i="0" u="none" strike="noStrike" baseline="0">
                <a:effectLst/>
              </a:rPr>
              <a:t>Estimuló la participación activa</a:t>
            </a:r>
            <a:endParaRPr lang="en-US" sz="800"/>
          </a:p>
        </c:rich>
      </c:tx>
      <c:overlay val="0"/>
      <c:spPr>
        <a:no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effectLst/>
              <a:latin typeface="+mn-lt"/>
              <a:ea typeface="+mn-ea"/>
              <a:cs typeface="+mn-cs"/>
            </a:defRPr>
          </a:pPr>
          <a:endParaRPr lang="en-US"/>
        </a:p>
      </c:txPr>
    </c:title>
    <c:autoTitleDeleted val="0"/>
    <c:pivotFmts>
      <c:pivotFmt>
        <c:idx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marker>
          <c:symbol val="circle"/>
          <c:size val="6"/>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Hoja1!$B$85</c:f>
              <c:strCache>
                <c:ptCount val="1"/>
                <c:pt idx="0">
                  <c:v>Total</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Hoja1!$A$86:$A$88</c:f>
              <c:strCache>
                <c:ptCount val="2"/>
                <c:pt idx="0">
                  <c:v>Si</c:v>
                </c:pt>
                <c:pt idx="1">
                  <c:v>No </c:v>
                </c:pt>
              </c:strCache>
            </c:strRef>
          </c:cat>
          <c:val>
            <c:numRef>
              <c:f>Hoja1!$B$86:$B$88</c:f>
              <c:numCache>
                <c:formatCode>General</c:formatCode>
                <c:ptCount val="2"/>
                <c:pt idx="0">
                  <c:v>455</c:v>
                </c:pt>
              </c:numCache>
            </c:numRef>
          </c:val>
          <c:extLst>
            <c:ext xmlns:c16="http://schemas.microsoft.com/office/drawing/2014/chart" uri="{C3380CC4-5D6E-409C-BE32-E72D297353CC}">
              <c16:uniqueId val="{00000000-8D2E-4D63-9531-4D4AB83D2D39}"/>
            </c:ext>
          </c:extLst>
        </c:ser>
        <c:dLbls>
          <c:dLblPos val="inEnd"/>
          <c:showLegendKey val="0"/>
          <c:showVal val="1"/>
          <c:showCatName val="0"/>
          <c:showSerName val="0"/>
          <c:showPercent val="0"/>
          <c:showBubbleSize val="0"/>
        </c:dLbls>
        <c:gapWidth val="41"/>
        <c:axId val="1991550047"/>
        <c:axId val="1991549087"/>
      </c:barChart>
      <c:catAx>
        <c:axId val="199155004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s-CO"/>
          </a:p>
        </c:txPr>
        <c:crossAx val="1991549087"/>
        <c:crosses val="autoZero"/>
        <c:auto val="1"/>
        <c:lblAlgn val="ctr"/>
        <c:lblOffset val="100"/>
        <c:noMultiLvlLbl val="0"/>
      </c:catAx>
      <c:valAx>
        <c:axId val="1991549087"/>
        <c:scaling>
          <c:orientation val="minMax"/>
        </c:scaling>
        <c:delete val="1"/>
        <c:axPos val="l"/>
        <c:numFmt formatCode="General" sourceLinked="1"/>
        <c:majorTickMark val="none"/>
        <c:minorTickMark val="none"/>
        <c:tickLblPos val="nextTo"/>
        <c:crossAx val="1991550047"/>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[Evaluación de Intervención en Clima y Cultura Organizacional - Política de Integridad 2025 (respuestas) (1).xlsx]Hoja1!TablaDinámica12</c:name>
    <c:fmtId val="-1"/>
  </c:pivotSource>
  <c:chart>
    <c:title>
      <c:tx>
        <c:rich>
          <a:bodyPr rot="0" spcFirstLastPara="1" vertOverflow="ellipsis" vert="horz" wrap="square" anchor="ctr" anchorCtr="1"/>
          <a:lstStyle/>
          <a:p>
            <a:pPr>
              <a:defRPr sz="800" b="0" i="0" u="none" strike="noStrike" kern="1200" baseline="0">
                <a:solidFill>
                  <a:schemeClr val="dk1">
                    <a:lumMod val="65000"/>
                    <a:lumOff val="35000"/>
                  </a:schemeClr>
                </a:solidFill>
                <a:effectLst/>
                <a:latin typeface="+mn-lt"/>
                <a:ea typeface="+mn-ea"/>
                <a:cs typeface="+mn-cs"/>
              </a:defRPr>
            </a:pPr>
            <a:r>
              <a:rPr lang="en-US" sz="800"/>
              <a:t>Demostró conocimiento sobre el tema</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effectLst/>
              <a:latin typeface="+mn-lt"/>
              <a:ea typeface="+mn-ea"/>
              <a:cs typeface="+mn-cs"/>
            </a:defRPr>
          </a:pPr>
          <a:endParaRPr lang="es-CO"/>
        </a:p>
      </c:txPr>
    </c:title>
    <c:autoTitleDeleted val="0"/>
    <c:pivotFmts>
      <c:pivotFmt>
        <c:idx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marker>
          <c:symbol val="circle"/>
          <c:size val="6"/>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Hoja1!$B$92</c:f>
              <c:strCache>
                <c:ptCount val="1"/>
                <c:pt idx="0">
                  <c:v>Total</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Hoja1!$A$93:$A$95</c:f>
              <c:strCache>
                <c:ptCount val="2"/>
                <c:pt idx="0">
                  <c:v>Si</c:v>
                </c:pt>
                <c:pt idx="1">
                  <c:v>No</c:v>
                </c:pt>
              </c:strCache>
            </c:strRef>
          </c:cat>
          <c:val>
            <c:numRef>
              <c:f>Hoja1!$B$93:$B$95</c:f>
              <c:numCache>
                <c:formatCode>General</c:formatCode>
                <c:ptCount val="2"/>
                <c:pt idx="0">
                  <c:v>452</c:v>
                </c:pt>
              </c:numCache>
            </c:numRef>
          </c:val>
          <c:extLst>
            <c:ext xmlns:c16="http://schemas.microsoft.com/office/drawing/2014/chart" uri="{C3380CC4-5D6E-409C-BE32-E72D297353CC}">
              <c16:uniqueId val="{00000000-6964-48E4-896E-5F9FD6408702}"/>
            </c:ext>
          </c:extLst>
        </c:ser>
        <c:dLbls>
          <c:dLblPos val="inEnd"/>
          <c:showLegendKey val="0"/>
          <c:showVal val="1"/>
          <c:showCatName val="0"/>
          <c:showSerName val="0"/>
          <c:showPercent val="0"/>
          <c:showBubbleSize val="0"/>
        </c:dLbls>
        <c:gapWidth val="41"/>
        <c:axId val="1928553807"/>
        <c:axId val="1928550447"/>
      </c:barChart>
      <c:catAx>
        <c:axId val="192855380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s-CO"/>
          </a:p>
        </c:txPr>
        <c:crossAx val="1928550447"/>
        <c:crosses val="autoZero"/>
        <c:auto val="1"/>
        <c:lblAlgn val="ctr"/>
        <c:lblOffset val="100"/>
        <c:noMultiLvlLbl val="0"/>
      </c:catAx>
      <c:valAx>
        <c:axId val="1928550447"/>
        <c:scaling>
          <c:orientation val="minMax"/>
        </c:scaling>
        <c:delete val="1"/>
        <c:axPos val="l"/>
        <c:numFmt formatCode="General" sourceLinked="1"/>
        <c:majorTickMark val="none"/>
        <c:minorTickMark val="none"/>
        <c:tickLblPos val="nextTo"/>
        <c:crossAx val="1928553807"/>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[Evaluación de Intervención en Clima y Cultura Organizacional - Política de Integridad 2025 (respuestas) (1).xlsx]Hoja1!TablaDinámica13</c:name>
    <c:fmtId val="-1"/>
  </c:pivotSource>
  <c:chart>
    <c:title>
      <c:tx>
        <c:rich>
          <a:bodyPr rot="0" spcFirstLastPara="1" vertOverflow="ellipsis" vert="horz" wrap="square" anchor="ctr" anchorCtr="1"/>
          <a:lstStyle/>
          <a:p>
            <a:pPr>
              <a:defRPr sz="800" b="0" i="0" u="none" strike="noStrike" kern="1200" baseline="0">
                <a:solidFill>
                  <a:schemeClr val="dk1">
                    <a:lumMod val="65000"/>
                    <a:lumOff val="35000"/>
                  </a:schemeClr>
                </a:solidFill>
                <a:effectLst/>
                <a:latin typeface="+mn-lt"/>
                <a:ea typeface="+mn-ea"/>
                <a:cs typeface="+mn-cs"/>
              </a:defRPr>
            </a:pPr>
            <a:r>
              <a:rPr lang="en-US" sz="800"/>
              <a:t>Empleó lenguaje de fácil comprensión</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effectLst/>
              <a:latin typeface="+mn-lt"/>
              <a:ea typeface="+mn-ea"/>
              <a:cs typeface="+mn-cs"/>
            </a:defRPr>
          </a:pPr>
          <a:endParaRPr lang="es-CO"/>
        </a:p>
      </c:txPr>
    </c:title>
    <c:autoTitleDeleted val="0"/>
    <c:pivotFmts>
      <c:pivotFmt>
        <c:idx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marker>
          <c:symbol val="circle"/>
          <c:size val="6"/>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Hoja1!$B$98</c:f>
              <c:strCache>
                <c:ptCount val="1"/>
                <c:pt idx="0">
                  <c:v>Total</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Hoja1!$A$99:$A$101</c:f>
              <c:strCache>
                <c:ptCount val="2"/>
                <c:pt idx="0">
                  <c:v>Si</c:v>
                </c:pt>
                <c:pt idx="1">
                  <c:v>No</c:v>
                </c:pt>
              </c:strCache>
            </c:strRef>
          </c:cat>
          <c:val>
            <c:numRef>
              <c:f>Hoja1!$B$99:$B$101</c:f>
              <c:numCache>
                <c:formatCode>General</c:formatCode>
                <c:ptCount val="2"/>
                <c:pt idx="0">
                  <c:v>454</c:v>
                </c:pt>
              </c:numCache>
            </c:numRef>
          </c:val>
          <c:extLst>
            <c:ext xmlns:c16="http://schemas.microsoft.com/office/drawing/2014/chart" uri="{C3380CC4-5D6E-409C-BE32-E72D297353CC}">
              <c16:uniqueId val="{00000000-762D-4C35-8451-7B2ADC7E8D2B}"/>
            </c:ext>
          </c:extLst>
        </c:ser>
        <c:dLbls>
          <c:dLblPos val="inEnd"/>
          <c:showLegendKey val="0"/>
          <c:showVal val="1"/>
          <c:showCatName val="0"/>
          <c:showSerName val="0"/>
          <c:showPercent val="0"/>
          <c:showBubbleSize val="0"/>
        </c:dLbls>
        <c:gapWidth val="41"/>
        <c:axId val="2030768111"/>
        <c:axId val="2030769551"/>
      </c:barChart>
      <c:catAx>
        <c:axId val="2030768111"/>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s-CO"/>
          </a:p>
        </c:txPr>
        <c:crossAx val="2030769551"/>
        <c:crosses val="autoZero"/>
        <c:auto val="1"/>
        <c:lblAlgn val="ctr"/>
        <c:lblOffset val="100"/>
        <c:noMultiLvlLbl val="0"/>
      </c:catAx>
      <c:valAx>
        <c:axId val="2030769551"/>
        <c:scaling>
          <c:orientation val="minMax"/>
        </c:scaling>
        <c:delete val="1"/>
        <c:axPos val="l"/>
        <c:numFmt formatCode="General" sourceLinked="1"/>
        <c:majorTickMark val="none"/>
        <c:minorTickMark val="none"/>
        <c:tickLblPos val="nextTo"/>
        <c:crossAx val="2030768111"/>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[Evaluación de Intervención en Clima y Cultura Organizacional - Política de Integridad 2025 (respuestas) (1).xlsx]Hoja1!TablaDinámica14</c:name>
    <c:fmtId val="-1"/>
  </c:pivotSource>
  <c:chart>
    <c:title>
      <c:tx>
        <c:rich>
          <a:bodyPr rot="0" spcFirstLastPara="1" vertOverflow="ellipsis" vert="horz" wrap="square" anchor="ctr" anchorCtr="1"/>
          <a:lstStyle/>
          <a:p>
            <a:pPr>
              <a:defRPr sz="800" b="0" i="0" u="none" strike="noStrike" kern="1200" baseline="0">
                <a:solidFill>
                  <a:schemeClr val="dk1">
                    <a:lumMod val="65000"/>
                    <a:lumOff val="35000"/>
                  </a:schemeClr>
                </a:solidFill>
                <a:effectLst/>
                <a:latin typeface="+mn-lt"/>
                <a:ea typeface="+mn-ea"/>
                <a:cs typeface="+mn-cs"/>
              </a:defRPr>
            </a:pPr>
            <a:r>
              <a:rPr lang="en-US" sz="800"/>
              <a:t>Presentó los contenidos en forma ordenada y clara</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effectLst/>
              <a:latin typeface="+mn-lt"/>
              <a:ea typeface="+mn-ea"/>
              <a:cs typeface="+mn-cs"/>
            </a:defRPr>
          </a:pPr>
          <a:endParaRPr lang="es-CO"/>
        </a:p>
      </c:txPr>
    </c:title>
    <c:autoTitleDeleted val="0"/>
    <c:pivotFmts>
      <c:pivotFmt>
        <c:idx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marker>
          <c:symbol val="circle"/>
          <c:size val="6"/>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Hoja1!$B$103</c:f>
              <c:strCache>
                <c:ptCount val="1"/>
                <c:pt idx="0">
                  <c:v>Total</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Hoja1!$A$104:$A$106</c:f>
              <c:strCache>
                <c:ptCount val="2"/>
                <c:pt idx="0">
                  <c:v>Si</c:v>
                </c:pt>
                <c:pt idx="1">
                  <c:v>NO</c:v>
                </c:pt>
              </c:strCache>
            </c:strRef>
          </c:cat>
          <c:val>
            <c:numRef>
              <c:f>Hoja1!$B$104:$B$106</c:f>
              <c:numCache>
                <c:formatCode>General</c:formatCode>
                <c:ptCount val="2"/>
                <c:pt idx="0">
                  <c:v>455</c:v>
                </c:pt>
              </c:numCache>
            </c:numRef>
          </c:val>
          <c:extLst>
            <c:ext xmlns:c16="http://schemas.microsoft.com/office/drawing/2014/chart" uri="{C3380CC4-5D6E-409C-BE32-E72D297353CC}">
              <c16:uniqueId val="{00000000-7966-4C63-A71E-E79E54484EA5}"/>
            </c:ext>
          </c:extLst>
        </c:ser>
        <c:dLbls>
          <c:dLblPos val="inEnd"/>
          <c:showLegendKey val="0"/>
          <c:showVal val="1"/>
          <c:showCatName val="0"/>
          <c:showSerName val="0"/>
          <c:showPercent val="0"/>
          <c:showBubbleSize val="0"/>
        </c:dLbls>
        <c:gapWidth val="41"/>
        <c:axId val="1921209359"/>
        <c:axId val="1921212719"/>
      </c:barChart>
      <c:catAx>
        <c:axId val="1921209359"/>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s-CO"/>
          </a:p>
        </c:txPr>
        <c:crossAx val="1921212719"/>
        <c:crosses val="autoZero"/>
        <c:auto val="1"/>
        <c:lblAlgn val="ctr"/>
        <c:lblOffset val="100"/>
        <c:noMultiLvlLbl val="0"/>
      </c:catAx>
      <c:valAx>
        <c:axId val="1921212719"/>
        <c:scaling>
          <c:orientation val="minMax"/>
        </c:scaling>
        <c:delete val="1"/>
        <c:axPos val="l"/>
        <c:numFmt formatCode="General" sourceLinked="1"/>
        <c:majorTickMark val="none"/>
        <c:minorTickMark val="none"/>
        <c:tickLblPos val="nextTo"/>
        <c:crossAx val="1921209359"/>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[Evaluación de Intervención en Clima y Cultura Organizacional - Política de Integridad 2025 (respuestas) (1).xlsx]Hoja1!TablaDinámica15</c:name>
    <c:fmtId val="-1"/>
  </c:pivotSource>
  <c:chart>
    <c:title>
      <c:tx>
        <c:rich>
          <a:bodyPr rot="0" spcFirstLastPara="1" vertOverflow="ellipsis" vert="horz" wrap="square" anchor="ctr" anchorCtr="1"/>
          <a:lstStyle/>
          <a:p>
            <a:pPr>
              <a:defRPr sz="800" b="0" i="0" u="none" strike="noStrike" kern="1200" baseline="0">
                <a:solidFill>
                  <a:schemeClr val="dk1">
                    <a:lumMod val="65000"/>
                    <a:lumOff val="35000"/>
                  </a:schemeClr>
                </a:solidFill>
                <a:effectLst/>
                <a:latin typeface="+mn-lt"/>
                <a:ea typeface="+mn-ea"/>
                <a:cs typeface="+mn-cs"/>
              </a:defRPr>
            </a:pPr>
            <a:r>
              <a:rPr lang="en-US" sz="800"/>
              <a:t>Desarrolló todos los temas propuestos</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effectLst/>
              <a:latin typeface="+mn-lt"/>
              <a:ea typeface="+mn-ea"/>
              <a:cs typeface="+mn-cs"/>
            </a:defRPr>
          </a:pPr>
          <a:endParaRPr lang="es-CO"/>
        </a:p>
      </c:txPr>
    </c:title>
    <c:autoTitleDeleted val="0"/>
    <c:pivotFmts>
      <c:pivotFmt>
        <c:idx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marker>
          <c:symbol val="circle"/>
          <c:size val="6"/>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Hoja1!$B$108</c:f>
              <c:strCache>
                <c:ptCount val="1"/>
                <c:pt idx="0">
                  <c:v>Total</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Hoja1!$A$109:$A$111</c:f>
              <c:strCache>
                <c:ptCount val="2"/>
                <c:pt idx="0">
                  <c:v>Si</c:v>
                </c:pt>
                <c:pt idx="1">
                  <c:v>No</c:v>
                </c:pt>
              </c:strCache>
            </c:strRef>
          </c:cat>
          <c:val>
            <c:numRef>
              <c:f>Hoja1!$B$109:$B$111</c:f>
              <c:numCache>
                <c:formatCode>General</c:formatCode>
                <c:ptCount val="2"/>
                <c:pt idx="0">
                  <c:v>452</c:v>
                </c:pt>
              </c:numCache>
            </c:numRef>
          </c:val>
          <c:extLst>
            <c:ext xmlns:c16="http://schemas.microsoft.com/office/drawing/2014/chart" uri="{C3380CC4-5D6E-409C-BE32-E72D297353CC}">
              <c16:uniqueId val="{00000000-3157-45DE-8198-18350E82F4C7}"/>
            </c:ext>
          </c:extLst>
        </c:ser>
        <c:dLbls>
          <c:dLblPos val="inEnd"/>
          <c:showLegendKey val="0"/>
          <c:showVal val="1"/>
          <c:showCatName val="0"/>
          <c:showSerName val="0"/>
          <c:showPercent val="0"/>
          <c:showBubbleSize val="0"/>
        </c:dLbls>
        <c:gapWidth val="41"/>
        <c:axId val="1643851103"/>
        <c:axId val="1643849183"/>
      </c:barChart>
      <c:catAx>
        <c:axId val="1643851103"/>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s-CO"/>
          </a:p>
        </c:txPr>
        <c:crossAx val="1643849183"/>
        <c:crosses val="autoZero"/>
        <c:auto val="1"/>
        <c:lblAlgn val="ctr"/>
        <c:lblOffset val="100"/>
        <c:noMultiLvlLbl val="0"/>
      </c:catAx>
      <c:valAx>
        <c:axId val="1643849183"/>
        <c:scaling>
          <c:orientation val="minMax"/>
        </c:scaling>
        <c:delete val="1"/>
        <c:axPos val="l"/>
        <c:numFmt formatCode="General" sourceLinked="1"/>
        <c:majorTickMark val="none"/>
        <c:minorTickMark val="none"/>
        <c:tickLblPos val="nextTo"/>
        <c:crossAx val="1643851103"/>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[Evaluación de Intervención en Clima y Cultura Organizacional - Política de Integridad 2025 (respuestas) (1).xlsx]Hoja1!TablaDinámica16</c:name>
    <c:fmtId val="-1"/>
  </c:pivotSource>
  <c:chart>
    <c:title>
      <c:tx>
        <c:rich>
          <a:bodyPr rot="0" spcFirstLastPara="1" vertOverflow="ellipsis" vert="horz" wrap="square" anchor="ctr" anchorCtr="1"/>
          <a:lstStyle/>
          <a:p>
            <a:pPr>
              <a:defRPr sz="800" b="0" i="0" u="none" strike="noStrike" kern="1200" baseline="0">
                <a:solidFill>
                  <a:schemeClr val="dk1">
                    <a:lumMod val="65000"/>
                    <a:lumOff val="35000"/>
                  </a:schemeClr>
                </a:solidFill>
                <a:effectLst/>
                <a:latin typeface="+mn-lt"/>
                <a:ea typeface="+mn-ea"/>
                <a:cs typeface="+mn-cs"/>
              </a:defRPr>
            </a:pPr>
            <a:r>
              <a:rPr lang="en-US" sz="800"/>
              <a:t>Mantuvo el interés de los participantes</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effectLst/>
              <a:latin typeface="+mn-lt"/>
              <a:ea typeface="+mn-ea"/>
              <a:cs typeface="+mn-cs"/>
            </a:defRPr>
          </a:pPr>
          <a:endParaRPr lang="es-CO"/>
        </a:p>
      </c:txPr>
    </c:title>
    <c:autoTitleDeleted val="0"/>
    <c:pivotFmts>
      <c:pivotFmt>
        <c:idx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marker>
          <c:symbol val="circle"/>
          <c:size val="6"/>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Hoja1!$B$114</c:f>
              <c:strCache>
                <c:ptCount val="1"/>
                <c:pt idx="0">
                  <c:v>Total</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Hoja1!$A$115:$A$118</c:f>
              <c:strCache>
                <c:ptCount val="3"/>
                <c:pt idx="0">
                  <c:v>No</c:v>
                </c:pt>
                <c:pt idx="1">
                  <c:v>Si</c:v>
                </c:pt>
                <c:pt idx="2">
                  <c:v>.</c:v>
                </c:pt>
              </c:strCache>
            </c:strRef>
          </c:cat>
          <c:val>
            <c:numRef>
              <c:f>Hoja1!$B$115:$B$118</c:f>
              <c:numCache>
                <c:formatCode>General</c:formatCode>
                <c:ptCount val="3"/>
                <c:pt idx="0">
                  <c:v>1</c:v>
                </c:pt>
                <c:pt idx="1">
                  <c:v>453</c:v>
                </c:pt>
              </c:numCache>
            </c:numRef>
          </c:val>
          <c:extLst>
            <c:ext xmlns:c16="http://schemas.microsoft.com/office/drawing/2014/chart" uri="{C3380CC4-5D6E-409C-BE32-E72D297353CC}">
              <c16:uniqueId val="{00000000-000E-4CFA-A9ED-9452E59C4CE9}"/>
            </c:ext>
          </c:extLst>
        </c:ser>
        <c:dLbls>
          <c:dLblPos val="inEnd"/>
          <c:showLegendKey val="0"/>
          <c:showVal val="1"/>
          <c:showCatName val="0"/>
          <c:showSerName val="0"/>
          <c:showPercent val="0"/>
          <c:showBubbleSize val="0"/>
        </c:dLbls>
        <c:gapWidth val="41"/>
        <c:axId val="2030775311"/>
        <c:axId val="2030775791"/>
      </c:barChart>
      <c:catAx>
        <c:axId val="2030775311"/>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s-CO"/>
          </a:p>
        </c:txPr>
        <c:crossAx val="2030775791"/>
        <c:crosses val="autoZero"/>
        <c:auto val="1"/>
        <c:lblAlgn val="ctr"/>
        <c:lblOffset val="100"/>
        <c:noMultiLvlLbl val="0"/>
      </c:catAx>
      <c:valAx>
        <c:axId val="2030775791"/>
        <c:scaling>
          <c:orientation val="minMax"/>
        </c:scaling>
        <c:delete val="1"/>
        <c:axPos val="l"/>
        <c:numFmt formatCode="General" sourceLinked="1"/>
        <c:majorTickMark val="none"/>
        <c:minorTickMark val="none"/>
        <c:tickLblPos val="nextTo"/>
        <c:crossAx val="2030775311"/>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[Evaluación de Intervención en Clima y Cultura Organizacional - Política de Integridad 2025 (respuestas) (1).xlsx]Hoja1!TablaDinámica17</c:name>
    <c:fmtId val="-1"/>
  </c:pivotSource>
  <c:chart>
    <c:title>
      <c:tx>
        <c:rich>
          <a:bodyPr rot="0" spcFirstLastPara="1" vertOverflow="ellipsis" vert="horz" wrap="square" anchor="ctr" anchorCtr="1"/>
          <a:lstStyle/>
          <a:p>
            <a:pPr>
              <a:defRPr sz="800" b="0" i="0" u="none" strike="noStrike" kern="1200" baseline="0">
                <a:solidFill>
                  <a:schemeClr val="dk1">
                    <a:lumMod val="65000"/>
                    <a:lumOff val="35000"/>
                  </a:schemeClr>
                </a:solidFill>
                <a:effectLst/>
                <a:latin typeface="+mn-lt"/>
                <a:ea typeface="+mn-ea"/>
                <a:cs typeface="+mn-cs"/>
              </a:defRPr>
            </a:pPr>
            <a:r>
              <a:rPr lang="en-US" sz="800"/>
              <a:t>La capacitación facilita su desempeño en el puesto de trabajo</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effectLst/>
              <a:latin typeface="+mn-lt"/>
              <a:ea typeface="+mn-ea"/>
              <a:cs typeface="+mn-cs"/>
            </a:defRPr>
          </a:pPr>
          <a:endParaRPr lang="es-CO"/>
        </a:p>
      </c:txPr>
    </c:title>
    <c:autoTitleDeleted val="0"/>
    <c:pivotFmts>
      <c:pivotFmt>
        <c:idx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marker>
          <c:symbol val="circle"/>
          <c:size val="6"/>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5.8333333333333334E-2"/>
          <c:y val="0.10539370078740158"/>
          <c:w val="0.82448162729658792"/>
          <c:h val="0.75516987459900842"/>
        </c:manualLayout>
      </c:layout>
      <c:barChart>
        <c:barDir val="col"/>
        <c:grouping val="clustered"/>
        <c:varyColors val="0"/>
        <c:ser>
          <c:idx val="0"/>
          <c:order val="0"/>
          <c:tx>
            <c:strRef>
              <c:f>Hoja1!$B$121</c:f>
              <c:strCache>
                <c:ptCount val="1"/>
                <c:pt idx="0">
                  <c:v>Total</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Hoja1!$A$122:$A$125</c:f>
              <c:strCache>
                <c:ptCount val="3"/>
                <c:pt idx="0">
                  <c:v>No</c:v>
                </c:pt>
                <c:pt idx="1">
                  <c:v>Sí</c:v>
                </c:pt>
                <c:pt idx="2">
                  <c:v>.</c:v>
                </c:pt>
              </c:strCache>
            </c:strRef>
          </c:cat>
          <c:val>
            <c:numRef>
              <c:f>Hoja1!$B$122:$B$125</c:f>
              <c:numCache>
                <c:formatCode>General</c:formatCode>
                <c:ptCount val="3"/>
                <c:pt idx="0">
                  <c:v>1</c:v>
                </c:pt>
                <c:pt idx="1">
                  <c:v>454</c:v>
                </c:pt>
              </c:numCache>
            </c:numRef>
          </c:val>
          <c:extLst>
            <c:ext xmlns:c16="http://schemas.microsoft.com/office/drawing/2014/chart" uri="{C3380CC4-5D6E-409C-BE32-E72D297353CC}">
              <c16:uniqueId val="{00000000-CE98-466E-9659-7BBC037A6783}"/>
            </c:ext>
          </c:extLst>
        </c:ser>
        <c:dLbls>
          <c:dLblPos val="inEnd"/>
          <c:showLegendKey val="0"/>
          <c:showVal val="1"/>
          <c:showCatName val="0"/>
          <c:showSerName val="0"/>
          <c:showPercent val="0"/>
          <c:showBubbleSize val="0"/>
        </c:dLbls>
        <c:gapWidth val="41"/>
        <c:axId val="1960144975"/>
        <c:axId val="1960157935"/>
      </c:barChart>
      <c:catAx>
        <c:axId val="1960144975"/>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s-CO"/>
          </a:p>
        </c:txPr>
        <c:crossAx val="1960157935"/>
        <c:crosses val="autoZero"/>
        <c:auto val="1"/>
        <c:lblAlgn val="ctr"/>
        <c:lblOffset val="100"/>
        <c:noMultiLvlLbl val="0"/>
      </c:catAx>
      <c:valAx>
        <c:axId val="1960157935"/>
        <c:scaling>
          <c:orientation val="minMax"/>
        </c:scaling>
        <c:delete val="1"/>
        <c:axPos val="l"/>
        <c:numFmt formatCode="General" sourceLinked="1"/>
        <c:majorTickMark val="none"/>
        <c:minorTickMark val="none"/>
        <c:tickLblPos val="nextTo"/>
        <c:crossAx val="1960144975"/>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[Evaluación de Intervención en Clima y Cultura Organizacional - Política de Integridad 2025 (respuestas) (1).xlsx]Hoja1!TablaDinámica18</c:name>
    <c:fmtId val="-1"/>
  </c:pivotSource>
  <c:chart>
    <c:title>
      <c:tx>
        <c:rich>
          <a:bodyPr rot="0" spcFirstLastPara="1" vertOverflow="ellipsis" vert="horz" wrap="square" anchor="ctr" anchorCtr="1"/>
          <a:lstStyle/>
          <a:p>
            <a:pPr>
              <a:defRPr sz="800" b="0" i="0" u="none" strike="noStrike" kern="1200" baseline="0">
                <a:solidFill>
                  <a:schemeClr val="dk1">
                    <a:lumMod val="65000"/>
                    <a:lumOff val="35000"/>
                  </a:schemeClr>
                </a:solidFill>
                <a:effectLst/>
                <a:latin typeface="+mn-lt"/>
                <a:ea typeface="+mn-ea"/>
                <a:cs typeface="+mn-cs"/>
              </a:defRPr>
            </a:pPr>
            <a:r>
              <a:rPr lang="en-US" sz="800"/>
              <a:t>Lo aprendido en la capacitación se puede aplicar en su puesto de trabajo</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effectLst/>
              <a:latin typeface="+mn-lt"/>
              <a:ea typeface="+mn-ea"/>
              <a:cs typeface="+mn-cs"/>
            </a:defRPr>
          </a:pPr>
          <a:endParaRPr lang="es-CO"/>
        </a:p>
      </c:txPr>
    </c:title>
    <c:autoTitleDeleted val="0"/>
    <c:pivotFmts>
      <c:pivotFmt>
        <c:idx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marker>
          <c:symbol val="circle"/>
          <c:size val="6"/>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Hoja1!$B$128</c:f>
              <c:strCache>
                <c:ptCount val="1"/>
                <c:pt idx="0">
                  <c:v>Total</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Hoja1!$A$129:$A$131</c:f>
              <c:strCache>
                <c:ptCount val="2"/>
                <c:pt idx="0">
                  <c:v>Sí</c:v>
                </c:pt>
                <c:pt idx="1">
                  <c:v>No</c:v>
                </c:pt>
              </c:strCache>
            </c:strRef>
          </c:cat>
          <c:val>
            <c:numRef>
              <c:f>Hoja1!$B$129:$B$131</c:f>
              <c:numCache>
                <c:formatCode>General</c:formatCode>
                <c:ptCount val="2"/>
                <c:pt idx="0">
                  <c:v>452</c:v>
                </c:pt>
              </c:numCache>
            </c:numRef>
          </c:val>
          <c:extLst>
            <c:ext xmlns:c16="http://schemas.microsoft.com/office/drawing/2014/chart" uri="{C3380CC4-5D6E-409C-BE32-E72D297353CC}">
              <c16:uniqueId val="{00000000-238A-409F-97E4-24F6E2FC65C9}"/>
            </c:ext>
          </c:extLst>
        </c:ser>
        <c:dLbls>
          <c:dLblPos val="inEnd"/>
          <c:showLegendKey val="0"/>
          <c:showVal val="1"/>
          <c:showCatName val="0"/>
          <c:showSerName val="0"/>
          <c:showPercent val="0"/>
          <c:showBubbleSize val="0"/>
        </c:dLbls>
        <c:gapWidth val="41"/>
        <c:axId val="1926174767"/>
        <c:axId val="1926175247"/>
      </c:barChart>
      <c:catAx>
        <c:axId val="192617476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s-CO"/>
          </a:p>
        </c:txPr>
        <c:crossAx val="1926175247"/>
        <c:crosses val="autoZero"/>
        <c:auto val="1"/>
        <c:lblAlgn val="ctr"/>
        <c:lblOffset val="100"/>
        <c:noMultiLvlLbl val="0"/>
      </c:catAx>
      <c:valAx>
        <c:axId val="1926175247"/>
        <c:scaling>
          <c:orientation val="minMax"/>
        </c:scaling>
        <c:delete val="1"/>
        <c:axPos val="l"/>
        <c:numFmt formatCode="General" sourceLinked="1"/>
        <c:majorTickMark val="none"/>
        <c:minorTickMark val="none"/>
        <c:tickLblPos val="nextTo"/>
        <c:crossAx val="1926174767"/>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[Evaluación de Intervención en Clima y Cultura Organizacional - Política de Integridad 2025 (respuestas) (1).xlsx]Hoja1!TablaDinámica19</c:name>
    <c:fmtId val="-1"/>
  </c:pivotSource>
  <c:chart>
    <c:title>
      <c:tx>
        <c:rich>
          <a:bodyPr rot="0" spcFirstLastPara="1" vertOverflow="ellipsis" vert="horz" wrap="square" anchor="ctr" anchorCtr="1"/>
          <a:lstStyle/>
          <a:p>
            <a:pPr>
              <a:defRPr sz="800" b="0" i="0" u="none" strike="noStrike" kern="1200" baseline="0">
                <a:solidFill>
                  <a:schemeClr val="dk1">
                    <a:lumMod val="65000"/>
                    <a:lumOff val="35000"/>
                  </a:schemeClr>
                </a:solidFill>
                <a:effectLst/>
                <a:latin typeface="+mn-lt"/>
                <a:ea typeface="+mn-ea"/>
                <a:cs typeface="+mn-cs"/>
              </a:defRPr>
            </a:pPr>
            <a:r>
              <a:rPr lang="en-US" sz="800"/>
              <a:t>La capacitación le aportó conocimientos nuevos</a:t>
            </a:r>
          </a:p>
        </c:rich>
      </c:tx>
      <c:layout>
        <c:manualLayout>
          <c:xMode val="edge"/>
          <c:yMode val="edge"/>
          <c:x val="0.17956933508311462"/>
          <c:y val="9.6201516477107021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effectLst/>
              <a:latin typeface="+mn-lt"/>
              <a:ea typeface="+mn-ea"/>
              <a:cs typeface="+mn-cs"/>
            </a:defRPr>
          </a:pPr>
          <a:endParaRPr lang="es-CO"/>
        </a:p>
      </c:txPr>
    </c:title>
    <c:autoTitleDeleted val="0"/>
    <c:pivotFmts>
      <c:pivotFmt>
        <c:idx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marker>
          <c:symbol val="circle"/>
          <c:size val="6"/>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Hoja1!$B$133</c:f>
              <c:strCache>
                <c:ptCount val="1"/>
                <c:pt idx="0">
                  <c:v>Total</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Hoja1!$A$134:$A$137</c:f>
              <c:strCache>
                <c:ptCount val="3"/>
                <c:pt idx="0">
                  <c:v>No</c:v>
                </c:pt>
                <c:pt idx="1">
                  <c:v>Sí</c:v>
                </c:pt>
                <c:pt idx="2">
                  <c:v>.</c:v>
                </c:pt>
              </c:strCache>
            </c:strRef>
          </c:cat>
          <c:val>
            <c:numRef>
              <c:f>Hoja1!$B$134:$B$137</c:f>
              <c:numCache>
                <c:formatCode>General</c:formatCode>
                <c:ptCount val="3"/>
                <c:pt idx="0">
                  <c:v>1</c:v>
                </c:pt>
                <c:pt idx="1">
                  <c:v>451</c:v>
                </c:pt>
              </c:numCache>
            </c:numRef>
          </c:val>
          <c:extLst>
            <c:ext xmlns:c16="http://schemas.microsoft.com/office/drawing/2014/chart" uri="{C3380CC4-5D6E-409C-BE32-E72D297353CC}">
              <c16:uniqueId val="{00000000-9DD3-4C0A-95ED-12637230F893}"/>
            </c:ext>
          </c:extLst>
        </c:ser>
        <c:dLbls>
          <c:dLblPos val="inEnd"/>
          <c:showLegendKey val="0"/>
          <c:showVal val="1"/>
          <c:showCatName val="0"/>
          <c:showSerName val="0"/>
          <c:showPercent val="0"/>
          <c:showBubbleSize val="0"/>
        </c:dLbls>
        <c:gapWidth val="41"/>
        <c:axId val="1945663855"/>
        <c:axId val="1945666255"/>
      </c:barChart>
      <c:catAx>
        <c:axId val="1945663855"/>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s-CO"/>
          </a:p>
        </c:txPr>
        <c:crossAx val="1945666255"/>
        <c:crosses val="autoZero"/>
        <c:auto val="1"/>
        <c:lblAlgn val="ctr"/>
        <c:lblOffset val="100"/>
        <c:noMultiLvlLbl val="0"/>
      </c:catAx>
      <c:valAx>
        <c:axId val="1945666255"/>
        <c:scaling>
          <c:orientation val="minMax"/>
        </c:scaling>
        <c:delete val="1"/>
        <c:axPos val="l"/>
        <c:numFmt formatCode="General" sourceLinked="1"/>
        <c:majorTickMark val="none"/>
        <c:minorTickMark val="none"/>
        <c:tickLblPos val="nextTo"/>
        <c:crossAx val="1945663855"/>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[Evaluación de Intervención en Clima y Cultura Organizacional - Política de Integridad 2025 (respuestas) (1).xlsx]Hoja1!TablaDinámica20</c:name>
    <c:fmtId val="-1"/>
  </c:pivotSource>
  <c:chart>
    <c:title>
      <c:tx>
        <c:rich>
          <a:bodyPr rot="0" spcFirstLastPara="1" vertOverflow="ellipsis" vert="horz" wrap="square" anchor="ctr" anchorCtr="1"/>
          <a:lstStyle/>
          <a:p>
            <a:pPr>
              <a:defRPr sz="800" b="0" i="0" u="none" strike="noStrike" kern="1200" baseline="0">
                <a:solidFill>
                  <a:schemeClr val="dk1">
                    <a:lumMod val="65000"/>
                    <a:lumOff val="35000"/>
                  </a:schemeClr>
                </a:solidFill>
                <a:effectLst/>
                <a:latin typeface="+mn-lt"/>
                <a:ea typeface="+mn-ea"/>
                <a:cs typeface="+mn-cs"/>
              </a:defRPr>
            </a:pPr>
            <a:r>
              <a:rPr lang="en-US" sz="800"/>
              <a:t>La Tecnología de la información y la Comunicación (TICS) utilizadas fueron adecuadas </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effectLst/>
              <a:latin typeface="+mn-lt"/>
              <a:ea typeface="+mn-ea"/>
              <a:cs typeface="+mn-cs"/>
            </a:defRPr>
          </a:pPr>
          <a:endParaRPr lang="es-CO"/>
        </a:p>
      </c:txPr>
    </c:title>
    <c:autoTitleDeleted val="0"/>
    <c:pivotFmts>
      <c:pivotFmt>
        <c:idx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marker>
          <c:symbol val="circle"/>
          <c:size val="6"/>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9.1603053435114504E-2"/>
          <c:y val="0.38688491823137494"/>
          <c:w val="0.88804071246819338"/>
          <c:h val="0.44297456087219866"/>
        </c:manualLayout>
      </c:layout>
      <c:barChart>
        <c:barDir val="col"/>
        <c:grouping val="clustered"/>
        <c:varyColors val="0"/>
        <c:ser>
          <c:idx val="0"/>
          <c:order val="0"/>
          <c:tx>
            <c:strRef>
              <c:f>Hoja1!$B$140</c:f>
              <c:strCache>
                <c:ptCount val="1"/>
                <c:pt idx="0">
                  <c:v>Total</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Hoja1!$A$141:$A$143</c:f>
              <c:strCache>
                <c:ptCount val="2"/>
                <c:pt idx="0">
                  <c:v>Sí</c:v>
                </c:pt>
                <c:pt idx="1">
                  <c:v>No</c:v>
                </c:pt>
              </c:strCache>
            </c:strRef>
          </c:cat>
          <c:val>
            <c:numRef>
              <c:f>Hoja1!$B$141:$B$143</c:f>
              <c:numCache>
                <c:formatCode>General</c:formatCode>
                <c:ptCount val="2"/>
                <c:pt idx="0">
                  <c:v>455</c:v>
                </c:pt>
              </c:numCache>
            </c:numRef>
          </c:val>
          <c:extLst>
            <c:ext xmlns:c16="http://schemas.microsoft.com/office/drawing/2014/chart" uri="{C3380CC4-5D6E-409C-BE32-E72D297353CC}">
              <c16:uniqueId val="{00000000-4795-4BCE-9BE1-D0A664D8A8D1}"/>
            </c:ext>
          </c:extLst>
        </c:ser>
        <c:dLbls>
          <c:dLblPos val="inEnd"/>
          <c:showLegendKey val="0"/>
          <c:showVal val="1"/>
          <c:showCatName val="0"/>
          <c:showSerName val="0"/>
          <c:showPercent val="0"/>
          <c:showBubbleSize val="0"/>
        </c:dLbls>
        <c:gapWidth val="41"/>
        <c:axId val="1634785055"/>
        <c:axId val="1634785535"/>
      </c:barChart>
      <c:catAx>
        <c:axId val="1634785055"/>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s-CO"/>
          </a:p>
        </c:txPr>
        <c:crossAx val="1634785535"/>
        <c:crosses val="autoZero"/>
        <c:auto val="1"/>
        <c:lblAlgn val="ctr"/>
        <c:lblOffset val="100"/>
        <c:noMultiLvlLbl val="0"/>
      </c:catAx>
      <c:valAx>
        <c:axId val="1634785535"/>
        <c:scaling>
          <c:orientation val="minMax"/>
        </c:scaling>
        <c:delete val="1"/>
        <c:axPos val="l"/>
        <c:numFmt formatCode="General" sourceLinked="1"/>
        <c:majorTickMark val="none"/>
        <c:minorTickMark val="none"/>
        <c:tickLblPos val="nextTo"/>
        <c:crossAx val="1634785055"/>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[Evaluación de Intervención en Clima y Cultura Organizacional - Política de Integridad 2025 (respuestas) (1).xlsx]Hoja1!TablaDinámica3</c:name>
    <c:fmtId val="-1"/>
  </c:pivotSource>
  <c:chart>
    <c:title>
      <c:tx>
        <c:rich>
          <a:bodyPr rot="0" spcFirstLastPara="1" vertOverflow="ellipsis" vert="horz" wrap="square" anchor="ctr" anchorCtr="1"/>
          <a:lstStyle/>
          <a:p>
            <a:pPr algn="ctr">
              <a:defRPr sz="800" b="0" i="0" u="none" strike="noStrike" kern="1200" baseline="0">
                <a:solidFill>
                  <a:schemeClr val="dk1">
                    <a:lumMod val="65000"/>
                    <a:lumOff val="35000"/>
                  </a:schemeClr>
                </a:solidFill>
                <a:effectLst/>
                <a:latin typeface="+mn-lt"/>
                <a:ea typeface="+mn-ea"/>
                <a:cs typeface="+mn-cs"/>
              </a:defRPr>
            </a:pPr>
            <a:r>
              <a:rPr lang="es-ES" sz="800">
                <a:effectLst/>
              </a:rPr>
              <a:t>¿Los contenidos se ajustaron a los contenidos de la capacitación?</a:t>
            </a:r>
            <a:endParaRPr lang="es-CO" sz="800">
              <a:effectLst/>
            </a:endParaRPr>
          </a:p>
          <a:p>
            <a:pPr algn="ctr">
              <a:defRPr sz="800"/>
            </a:pPr>
            <a:endParaRPr lang="es-CO" sz="800">
              <a:effectLst/>
            </a:endParaRPr>
          </a:p>
        </c:rich>
      </c:tx>
      <c:layout>
        <c:manualLayout>
          <c:xMode val="edge"/>
          <c:yMode val="edge"/>
          <c:x val="0.20335025380710661"/>
          <c:y val="3.0456852791878174E-2"/>
        </c:manualLayout>
      </c:layout>
      <c:overlay val="0"/>
      <c:spPr>
        <a:noFill/>
        <a:ln>
          <a:noFill/>
        </a:ln>
        <a:effectLst/>
      </c:spPr>
      <c:txPr>
        <a:bodyPr rot="0" spcFirstLastPara="1" vertOverflow="ellipsis" vert="horz" wrap="square" anchor="ctr" anchorCtr="1"/>
        <a:lstStyle/>
        <a:p>
          <a:pPr algn="ctr">
            <a:defRPr sz="800" b="0" i="0" u="none" strike="noStrike" kern="1200" baseline="0">
              <a:solidFill>
                <a:schemeClr val="dk1">
                  <a:lumMod val="65000"/>
                  <a:lumOff val="35000"/>
                </a:schemeClr>
              </a:solidFill>
              <a:effectLst/>
              <a:latin typeface="+mn-lt"/>
              <a:ea typeface="+mn-ea"/>
              <a:cs typeface="+mn-cs"/>
            </a:defRPr>
          </a:pPr>
          <a:endParaRPr lang="es-CO"/>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Hoja1!$B$37</c:f>
              <c:strCache>
                <c:ptCount val="1"/>
                <c:pt idx="0">
                  <c:v>Total</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Hoja1!$A$38:$A$40</c:f>
              <c:strCache>
                <c:ptCount val="2"/>
                <c:pt idx="0">
                  <c:v>Si</c:v>
                </c:pt>
                <c:pt idx="1">
                  <c:v>No</c:v>
                </c:pt>
              </c:strCache>
            </c:strRef>
          </c:cat>
          <c:val>
            <c:numRef>
              <c:f>Hoja1!$B$38:$B$40</c:f>
              <c:numCache>
                <c:formatCode>General</c:formatCode>
                <c:ptCount val="2"/>
                <c:pt idx="0">
                  <c:v>452</c:v>
                </c:pt>
              </c:numCache>
            </c:numRef>
          </c:val>
          <c:extLst>
            <c:ext xmlns:c16="http://schemas.microsoft.com/office/drawing/2014/chart" uri="{C3380CC4-5D6E-409C-BE32-E72D297353CC}">
              <c16:uniqueId val="{00000000-F795-4ACC-B609-04EC2148D5EA}"/>
            </c:ext>
          </c:extLst>
        </c:ser>
        <c:dLbls>
          <c:dLblPos val="inEnd"/>
          <c:showLegendKey val="0"/>
          <c:showVal val="1"/>
          <c:showCatName val="0"/>
          <c:showSerName val="0"/>
          <c:showPercent val="0"/>
          <c:showBubbleSize val="0"/>
        </c:dLbls>
        <c:gapWidth val="41"/>
        <c:axId val="1910570047"/>
        <c:axId val="1910572927"/>
      </c:barChart>
      <c:catAx>
        <c:axId val="191057004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s-CO"/>
          </a:p>
        </c:txPr>
        <c:crossAx val="1910572927"/>
        <c:crosses val="autoZero"/>
        <c:auto val="1"/>
        <c:lblAlgn val="ctr"/>
        <c:lblOffset val="100"/>
        <c:noMultiLvlLbl val="0"/>
      </c:catAx>
      <c:valAx>
        <c:axId val="1910572927"/>
        <c:scaling>
          <c:orientation val="minMax"/>
        </c:scaling>
        <c:delete val="1"/>
        <c:axPos val="l"/>
        <c:numFmt formatCode="General" sourceLinked="1"/>
        <c:majorTickMark val="none"/>
        <c:minorTickMark val="none"/>
        <c:tickLblPos val="nextTo"/>
        <c:crossAx val="1910570047"/>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[Evaluación de Intervención en Clima y Cultura Organizacional - Política de Integridad 2025 (respuestas) (1).xlsx]Hoja1!TablaDinámica21</c:name>
    <c:fmtId val="-1"/>
  </c:pivotSource>
  <c:chart>
    <c:title>
      <c:tx>
        <c:rich>
          <a:bodyPr rot="0" spcFirstLastPara="1" vertOverflow="ellipsis" vert="horz" wrap="square" anchor="ctr" anchorCtr="1"/>
          <a:lstStyle/>
          <a:p>
            <a:pPr>
              <a:defRPr sz="800" b="0" i="0" u="none" strike="noStrike" kern="1200" baseline="0">
                <a:solidFill>
                  <a:schemeClr val="dk1">
                    <a:lumMod val="65000"/>
                    <a:lumOff val="35000"/>
                  </a:schemeClr>
                </a:solidFill>
                <a:effectLst/>
                <a:latin typeface="+mn-lt"/>
                <a:ea typeface="+mn-ea"/>
                <a:cs typeface="+mn-cs"/>
              </a:defRPr>
            </a:pPr>
            <a:r>
              <a:rPr lang="en-US" sz="800"/>
              <a:t> La metodología estuvo adecuada a los objetivos y contenido de la capacitación </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effectLst/>
              <a:latin typeface="+mn-lt"/>
              <a:ea typeface="+mn-ea"/>
              <a:cs typeface="+mn-cs"/>
            </a:defRPr>
          </a:pPr>
          <a:endParaRPr lang="es-CO"/>
        </a:p>
      </c:txPr>
    </c:title>
    <c:autoTitleDeleted val="0"/>
    <c:pivotFmts>
      <c:pivotFmt>
        <c:idx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marker>
          <c:symbol val="circle"/>
          <c:size val="6"/>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Hoja1!$B$146</c:f>
              <c:strCache>
                <c:ptCount val="1"/>
                <c:pt idx="0">
                  <c:v>Total</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Hoja1!$A$147:$A$150</c:f>
              <c:strCache>
                <c:ptCount val="3"/>
                <c:pt idx="0">
                  <c:v>No</c:v>
                </c:pt>
                <c:pt idx="1">
                  <c:v>Si</c:v>
                </c:pt>
                <c:pt idx="2">
                  <c:v>.</c:v>
                </c:pt>
              </c:strCache>
            </c:strRef>
          </c:cat>
          <c:val>
            <c:numRef>
              <c:f>Hoja1!$B$147:$B$150</c:f>
              <c:numCache>
                <c:formatCode>General</c:formatCode>
                <c:ptCount val="3"/>
                <c:pt idx="0">
                  <c:v>4</c:v>
                </c:pt>
                <c:pt idx="1">
                  <c:v>451</c:v>
                </c:pt>
              </c:numCache>
            </c:numRef>
          </c:val>
          <c:extLst>
            <c:ext xmlns:c16="http://schemas.microsoft.com/office/drawing/2014/chart" uri="{C3380CC4-5D6E-409C-BE32-E72D297353CC}">
              <c16:uniqueId val="{00000000-CB32-43C8-9F60-A48857FC5976}"/>
            </c:ext>
          </c:extLst>
        </c:ser>
        <c:dLbls>
          <c:dLblPos val="inEnd"/>
          <c:showLegendKey val="0"/>
          <c:showVal val="1"/>
          <c:showCatName val="0"/>
          <c:showSerName val="0"/>
          <c:showPercent val="0"/>
          <c:showBubbleSize val="0"/>
        </c:dLbls>
        <c:gapWidth val="41"/>
        <c:axId val="2030764751"/>
        <c:axId val="2030768591"/>
      </c:barChart>
      <c:catAx>
        <c:axId val="2030764751"/>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s-CO"/>
          </a:p>
        </c:txPr>
        <c:crossAx val="2030768591"/>
        <c:crosses val="autoZero"/>
        <c:auto val="1"/>
        <c:lblAlgn val="ctr"/>
        <c:lblOffset val="100"/>
        <c:noMultiLvlLbl val="0"/>
      </c:catAx>
      <c:valAx>
        <c:axId val="2030768591"/>
        <c:scaling>
          <c:orientation val="minMax"/>
        </c:scaling>
        <c:delete val="1"/>
        <c:axPos val="l"/>
        <c:numFmt formatCode="General" sourceLinked="1"/>
        <c:majorTickMark val="none"/>
        <c:minorTickMark val="none"/>
        <c:tickLblPos val="nextTo"/>
        <c:crossAx val="2030764751"/>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[Evaluación de Intervención en Clima y Cultura Organizacional - Política de Integridad 2025 (respuestas) (1).xlsx]Hoja1!TablaDinámica22</c:name>
    <c:fmtId val="-1"/>
  </c:pivotSource>
  <c:chart>
    <c:title>
      <c:tx>
        <c:rich>
          <a:bodyPr rot="0" spcFirstLastPara="1" vertOverflow="ellipsis" vert="horz" wrap="square" anchor="ctr" anchorCtr="1"/>
          <a:lstStyle/>
          <a:p>
            <a:pPr>
              <a:defRPr sz="800" b="0" i="0" u="none" strike="noStrike" kern="1200" baseline="0">
                <a:solidFill>
                  <a:schemeClr val="dk1">
                    <a:lumMod val="65000"/>
                    <a:lumOff val="35000"/>
                  </a:schemeClr>
                </a:solidFill>
                <a:effectLst/>
                <a:latin typeface="+mn-lt"/>
                <a:ea typeface="+mn-ea"/>
                <a:cs typeface="+mn-cs"/>
              </a:defRPr>
            </a:pPr>
            <a:r>
              <a:rPr lang="en-US" sz="800"/>
              <a:t>La documentación entregada ha sido suficiente</a:t>
            </a:r>
          </a:p>
        </c:rich>
      </c:tx>
      <c:layout>
        <c:manualLayout>
          <c:xMode val="edge"/>
          <c:yMode val="edge"/>
          <c:x val="0.23608333333333339"/>
          <c:y val="8.231262758821814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effectLst/>
              <a:latin typeface="+mn-lt"/>
              <a:ea typeface="+mn-ea"/>
              <a:cs typeface="+mn-cs"/>
            </a:defRPr>
          </a:pPr>
          <a:endParaRPr lang="es-CO"/>
        </a:p>
      </c:txPr>
    </c:title>
    <c:autoTitleDeleted val="0"/>
    <c:pivotFmts>
      <c:pivotFmt>
        <c:idx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marker>
          <c:symbol val="circle"/>
          <c:size val="6"/>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Hoja1!$B$152</c:f>
              <c:strCache>
                <c:ptCount val="1"/>
                <c:pt idx="0">
                  <c:v>Total</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Hoja1!$A$153:$A$157</c:f>
              <c:strCache>
                <c:ptCount val="4"/>
                <c:pt idx="0">
                  <c:v>No</c:v>
                </c:pt>
                <c:pt idx="1">
                  <c:v>Si</c:v>
                </c:pt>
                <c:pt idx="2">
                  <c:v>Si, No</c:v>
                </c:pt>
                <c:pt idx="3">
                  <c:v>,</c:v>
                </c:pt>
              </c:strCache>
            </c:strRef>
          </c:cat>
          <c:val>
            <c:numRef>
              <c:f>Hoja1!$B$153:$B$157</c:f>
              <c:numCache>
                <c:formatCode>General</c:formatCode>
                <c:ptCount val="4"/>
                <c:pt idx="0">
                  <c:v>12</c:v>
                </c:pt>
                <c:pt idx="1">
                  <c:v>441</c:v>
                </c:pt>
                <c:pt idx="2">
                  <c:v>2</c:v>
                </c:pt>
              </c:numCache>
            </c:numRef>
          </c:val>
          <c:extLst>
            <c:ext xmlns:c16="http://schemas.microsoft.com/office/drawing/2014/chart" uri="{C3380CC4-5D6E-409C-BE32-E72D297353CC}">
              <c16:uniqueId val="{00000000-32E5-4DE3-8874-418BEDF49AAC}"/>
            </c:ext>
          </c:extLst>
        </c:ser>
        <c:dLbls>
          <c:dLblPos val="inEnd"/>
          <c:showLegendKey val="0"/>
          <c:showVal val="1"/>
          <c:showCatName val="0"/>
          <c:showSerName val="0"/>
          <c:showPercent val="0"/>
          <c:showBubbleSize val="0"/>
        </c:dLbls>
        <c:gapWidth val="41"/>
        <c:axId val="1960151215"/>
        <c:axId val="1960141615"/>
      </c:barChart>
      <c:catAx>
        <c:axId val="1960151215"/>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s-CO"/>
          </a:p>
        </c:txPr>
        <c:crossAx val="1960141615"/>
        <c:crosses val="autoZero"/>
        <c:auto val="1"/>
        <c:lblAlgn val="ctr"/>
        <c:lblOffset val="100"/>
        <c:noMultiLvlLbl val="0"/>
      </c:catAx>
      <c:valAx>
        <c:axId val="1960141615"/>
        <c:scaling>
          <c:orientation val="minMax"/>
        </c:scaling>
        <c:delete val="1"/>
        <c:axPos val="l"/>
        <c:numFmt formatCode="General" sourceLinked="1"/>
        <c:majorTickMark val="none"/>
        <c:minorTickMark val="none"/>
        <c:tickLblPos val="nextTo"/>
        <c:crossAx val="1960151215"/>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[Evaluación de Intervención en Clima y Cultura Organizacional - Política de Integridad 2025 (respuestas) (1).xlsx]Hoja1!TablaDinámica23</c:name>
    <c:fmtId val="-1"/>
  </c:pivotSource>
  <c:chart>
    <c:title>
      <c:tx>
        <c:rich>
          <a:bodyPr rot="0" spcFirstLastPara="1" vertOverflow="ellipsis" vert="horz" wrap="square" anchor="ctr" anchorCtr="1"/>
          <a:lstStyle/>
          <a:p>
            <a:pPr>
              <a:defRPr sz="800" b="0" i="0" u="none" strike="noStrike" kern="1200" baseline="0">
                <a:solidFill>
                  <a:schemeClr val="dk1">
                    <a:lumMod val="65000"/>
                    <a:lumOff val="35000"/>
                  </a:schemeClr>
                </a:solidFill>
                <a:effectLst/>
                <a:latin typeface="+mn-lt"/>
                <a:ea typeface="+mn-ea"/>
                <a:cs typeface="+mn-cs"/>
              </a:defRPr>
            </a:pPr>
            <a:r>
              <a:rPr lang="en-US" sz="800"/>
              <a:t>La calidad del material entregado ha sido suficiente</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effectLst/>
              <a:latin typeface="+mn-lt"/>
              <a:ea typeface="+mn-ea"/>
              <a:cs typeface="+mn-cs"/>
            </a:defRPr>
          </a:pPr>
          <a:endParaRPr lang="es-CO"/>
        </a:p>
      </c:txPr>
    </c:title>
    <c:autoTitleDeleted val="0"/>
    <c:pivotFmts>
      <c:pivotFmt>
        <c:idx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marker>
          <c:symbol val="circle"/>
          <c:size val="6"/>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Hoja1!$B$160</c:f>
              <c:strCache>
                <c:ptCount val="1"/>
                <c:pt idx="0">
                  <c:v>Total</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Hoja1!$A$161:$A$164</c:f>
              <c:strCache>
                <c:ptCount val="3"/>
                <c:pt idx="0">
                  <c:v>No</c:v>
                </c:pt>
                <c:pt idx="1">
                  <c:v>Si</c:v>
                </c:pt>
                <c:pt idx="2">
                  <c:v>.</c:v>
                </c:pt>
              </c:strCache>
            </c:strRef>
          </c:cat>
          <c:val>
            <c:numRef>
              <c:f>Hoja1!$B$161:$B$164</c:f>
              <c:numCache>
                <c:formatCode>General</c:formatCode>
                <c:ptCount val="3"/>
                <c:pt idx="0">
                  <c:v>7</c:v>
                </c:pt>
                <c:pt idx="1">
                  <c:v>448</c:v>
                </c:pt>
              </c:numCache>
            </c:numRef>
          </c:val>
          <c:extLst>
            <c:ext xmlns:c16="http://schemas.microsoft.com/office/drawing/2014/chart" uri="{C3380CC4-5D6E-409C-BE32-E72D297353CC}">
              <c16:uniqueId val="{00000000-7B1F-406A-85C6-FC6F1905519A}"/>
            </c:ext>
          </c:extLst>
        </c:ser>
        <c:dLbls>
          <c:dLblPos val="inEnd"/>
          <c:showLegendKey val="0"/>
          <c:showVal val="1"/>
          <c:showCatName val="0"/>
          <c:showSerName val="0"/>
          <c:showPercent val="0"/>
          <c:showBubbleSize val="0"/>
        </c:dLbls>
        <c:gapWidth val="41"/>
        <c:axId val="1960144975"/>
        <c:axId val="1960151695"/>
      </c:barChart>
      <c:catAx>
        <c:axId val="1960144975"/>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s-CO"/>
          </a:p>
        </c:txPr>
        <c:crossAx val="1960151695"/>
        <c:crosses val="autoZero"/>
        <c:auto val="1"/>
        <c:lblAlgn val="ctr"/>
        <c:lblOffset val="100"/>
        <c:noMultiLvlLbl val="0"/>
      </c:catAx>
      <c:valAx>
        <c:axId val="1960151695"/>
        <c:scaling>
          <c:orientation val="minMax"/>
        </c:scaling>
        <c:delete val="1"/>
        <c:axPos val="l"/>
        <c:numFmt formatCode="General" sourceLinked="1"/>
        <c:majorTickMark val="none"/>
        <c:minorTickMark val="none"/>
        <c:tickLblPos val="nextTo"/>
        <c:crossAx val="1960144975"/>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[Evaluación de Intervención en Clima y Cultura Organizacional - Política de Integridad 2025 (respuestas) (1).xlsx]Hoja1!TablaDinámica24</c:name>
    <c:fmtId val="-1"/>
  </c:pivotSource>
  <c:chart>
    <c:title>
      <c:tx>
        <c:rich>
          <a:bodyPr rot="0" spcFirstLastPara="1" vertOverflow="ellipsis" vert="horz" wrap="square" anchor="ctr" anchorCtr="1"/>
          <a:lstStyle/>
          <a:p>
            <a:pPr>
              <a:defRPr sz="800" b="0" i="0" u="none" strike="noStrike" kern="1200" baseline="0">
                <a:solidFill>
                  <a:schemeClr val="dk1">
                    <a:lumMod val="65000"/>
                    <a:lumOff val="35000"/>
                  </a:schemeClr>
                </a:solidFill>
                <a:effectLst/>
                <a:latin typeface="+mn-lt"/>
                <a:ea typeface="+mn-ea"/>
                <a:cs typeface="+mn-cs"/>
              </a:defRPr>
            </a:pPr>
            <a:r>
              <a:rPr lang="en-US" sz="800"/>
              <a:t>El ritmo de exposición ha sido adecuado</a:t>
            </a:r>
          </a:p>
        </c:rich>
      </c:tx>
      <c:layout>
        <c:manualLayout>
          <c:xMode val="edge"/>
          <c:yMode val="edge"/>
          <c:x val="0.15956233595800526"/>
          <c:y val="0.1239792942548848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effectLst/>
              <a:latin typeface="+mn-lt"/>
              <a:ea typeface="+mn-ea"/>
              <a:cs typeface="+mn-cs"/>
            </a:defRPr>
          </a:pPr>
          <a:endParaRPr lang="es-CO"/>
        </a:p>
      </c:txPr>
    </c:title>
    <c:autoTitleDeleted val="0"/>
    <c:pivotFmts>
      <c:pivotFmt>
        <c:idx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marker>
          <c:symbol val="circle"/>
          <c:size val="6"/>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Hoja1!$B$166</c:f>
              <c:strCache>
                <c:ptCount val="1"/>
                <c:pt idx="0">
                  <c:v>Total</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Hoja1!$A$167:$A$170</c:f>
              <c:strCache>
                <c:ptCount val="3"/>
                <c:pt idx="0">
                  <c:v>No</c:v>
                </c:pt>
                <c:pt idx="1">
                  <c:v>Si</c:v>
                </c:pt>
                <c:pt idx="2">
                  <c:v>.</c:v>
                </c:pt>
              </c:strCache>
            </c:strRef>
          </c:cat>
          <c:val>
            <c:numRef>
              <c:f>Hoja1!$B$167:$B$170</c:f>
              <c:numCache>
                <c:formatCode>General</c:formatCode>
                <c:ptCount val="3"/>
                <c:pt idx="0">
                  <c:v>3</c:v>
                </c:pt>
                <c:pt idx="1">
                  <c:v>452</c:v>
                </c:pt>
              </c:numCache>
            </c:numRef>
          </c:val>
          <c:extLst>
            <c:ext xmlns:c16="http://schemas.microsoft.com/office/drawing/2014/chart" uri="{C3380CC4-5D6E-409C-BE32-E72D297353CC}">
              <c16:uniqueId val="{00000000-2917-41A5-82D5-621AF559FC8C}"/>
            </c:ext>
          </c:extLst>
        </c:ser>
        <c:dLbls>
          <c:dLblPos val="inEnd"/>
          <c:showLegendKey val="0"/>
          <c:showVal val="1"/>
          <c:showCatName val="0"/>
          <c:showSerName val="0"/>
          <c:showPercent val="0"/>
          <c:showBubbleSize val="0"/>
        </c:dLbls>
        <c:gapWidth val="41"/>
        <c:axId val="381075199"/>
        <c:axId val="381075679"/>
      </c:barChart>
      <c:catAx>
        <c:axId val="381075199"/>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s-CO"/>
          </a:p>
        </c:txPr>
        <c:crossAx val="381075679"/>
        <c:crosses val="autoZero"/>
        <c:auto val="1"/>
        <c:lblAlgn val="ctr"/>
        <c:lblOffset val="100"/>
        <c:noMultiLvlLbl val="0"/>
      </c:catAx>
      <c:valAx>
        <c:axId val="381075679"/>
        <c:scaling>
          <c:orientation val="minMax"/>
        </c:scaling>
        <c:delete val="1"/>
        <c:axPos val="l"/>
        <c:numFmt formatCode="General" sourceLinked="1"/>
        <c:majorTickMark val="none"/>
        <c:minorTickMark val="none"/>
        <c:tickLblPos val="nextTo"/>
        <c:crossAx val="381075199"/>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[Evaluación de Intervención en Clima y Cultura Organizacional - Política de Integridad 2025 (respuestas) (1).xlsx]Hoja1!TablaDinámica25</c:name>
    <c:fmtId val="-1"/>
  </c:pivotSource>
  <c:chart>
    <c:title>
      <c:tx>
        <c:rich>
          <a:bodyPr rot="0" spcFirstLastPara="1" vertOverflow="ellipsis" vert="horz" wrap="square" anchor="ctr" anchorCtr="1"/>
          <a:lstStyle/>
          <a:p>
            <a:pPr>
              <a:defRPr sz="800" b="0" i="0" u="none" strike="noStrike" kern="1200" baseline="0">
                <a:solidFill>
                  <a:schemeClr val="dk1">
                    <a:lumMod val="65000"/>
                    <a:lumOff val="35000"/>
                  </a:schemeClr>
                </a:solidFill>
                <a:effectLst/>
                <a:latin typeface="+mn-lt"/>
                <a:ea typeface="+mn-ea"/>
                <a:cs typeface="+mn-cs"/>
              </a:defRPr>
            </a:pPr>
            <a:r>
              <a:rPr lang="en-US" sz="800"/>
              <a:t>Las técnicas de formación han facilitado asimilar la información</a:t>
            </a:r>
          </a:p>
        </c:rich>
      </c:tx>
      <c:layout>
        <c:manualLayout>
          <c:xMode val="edge"/>
          <c:yMode val="edge"/>
          <c:x val="0.13016666666666668"/>
          <c:y val="0.1100904053659959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effectLst/>
              <a:latin typeface="+mn-lt"/>
              <a:ea typeface="+mn-ea"/>
              <a:cs typeface="+mn-cs"/>
            </a:defRPr>
          </a:pPr>
          <a:endParaRPr lang="es-CO"/>
        </a:p>
      </c:txPr>
    </c:title>
    <c:autoTitleDeleted val="0"/>
    <c:pivotFmts>
      <c:pivotFmt>
        <c:idx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marker>
          <c:symbol val="circle"/>
          <c:size val="6"/>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Hoja1!$B$172</c:f>
              <c:strCache>
                <c:ptCount val="1"/>
                <c:pt idx="0">
                  <c:v>Total</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Hoja1!$A$173:$A$177</c:f>
              <c:strCache>
                <c:ptCount val="4"/>
                <c:pt idx="0">
                  <c:v>No</c:v>
                </c:pt>
                <c:pt idx="1">
                  <c:v>Si</c:v>
                </c:pt>
                <c:pt idx="2">
                  <c:v>Si, No</c:v>
                </c:pt>
                <c:pt idx="3">
                  <c:v>.</c:v>
                </c:pt>
              </c:strCache>
            </c:strRef>
          </c:cat>
          <c:val>
            <c:numRef>
              <c:f>Hoja1!$B$173:$B$177</c:f>
              <c:numCache>
                <c:formatCode>General</c:formatCode>
                <c:ptCount val="4"/>
                <c:pt idx="0">
                  <c:v>3</c:v>
                </c:pt>
                <c:pt idx="1">
                  <c:v>451</c:v>
                </c:pt>
                <c:pt idx="2">
                  <c:v>1</c:v>
                </c:pt>
              </c:numCache>
            </c:numRef>
          </c:val>
          <c:extLst>
            <c:ext xmlns:c16="http://schemas.microsoft.com/office/drawing/2014/chart" uri="{C3380CC4-5D6E-409C-BE32-E72D297353CC}">
              <c16:uniqueId val="{00000000-BC47-4D80-B349-4B1AC14B3073}"/>
            </c:ext>
          </c:extLst>
        </c:ser>
        <c:dLbls>
          <c:dLblPos val="inEnd"/>
          <c:showLegendKey val="0"/>
          <c:showVal val="1"/>
          <c:showCatName val="0"/>
          <c:showSerName val="0"/>
          <c:showPercent val="0"/>
          <c:showBubbleSize val="0"/>
        </c:dLbls>
        <c:gapWidth val="41"/>
        <c:axId val="2030764271"/>
        <c:axId val="2030768591"/>
      </c:barChart>
      <c:catAx>
        <c:axId val="2030764271"/>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s-CO"/>
          </a:p>
        </c:txPr>
        <c:crossAx val="2030768591"/>
        <c:crosses val="autoZero"/>
        <c:auto val="1"/>
        <c:lblAlgn val="ctr"/>
        <c:lblOffset val="100"/>
        <c:noMultiLvlLbl val="0"/>
      </c:catAx>
      <c:valAx>
        <c:axId val="2030768591"/>
        <c:scaling>
          <c:orientation val="minMax"/>
        </c:scaling>
        <c:delete val="1"/>
        <c:axPos val="l"/>
        <c:numFmt formatCode="General" sourceLinked="1"/>
        <c:majorTickMark val="none"/>
        <c:minorTickMark val="none"/>
        <c:tickLblPos val="nextTo"/>
        <c:crossAx val="2030764271"/>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[Evaluación de Intervención en Clima y Cultura Organizacional - Política de Integridad 2025 (respuestas) (1).xlsx]Hoja1!TablaDinámica26</c:name>
    <c:fmtId val="-1"/>
  </c:pivotSource>
  <c:chart>
    <c:title>
      <c:tx>
        <c:rich>
          <a:bodyPr rot="0" spcFirstLastPara="1" vertOverflow="ellipsis" vert="horz" wrap="square" anchor="ctr" anchorCtr="1"/>
          <a:lstStyle/>
          <a:p>
            <a:pPr>
              <a:defRPr sz="800" b="0" i="0" u="none" strike="noStrike" kern="1200" baseline="0">
                <a:solidFill>
                  <a:schemeClr val="dk1">
                    <a:lumMod val="65000"/>
                    <a:lumOff val="35000"/>
                  </a:schemeClr>
                </a:solidFill>
                <a:effectLst/>
                <a:latin typeface="+mn-lt"/>
                <a:ea typeface="+mn-ea"/>
                <a:cs typeface="+mn-cs"/>
              </a:defRPr>
            </a:pPr>
            <a:r>
              <a:rPr lang="en-US" sz="800"/>
              <a:t>Los materiales de la capacitación han sido útiles para el aprendizaje</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effectLst/>
              <a:latin typeface="+mn-lt"/>
              <a:ea typeface="+mn-ea"/>
              <a:cs typeface="+mn-cs"/>
            </a:defRPr>
          </a:pPr>
          <a:endParaRPr lang="es-CO"/>
        </a:p>
      </c:txPr>
    </c:title>
    <c:autoTitleDeleted val="0"/>
    <c:pivotFmts>
      <c:pivotFmt>
        <c:idx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marker>
          <c:symbol val="circle"/>
          <c:size val="6"/>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Hoja1!$B$180</c:f>
              <c:strCache>
                <c:ptCount val="1"/>
                <c:pt idx="0">
                  <c:v>Total</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Hoja1!$A$181:$A$183</c:f>
              <c:strCache>
                <c:ptCount val="2"/>
                <c:pt idx="0">
                  <c:v>Si</c:v>
                </c:pt>
                <c:pt idx="1">
                  <c:v>No</c:v>
                </c:pt>
              </c:strCache>
            </c:strRef>
          </c:cat>
          <c:val>
            <c:numRef>
              <c:f>Hoja1!$B$181:$B$183</c:f>
              <c:numCache>
                <c:formatCode>General</c:formatCode>
                <c:ptCount val="2"/>
                <c:pt idx="0">
                  <c:v>455</c:v>
                </c:pt>
              </c:numCache>
            </c:numRef>
          </c:val>
          <c:extLst>
            <c:ext xmlns:c16="http://schemas.microsoft.com/office/drawing/2014/chart" uri="{C3380CC4-5D6E-409C-BE32-E72D297353CC}">
              <c16:uniqueId val="{00000000-D4FE-4C38-9B98-1F8F81CCAF9A}"/>
            </c:ext>
          </c:extLst>
        </c:ser>
        <c:dLbls>
          <c:dLblPos val="inEnd"/>
          <c:showLegendKey val="0"/>
          <c:showVal val="1"/>
          <c:showCatName val="0"/>
          <c:showSerName val="0"/>
          <c:showPercent val="0"/>
          <c:showBubbleSize val="0"/>
        </c:dLbls>
        <c:gapWidth val="41"/>
        <c:axId val="1812648607"/>
        <c:axId val="1812650047"/>
      </c:barChart>
      <c:catAx>
        <c:axId val="181264860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s-CO"/>
          </a:p>
        </c:txPr>
        <c:crossAx val="1812650047"/>
        <c:crosses val="autoZero"/>
        <c:auto val="1"/>
        <c:lblAlgn val="ctr"/>
        <c:lblOffset val="100"/>
        <c:noMultiLvlLbl val="0"/>
      </c:catAx>
      <c:valAx>
        <c:axId val="1812650047"/>
        <c:scaling>
          <c:orientation val="minMax"/>
        </c:scaling>
        <c:delete val="1"/>
        <c:axPos val="l"/>
        <c:numFmt formatCode="General" sourceLinked="1"/>
        <c:majorTickMark val="none"/>
        <c:minorTickMark val="none"/>
        <c:tickLblPos val="nextTo"/>
        <c:crossAx val="1812648607"/>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[Evaluación de Intervención en Clima y Cultura Organizacional - Política de Integridad 2025 (respuestas) (1) (version 1).xlsb]Hoja1!TablaDinámica27</c:name>
    <c:fmtId val="-1"/>
  </c:pivotSource>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n-US" sz="1200"/>
              <a:t>La información previa sobre la capacitación fue adecuada</a:t>
            </a:r>
          </a:p>
        </c:rich>
      </c:tx>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es-ES"/>
        </a:p>
      </c:txPr>
    </c:title>
    <c:autoTitleDeleted val="0"/>
    <c:pivotFmts>
      <c:pivotFmt>
        <c:idx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marker>
          <c:symbol val="circle"/>
          <c:size val="6"/>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s-E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6">
              <a:lumMod val="50000"/>
            </a:schemeClr>
          </a:solidFill>
          <a:ln>
            <a:noFill/>
          </a:ln>
          <a:effectLst>
            <a:outerShdw blurRad="76200" dir="18900000" sy="23000" kx="-1200000" algn="bl" rotWithShape="0">
              <a:prstClr val="black">
                <a:alpha val="20000"/>
              </a:prstClr>
            </a:outerShdw>
          </a:effectLst>
        </c:spPr>
        <c:dLbl>
          <c:idx val="0"/>
          <c:layout>
            <c:manualLayout>
              <c:x val="0"/>
              <c:y val="3.8192226588765854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6">
              <a:lumMod val="50000"/>
            </a:schemeClr>
          </a:solidFill>
          <a:ln>
            <a:noFill/>
          </a:ln>
          <a:effectLst>
            <a:outerShdw blurRad="76200" dir="18900000" sy="23000" kx="-1200000" algn="bl" rotWithShape="0">
              <a:prstClr val="black">
                <a:alpha val="20000"/>
              </a:prstClr>
            </a:outerShdw>
          </a:effectLst>
        </c:spPr>
      </c:pivotFmt>
      <c:pivotFmt>
        <c:idx val="3"/>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s-E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6">
              <a:lumMod val="50000"/>
            </a:schemeClr>
          </a:solidFill>
          <a:ln>
            <a:noFill/>
          </a:ln>
          <a:effectLst>
            <a:outerShdw blurRad="76200" dir="18900000" sy="23000" kx="-1200000" algn="bl" rotWithShape="0">
              <a:prstClr val="black">
                <a:alpha val="20000"/>
              </a:prstClr>
            </a:outerShdw>
          </a:effectLst>
        </c:spPr>
      </c:pivotFmt>
      <c:pivotFmt>
        <c:idx val="5"/>
        <c:spPr>
          <a:solidFill>
            <a:schemeClr val="accent6">
              <a:lumMod val="50000"/>
            </a:schemeClr>
          </a:solidFill>
          <a:ln>
            <a:noFill/>
          </a:ln>
          <a:effectLst>
            <a:outerShdw blurRad="76200" dir="18900000" sy="23000" kx="-1200000" algn="bl" rotWithShape="0">
              <a:prstClr val="black">
                <a:alpha val="20000"/>
              </a:prstClr>
            </a:outerShdw>
          </a:effectLst>
        </c:spPr>
        <c:dLbl>
          <c:idx val="0"/>
          <c:layout>
            <c:manualLayout>
              <c:x val="0"/>
              <c:y val="3.8192226588765854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s-E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6">
              <a:lumMod val="50000"/>
            </a:schemeClr>
          </a:solidFill>
          <a:ln>
            <a:noFill/>
          </a:ln>
          <a:effectLst>
            <a:outerShdw blurRad="76200" dir="18900000" sy="23000" kx="-1200000" algn="bl" rotWithShape="0">
              <a:prstClr val="black">
                <a:alpha val="20000"/>
              </a:prstClr>
            </a:outerShdw>
          </a:effectLst>
        </c:spPr>
      </c:pivotFmt>
      <c:pivotFmt>
        <c:idx val="8"/>
        <c:spPr>
          <a:solidFill>
            <a:schemeClr val="accent6">
              <a:lumMod val="50000"/>
            </a:schemeClr>
          </a:solidFill>
          <a:ln>
            <a:noFill/>
          </a:ln>
          <a:effectLst>
            <a:outerShdw blurRad="76200" dir="18900000" sy="23000" kx="-1200000" algn="bl" rotWithShape="0">
              <a:prstClr val="black">
                <a:alpha val="20000"/>
              </a:prstClr>
            </a:outerShdw>
          </a:effectLst>
        </c:spPr>
        <c:dLbl>
          <c:idx val="0"/>
          <c:layout>
            <c:manualLayout>
              <c:x val="0"/>
              <c:y val="3.8192226588765854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Hoja1!$B$185</c:f>
              <c:strCache>
                <c:ptCount val="1"/>
                <c:pt idx="0">
                  <c:v>Total</c:v>
                </c:pt>
              </c:strCache>
            </c:strRef>
          </c:tx>
          <c:spPr>
            <a:solidFill>
              <a:schemeClr val="tx2">
                <a:lumMod val="50000"/>
                <a:lumOff val="50000"/>
              </a:schemeClr>
            </a:solidFill>
            <a:ln>
              <a:solidFill>
                <a:schemeClr val="tx2">
                  <a:lumMod val="75000"/>
                  <a:lumOff val="25000"/>
                </a:schemeClr>
              </a:solidFill>
            </a:ln>
            <a:effectLst>
              <a:outerShdw blurRad="76200" dir="18900000" sy="23000" kx="-1200000" algn="bl" rotWithShape="0">
                <a:prstClr val="black">
                  <a:alpha val="20000"/>
                </a:prstClr>
              </a:outerShdw>
            </a:effectLst>
          </c:spPr>
          <c:invertIfNegative val="0"/>
          <c:dPt>
            <c:idx val="0"/>
            <c:invertIfNegative val="0"/>
            <c:bubble3D val="0"/>
            <c:spPr>
              <a:solidFill>
                <a:schemeClr val="tx2">
                  <a:lumMod val="50000"/>
                  <a:lumOff val="50000"/>
                </a:schemeClr>
              </a:solidFill>
              <a:ln>
                <a:solidFill>
                  <a:schemeClr val="tx2">
                    <a:lumMod val="75000"/>
                    <a:lumOff val="25000"/>
                  </a:schemeClr>
                </a:solidFill>
              </a:ln>
              <a:effectLst>
                <a:outerShdw blurRad="76200" dir="18900000" sy="23000" kx="-1200000" algn="bl" rotWithShape="0">
                  <a:prstClr val="black">
                    <a:alpha val="20000"/>
                  </a:prstClr>
                </a:outerShdw>
              </a:effectLst>
            </c:spPr>
            <c:extLst>
              <c:ext xmlns:c16="http://schemas.microsoft.com/office/drawing/2014/chart" uri="{C3380CC4-5D6E-409C-BE32-E72D297353CC}">
                <c16:uniqueId val="{00000001-94C6-8B4B-9188-6D78C34162FF}"/>
              </c:ext>
            </c:extLst>
          </c:dPt>
          <c:dPt>
            <c:idx val="1"/>
            <c:invertIfNegative val="0"/>
            <c:bubble3D val="0"/>
            <c:spPr>
              <a:solidFill>
                <a:schemeClr val="accent1">
                  <a:lumMod val="75000"/>
                </a:schemeClr>
              </a:solidFill>
              <a:ln>
                <a:solidFill>
                  <a:schemeClr val="tx2">
                    <a:lumMod val="75000"/>
                    <a:lumOff val="25000"/>
                  </a:schemeClr>
                </a:solidFill>
              </a:ln>
              <a:effectLst>
                <a:outerShdw blurRad="76200" dir="18900000" sy="23000" kx="-1200000" algn="bl" rotWithShape="0">
                  <a:prstClr val="black">
                    <a:alpha val="20000"/>
                  </a:prstClr>
                </a:outerShdw>
              </a:effectLst>
            </c:spPr>
            <c:extLst>
              <c:ext xmlns:c16="http://schemas.microsoft.com/office/drawing/2014/chart" uri="{C3380CC4-5D6E-409C-BE32-E72D297353CC}">
                <c16:uniqueId val="{00000003-94C6-8B4B-9188-6D78C34162FF}"/>
              </c:ext>
            </c:extLst>
          </c:dPt>
          <c:dLbls>
            <c:dLbl>
              <c:idx val="1"/>
              <c:layout>
                <c:manualLayout>
                  <c:x val="0"/>
                  <c:y val="3.819222658876585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4C6-8B4B-9188-6D78C34162FF}"/>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s-E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Hoja1!$A$186:$A$189</c:f>
              <c:strCache>
                <c:ptCount val="3"/>
                <c:pt idx="0">
                  <c:v>No</c:v>
                </c:pt>
                <c:pt idx="1">
                  <c:v>Sí</c:v>
                </c:pt>
                <c:pt idx="2">
                  <c:v>.</c:v>
                </c:pt>
              </c:strCache>
            </c:strRef>
          </c:cat>
          <c:val>
            <c:numRef>
              <c:f>Hoja1!$B$186:$B$189</c:f>
              <c:numCache>
                <c:formatCode>General</c:formatCode>
                <c:ptCount val="3"/>
                <c:pt idx="0">
                  <c:v>26</c:v>
                </c:pt>
                <c:pt idx="1">
                  <c:v>429</c:v>
                </c:pt>
              </c:numCache>
            </c:numRef>
          </c:val>
          <c:extLst>
            <c:ext xmlns:c16="http://schemas.microsoft.com/office/drawing/2014/chart" uri="{C3380CC4-5D6E-409C-BE32-E72D297353CC}">
              <c16:uniqueId val="{00000004-94C6-8B4B-9188-6D78C34162FF}"/>
            </c:ext>
          </c:extLst>
        </c:ser>
        <c:dLbls>
          <c:dLblPos val="inEnd"/>
          <c:showLegendKey val="0"/>
          <c:showVal val="1"/>
          <c:showCatName val="0"/>
          <c:showSerName val="0"/>
          <c:showPercent val="0"/>
          <c:showBubbleSize val="0"/>
        </c:dLbls>
        <c:gapWidth val="41"/>
        <c:axId val="471839872"/>
        <c:axId val="469644864"/>
      </c:barChart>
      <c:catAx>
        <c:axId val="4718398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s-ES"/>
          </a:p>
        </c:txPr>
        <c:crossAx val="469644864"/>
        <c:crosses val="autoZero"/>
        <c:auto val="1"/>
        <c:lblAlgn val="ctr"/>
        <c:lblOffset val="100"/>
        <c:noMultiLvlLbl val="0"/>
      </c:catAx>
      <c:valAx>
        <c:axId val="469644864"/>
        <c:scaling>
          <c:orientation val="minMax"/>
        </c:scaling>
        <c:delete val="1"/>
        <c:axPos val="l"/>
        <c:numFmt formatCode="General" sourceLinked="1"/>
        <c:majorTickMark val="none"/>
        <c:minorTickMark val="none"/>
        <c:tickLblPos val="nextTo"/>
        <c:crossAx val="47183987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s-E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[Evaluación de Intervención en Clima y Cultura Organizacional - Política de Integridad 2025 (respuestas) (1) (version 1).xlsb]Hoja1!TablaDinámica28</c:name>
    <c:fmtId val="-1"/>
  </c:pivotSource>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n-US" sz="1100"/>
              <a:t>La selección de los participantes se efectuó de forma correcta y con la antelación suficiente</a:t>
            </a:r>
          </a:p>
        </c:rich>
      </c:tx>
      <c:layout>
        <c:manualLayout>
          <c:xMode val="edge"/>
          <c:yMode val="edge"/>
          <c:x val="0.11628576915690417"/>
          <c:y val="6.0869565217391307E-2"/>
        </c:manualLayout>
      </c:layout>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es-ES"/>
        </a:p>
      </c:txPr>
    </c:title>
    <c:autoTitleDeleted val="0"/>
    <c:pivotFmts>
      <c:pivotFmt>
        <c:idx val="0"/>
        <c:spPr>
          <a:solidFill>
            <a:schemeClr val="accent6">
              <a:lumMod val="50000"/>
            </a:schemeClr>
          </a:solidFill>
          <a:ln>
            <a:noFill/>
          </a:ln>
          <a:effectLst>
            <a:outerShdw blurRad="76200" dir="18900000" sy="23000" kx="-1200000" algn="bl" rotWithShape="0">
              <a:prstClr val="black">
                <a:alpha val="20000"/>
              </a:prstClr>
            </a:outerShdw>
          </a:effectLst>
        </c:spPr>
        <c:marker>
          <c:symbol val="circle"/>
          <c:size val="6"/>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6">
              <a:lumMod val="50000"/>
            </a:schemeClr>
          </a:solidFill>
          <a:ln>
            <a:noFill/>
          </a:ln>
          <a:effectLst>
            <a:outerShdw blurRad="76200" dir="18900000" sy="23000" kx="-1200000" algn="bl" rotWithShape="0">
              <a:prstClr val="black">
                <a:alpha val="20000"/>
              </a:prstClr>
            </a:outerShdw>
          </a:effectLst>
        </c:spPr>
        <c:dLbl>
          <c:idx val="0"/>
          <c:layout>
            <c:manualLayout>
              <c:x val="-2.5462668816039986E-17"/>
              <c:y val="-2.288349372995059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6">
              <a:lumMod val="50000"/>
            </a:schemeClr>
          </a:solidFill>
          <a:ln>
            <a:noFill/>
          </a:ln>
          <a:effectLst>
            <a:outerShdw blurRad="76200" dir="18900000" sy="23000" kx="-1200000" algn="bl" rotWithShape="0">
              <a:prstClr val="black">
                <a:alpha val="20000"/>
              </a:prstClr>
            </a:outerShdw>
          </a:effectLst>
        </c:spPr>
        <c:dLbl>
          <c:idx val="0"/>
          <c:layout>
            <c:manualLayout>
              <c:x val="0"/>
              <c:y val="-1.620370370370374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6">
              <a:lumMod val="50000"/>
            </a:schemeClr>
          </a:solidFill>
          <a:ln>
            <a:noFill/>
          </a:ln>
          <a:effectLst>
            <a:outerShdw blurRad="76200" dir="18900000" sy="23000" kx="-1200000" algn="bl"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6">
              <a:lumMod val="50000"/>
            </a:schemeClr>
          </a:solidFill>
          <a:ln>
            <a:noFill/>
          </a:ln>
          <a:effectLst>
            <a:outerShdw blurRad="76200" dir="18900000" sy="23000" kx="-1200000" algn="bl" rotWithShape="0">
              <a:prstClr val="black">
                <a:alpha val="20000"/>
              </a:prstClr>
            </a:outerShdw>
          </a:effectLst>
        </c:spPr>
        <c:dLbl>
          <c:idx val="0"/>
          <c:layout>
            <c:manualLayout>
              <c:x val="-2.5462668816039986E-17"/>
              <c:y val="-2.288349372995059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6">
              <a:lumMod val="50000"/>
            </a:schemeClr>
          </a:solidFill>
          <a:ln>
            <a:noFill/>
          </a:ln>
          <a:effectLst>
            <a:outerShdw blurRad="76200" dir="18900000" sy="23000" kx="-1200000" algn="bl" rotWithShape="0">
              <a:prstClr val="black">
                <a:alpha val="20000"/>
              </a:prstClr>
            </a:outerShdw>
          </a:effectLst>
        </c:spPr>
        <c:dLbl>
          <c:idx val="0"/>
          <c:layout>
            <c:manualLayout>
              <c:x val="0"/>
              <c:y val="-1.620370370370374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6">
              <a:lumMod val="50000"/>
            </a:schemeClr>
          </a:solidFill>
          <a:ln>
            <a:noFill/>
          </a:ln>
          <a:effectLst>
            <a:outerShdw blurRad="76200" dir="18900000" sy="23000" kx="-1200000" algn="bl"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6">
              <a:lumMod val="50000"/>
            </a:schemeClr>
          </a:solidFill>
          <a:ln>
            <a:noFill/>
          </a:ln>
          <a:effectLst>
            <a:outerShdw blurRad="76200" dir="18900000" sy="23000" kx="-1200000" algn="bl" rotWithShape="0">
              <a:prstClr val="black">
                <a:alpha val="20000"/>
              </a:prstClr>
            </a:outerShdw>
          </a:effectLst>
        </c:spPr>
        <c:dLbl>
          <c:idx val="0"/>
          <c:layout>
            <c:manualLayout>
              <c:x val="-2.5462668816039986E-17"/>
              <c:y val="-2.288349372995059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6">
              <a:lumMod val="50000"/>
            </a:schemeClr>
          </a:solidFill>
          <a:ln>
            <a:noFill/>
          </a:ln>
          <a:effectLst>
            <a:outerShdw blurRad="76200" dir="18900000" sy="23000" kx="-1200000" algn="bl" rotWithShape="0">
              <a:prstClr val="black">
                <a:alpha val="20000"/>
              </a:prstClr>
            </a:outerShdw>
          </a:effectLst>
        </c:spPr>
        <c:dLbl>
          <c:idx val="0"/>
          <c:layout>
            <c:manualLayout>
              <c:x val="0"/>
              <c:y val="-1.620370370370374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Hoja1!$B$192</c:f>
              <c:strCache>
                <c:ptCount val="1"/>
                <c:pt idx="0">
                  <c:v>Total</c:v>
                </c:pt>
              </c:strCache>
            </c:strRef>
          </c:tx>
          <c:spPr>
            <a:solidFill>
              <a:schemeClr val="accent1">
                <a:lumMod val="75000"/>
              </a:schemeClr>
            </a:solidFill>
            <a:ln>
              <a:noFill/>
            </a:ln>
            <a:effectLst>
              <a:outerShdw blurRad="76200" dir="18900000" sy="23000" kx="-1200000" algn="bl" rotWithShape="0">
                <a:prstClr val="black">
                  <a:alpha val="20000"/>
                </a:prstClr>
              </a:outerShdw>
            </a:effectLst>
          </c:spPr>
          <c:invertIfNegative val="0"/>
          <c:dLbls>
            <c:dLbl>
              <c:idx val="0"/>
              <c:layout>
                <c:manualLayout>
                  <c:x val="-2.5462668816039986E-17"/>
                  <c:y val="-2.288349372995059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6D4-D348-B57E-A50EBE0980CA}"/>
                </c:ext>
              </c:extLst>
            </c:dLbl>
            <c:dLbl>
              <c:idx val="1"/>
              <c:layout>
                <c:manualLayout>
                  <c:x val="0"/>
                  <c:y val="-1.620370370370374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6D4-D348-B57E-A50EBE0980CA}"/>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s-E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Hoja1!$A$193:$A$196</c:f>
              <c:strCache>
                <c:ptCount val="3"/>
                <c:pt idx="0">
                  <c:v>No</c:v>
                </c:pt>
                <c:pt idx="1">
                  <c:v>Sí</c:v>
                </c:pt>
                <c:pt idx="2">
                  <c:v>.</c:v>
                </c:pt>
              </c:strCache>
            </c:strRef>
          </c:cat>
          <c:val>
            <c:numRef>
              <c:f>Hoja1!$B$193:$B$196</c:f>
              <c:numCache>
                <c:formatCode>General</c:formatCode>
                <c:ptCount val="3"/>
                <c:pt idx="0">
                  <c:v>17</c:v>
                </c:pt>
                <c:pt idx="1">
                  <c:v>438</c:v>
                </c:pt>
              </c:numCache>
            </c:numRef>
          </c:val>
          <c:extLst>
            <c:ext xmlns:c16="http://schemas.microsoft.com/office/drawing/2014/chart" uri="{C3380CC4-5D6E-409C-BE32-E72D297353CC}">
              <c16:uniqueId val="{00000002-46D4-D348-B57E-A50EBE0980CA}"/>
            </c:ext>
          </c:extLst>
        </c:ser>
        <c:dLbls>
          <c:dLblPos val="inEnd"/>
          <c:showLegendKey val="0"/>
          <c:showVal val="1"/>
          <c:showCatName val="0"/>
          <c:showSerName val="0"/>
          <c:showPercent val="0"/>
          <c:showBubbleSize val="0"/>
        </c:dLbls>
        <c:gapWidth val="41"/>
        <c:axId val="495431040"/>
        <c:axId val="495426112"/>
      </c:barChart>
      <c:catAx>
        <c:axId val="4954310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s-ES"/>
          </a:p>
        </c:txPr>
        <c:crossAx val="495426112"/>
        <c:crosses val="autoZero"/>
        <c:auto val="1"/>
        <c:lblAlgn val="ctr"/>
        <c:lblOffset val="100"/>
        <c:noMultiLvlLbl val="0"/>
      </c:catAx>
      <c:valAx>
        <c:axId val="495426112"/>
        <c:scaling>
          <c:orientation val="minMax"/>
        </c:scaling>
        <c:delete val="1"/>
        <c:axPos val="l"/>
        <c:numFmt formatCode="General" sourceLinked="1"/>
        <c:majorTickMark val="none"/>
        <c:minorTickMark val="none"/>
        <c:tickLblPos val="nextTo"/>
        <c:crossAx val="49543104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s-E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[Evaluación de Intervención en Clima y Cultura Organizacional - Política de Integridad 2025 (respuestas) (1) (version 1).xlsb]Hoja1!TablaDinámica29</c:name>
    <c:fmtId val="-1"/>
  </c:pivotSource>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n-US" sz="1200"/>
              <a:t>Las condiciones físicas proporcionadas fueron adecuadas.</a:t>
            </a:r>
          </a:p>
        </c:rich>
      </c:tx>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es-ES"/>
        </a:p>
      </c:txPr>
    </c:title>
    <c:autoTitleDeleted val="0"/>
    <c:pivotFmts>
      <c:pivotFmt>
        <c:idx val="0"/>
        <c:spPr>
          <a:solidFill>
            <a:schemeClr val="accent6">
              <a:lumMod val="50000"/>
            </a:schemeClr>
          </a:solidFill>
          <a:ln>
            <a:noFill/>
          </a:ln>
          <a:effectLst>
            <a:outerShdw blurRad="76200" dir="18900000" sy="23000" kx="-1200000" algn="bl" rotWithShape="0">
              <a:prstClr val="black">
                <a:alpha val="20000"/>
              </a:prstClr>
            </a:outerShdw>
          </a:effectLst>
        </c:spPr>
        <c:marker>
          <c:symbol val="circle"/>
          <c:size val="6"/>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s-E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6">
              <a:lumMod val="50000"/>
            </a:schemeClr>
          </a:solidFill>
          <a:ln>
            <a:noFill/>
          </a:ln>
          <a:effectLst>
            <a:outerShdw blurRad="76200" dir="18900000" sy="23000" kx="-1200000" algn="bl" rotWithShape="0">
              <a:prstClr val="black">
                <a:alpha val="20000"/>
              </a:prstClr>
            </a:outerShdw>
          </a:effectLst>
        </c:spPr>
        <c:dLbl>
          <c:idx val="0"/>
          <c:layout>
            <c:manualLayout>
              <c:x val="0"/>
              <c:y val="-4.0241448692152921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6">
              <a:lumMod val="50000"/>
            </a:schemeClr>
          </a:solidFill>
          <a:ln>
            <a:noFill/>
          </a:ln>
          <a:effectLst>
            <a:outerShdw blurRad="76200" dir="18900000" sy="23000" kx="-1200000" algn="bl"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s-ES"/>
            </a:p>
          </c:txPr>
          <c:showLegendKey val="1"/>
          <c:showVal val="1"/>
          <c:showCatName val="1"/>
          <c:showSerName val="1"/>
          <c:showPercent val="1"/>
          <c:showBubbleSize val="1"/>
          <c:extLst>
            <c:ext xmlns:c15="http://schemas.microsoft.com/office/drawing/2012/chart" uri="{CE6537A1-D6FC-4f65-9D91-7224C49458BB}"/>
          </c:extLst>
        </c:dLbl>
      </c:pivotFmt>
      <c:pivotFmt>
        <c:idx val="3"/>
        <c:spPr>
          <a:solidFill>
            <a:schemeClr val="accent6">
              <a:lumMod val="50000"/>
            </a:schemeClr>
          </a:solidFill>
          <a:ln>
            <a:noFill/>
          </a:ln>
          <a:effectLst>
            <a:outerShdw blurRad="76200" dir="18900000" sy="23000" kx="-1200000" algn="bl"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s-E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6">
              <a:lumMod val="50000"/>
            </a:schemeClr>
          </a:solidFill>
          <a:ln>
            <a:noFill/>
          </a:ln>
          <a:effectLst>
            <a:outerShdw blurRad="76200" dir="18900000" sy="23000" kx="-1200000" algn="bl" rotWithShape="0">
              <a:prstClr val="black">
                <a:alpha val="20000"/>
              </a:prstClr>
            </a:outerShdw>
          </a:effectLst>
        </c:spPr>
        <c:dLbl>
          <c:idx val="0"/>
          <c:layout>
            <c:manualLayout>
              <c:x val="0"/>
              <c:y val="-4.0241448692152921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6">
              <a:lumMod val="50000"/>
            </a:schemeClr>
          </a:solidFill>
          <a:ln>
            <a:noFill/>
          </a:ln>
          <a:effectLst>
            <a:outerShdw blurRad="76200" dir="18900000" sy="23000" kx="-1200000" algn="bl"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s-E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6">
              <a:lumMod val="50000"/>
            </a:schemeClr>
          </a:solidFill>
          <a:ln>
            <a:noFill/>
          </a:ln>
          <a:effectLst>
            <a:outerShdw blurRad="76200" dir="18900000" sy="23000" kx="-1200000" algn="bl" rotWithShape="0">
              <a:prstClr val="black">
                <a:alpha val="20000"/>
              </a:prstClr>
            </a:outerShdw>
          </a:effectLst>
        </c:spPr>
        <c:dLbl>
          <c:idx val="0"/>
          <c:layout>
            <c:manualLayout>
              <c:x val="0"/>
              <c:y val="-4.0241448692152921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Hoja1!$B$198</c:f>
              <c:strCache>
                <c:ptCount val="1"/>
                <c:pt idx="0">
                  <c:v>Total</c:v>
                </c:pt>
              </c:strCache>
            </c:strRef>
          </c:tx>
          <c:spPr>
            <a:solidFill>
              <a:schemeClr val="accent1">
                <a:lumMod val="75000"/>
              </a:schemeClr>
            </a:solidFill>
            <a:ln>
              <a:noFill/>
            </a:ln>
            <a:effectLst>
              <a:outerShdw blurRad="76200" dir="18900000" sy="23000" kx="-1200000" algn="bl" rotWithShape="0">
                <a:prstClr val="black">
                  <a:alpha val="20000"/>
                </a:prstClr>
              </a:outerShdw>
            </a:effectLst>
          </c:spPr>
          <c:invertIfNegative val="0"/>
          <c:dLbls>
            <c:dLbl>
              <c:idx val="1"/>
              <c:layout>
                <c:manualLayout>
                  <c:x val="0"/>
                  <c:y val="-4.024144869215292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6EC-9F41-B7A0-930DA70ACAB2}"/>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s-E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Hoja1!$A$199:$A$202</c:f>
              <c:strCache>
                <c:ptCount val="3"/>
                <c:pt idx="0">
                  <c:v>No</c:v>
                </c:pt>
                <c:pt idx="1">
                  <c:v>Si</c:v>
                </c:pt>
                <c:pt idx="2">
                  <c:v>.</c:v>
                </c:pt>
              </c:strCache>
            </c:strRef>
          </c:cat>
          <c:val>
            <c:numRef>
              <c:f>Hoja1!$B$199:$B$202</c:f>
              <c:numCache>
                <c:formatCode>General</c:formatCode>
                <c:ptCount val="3"/>
                <c:pt idx="0">
                  <c:v>5</c:v>
                </c:pt>
                <c:pt idx="1">
                  <c:v>450</c:v>
                </c:pt>
              </c:numCache>
            </c:numRef>
          </c:val>
          <c:extLst>
            <c:ext xmlns:c16="http://schemas.microsoft.com/office/drawing/2014/chart" uri="{C3380CC4-5D6E-409C-BE32-E72D297353CC}">
              <c16:uniqueId val="{00000001-16EC-9F41-B7A0-930DA70ACAB2}"/>
            </c:ext>
          </c:extLst>
        </c:ser>
        <c:dLbls>
          <c:dLblPos val="inEnd"/>
          <c:showLegendKey val="0"/>
          <c:showVal val="1"/>
          <c:showCatName val="0"/>
          <c:showSerName val="0"/>
          <c:showPercent val="0"/>
          <c:showBubbleSize val="0"/>
        </c:dLbls>
        <c:gapWidth val="41"/>
        <c:axId val="692781952"/>
        <c:axId val="704409408"/>
      </c:barChart>
      <c:catAx>
        <c:axId val="6927819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s-ES"/>
          </a:p>
        </c:txPr>
        <c:crossAx val="704409408"/>
        <c:crosses val="autoZero"/>
        <c:auto val="1"/>
        <c:lblAlgn val="ctr"/>
        <c:lblOffset val="100"/>
        <c:noMultiLvlLbl val="0"/>
      </c:catAx>
      <c:valAx>
        <c:axId val="704409408"/>
        <c:scaling>
          <c:orientation val="minMax"/>
        </c:scaling>
        <c:delete val="1"/>
        <c:axPos val="l"/>
        <c:numFmt formatCode="General" sourceLinked="1"/>
        <c:majorTickMark val="none"/>
        <c:minorTickMark val="none"/>
        <c:tickLblPos val="nextTo"/>
        <c:crossAx val="69278195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s-E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[Evaluación de Intervención en Clima y Cultura Organizacional - Política de Integridad 2025 (respuestas) (1) (version 1).xlsb]Hoja1!TablaDinámica30</c:name>
    <c:fmtId val="-1"/>
  </c:pivotSource>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n-US" sz="1200"/>
              <a:t>La distribución de la jornada que se estableció en la capacitación fue adecuada</a:t>
            </a:r>
          </a:p>
        </c:rich>
      </c:tx>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es-ES"/>
        </a:p>
      </c:txPr>
    </c:title>
    <c:autoTitleDeleted val="0"/>
    <c:pivotFmts>
      <c:pivotFmt>
        <c:idx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marker>
          <c:symbol val="circle"/>
          <c:size val="6"/>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s-E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dLbl>
          <c:idx val="0"/>
          <c:layout>
            <c:manualLayout>
              <c:x val="0"/>
              <c:y val="-2.3148148148148572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s-E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3"/>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dLbl>
          <c:idx val="0"/>
          <c:layout>
            <c:manualLayout>
              <c:x val="0"/>
              <c:y val="-2.3148148148148572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s-E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5"/>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dLbl>
          <c:idx val="0"/>
          <c:layout>
            <c:manualLayout>
              <c:x val="0"/>
              <c:y val="-2.3148148148148572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Hoja1!$B$205</c:f>
              <c:strCache>
                <c:ptCount val="1"/>
                <c:pt idx="0">
                  <c:v>Total</c:v>
                </c:pt>
              </c:strCache>
            </c:strRef>
          </c:tx>
          <c:spPr>
            <a:solidFill>
              <a:schemeClr val="accent1">
                <a:lumMod val="75000"/>
              </a:schemeClr>
            </a:solidFill>
            <a:ln>
              <a:noFill/>
            </a:ln>
            <a:effectLst>
              <a:outerShdw blurRad="76200" dir="18900000" sy="23000" kx="-1200000" algn="bl" rotWithShape="0">
                <a:prstClr val="black">
                  <a:alpha val="20000"/>
                </a:prstClr>
              </a:outerShdw>
            </a:effectLst>
          </c:spPr>
          <c:invertIfNegative val="0"/>
          <c:dPt>
            <c:idx val="1"/>
            <c:invertIfNegative val="0"/>
            <c:bubble3D val="0"/>
            <c:spPr>
              <a:solidFill>
                <a:schemeClr val="accent1">
                  <a:lumMod val="75000"/>
                </a:schemeClr>
              </a:solidFill>
              <a:ln>
                <a:noFill/>
              </a:ln>
              <a:effectLst>
                <a:outerShdw blurRad="76200" dir="18900000" sy="23000" kx="-1200000" algn="bl" rotWithShape="0">
                  <a:prstClr val="black">
                    <a:alpha val="20000"/>
                  </a:prstClr>
                </a:outerShdw>
              </a:effectLst>
            </c:spPr>
            <c:extLst>
              <c:ext xmlns:c16="http://schemas.microsoft.com/office/drawing/2014/chart" uri="{C3380CC4-5D6E-409C-BE32-E72D297353CC}">
                <c16:uniqueId val="{00000000-99E2-394F-9116-F1201530ECE8}"/>
              </c:ext>
            </c:extLst>
          </c:dPt>
          <c:dLbls>
            <c:dLbl>
              <c:idx val="1"/>
              <c:layout>
                <c:manualLayout>
                  <c:x val="0"/>
                  <c:y val="-2.314814814814857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9E2-394F-9116-F1201530ECE8}"/>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s-E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Hoja1!$A$206:$A$209</c:f>
              <c:strCache>
                <c:ptCount val="3"/>
                <c:pt idx="0">
                  <c:v>No</c:v>
                </c:pt>
                <c:pt idx="1">
                  <c:v>Sí</c:v>
                </c:pt>
                <c:pt idx="2">
                  <c:v>.</c:v>
                </c:pt>
              </c:strCache>
            </c:strRef>
          </c:cat>
          <c:val>
            <c:numRef>
              <c:f>Hoja1!$B$206:$B$209</c:f>
              <c:numCache>
                <c:formatCode>General</c:formatCode>
                <c:ptCount val="3"/>
                <c:pt idx="0">
                  <c:v>5</c:v>
                </c:pt>
                <c:pt idx="1">
                  <c:v>450</c:v>
                </c:pt>
              </c:numCache>
            </c:numRef>
          </c:val>
          <c:extLst>
            <c:ext xmlns:c16="http://schemas.microsoft.com/office/drawing/2014/chart" uri="{C3380CC4-5D6E-409C-BE32-E72D297353CC}">
              <c16:uniqueId val="{00000001-99E2-394F-9116-F1201530ECE8}"/>
            </c:ext>
          </c:extLst>
        </c:ser>
        <c:dLbls>
          <c:dLblPos val="inEnd"/>
          <c:showLegendKey val="0"/>
          <c:showVal val="1"/>
          <c:showCatName val="0"/>
          <c:showSerName val="0"/>
          <c:showPercent val="0"/>
          <c:showBubbleSize val="0"/>
        </c:dLbls>
        <c:gapWidth val="41"/>
        <c:axId val="739338752"/>
        <c:axId val="709177152"/>
      </c:barChart>
      <c:catAx>
        <c:axId val="7393387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s-ES"/>
          </a:p>
        </c:txPr>
        <c:crossAx val="709177152"/>
        <c:crosses val="autoZero"/>
        <c:auto val="1"/>
        <c:lblAlgn val="ctr"/>
        <c:lblOffset val="100"/>
        <c:noMultiLvlLbl val="0"/>
      </c:catAx>
      <c:valAx>
        <c:axId val="709177152"/>
        <c:scaling>
          <c:orientation val="minMax"/>
        </c:scaling>
        <c:delete val="1"/>
        <c:axPos val="l"/>
        <c:numFmt formatCode="General" sourceLinked="1"/>
        <c:majorTickMark val="none"/>
        <c:minorTickMark val="none"/>
        <c:tickLblPos val="nextTo"/>
        <c:crossAx val="73933875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s-E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[Evaluación de Intervención en Clima y Cultura Organizacional - Política de Integridad 2025 (respuestas) (1).xlsx]Hoja1!TablaDinámica4</c:name>
    <c:fmtId val="-1"/>
  </c:pivotSource>
  <c:chart>
    <c:title>
      <c:tx>
        <c:rich>
          <a:bodyPr rot="0" spcFirstLastPara="1" vertOverflow="ellipsis" vert="horz" wrap="square" anchor="ctr" anchorCtr="1"/>
          <a:lstStyle/>
          <a:p>
            <a:pPr>
              <a:defRPr sz="800" b="0" i="0" u="none" strike="noStrike" kern="1200" baseline="0">
                <a:solidFill>
                  <a:schemeClr val="dk1">
                    <a:lumMod val="65000"/>
                    <a:lumOff val="35000"/>
                  </a:schemeClr>
                </a:solidFill>
                <a:effectLst/>
                <a:latin typeface="+mn-lt"/>
                <a:ea typeface="+mn-ea"/>
                <a:cs typeface="+mn-cs"/>
              </a:defRPr>
            </a:pPr>
            <a:r>
              <a:rPr lang="es-ES" sz="800">
                <a:effectLst/>
              </a:rPr>
              <a:t>¿El nivel de profundidad de los contenidos fue adecuado?</a:t>
            </a:r>
            <a:endParaRPr lang="es-CO" sz="800">
              <a:effectLst/>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effectLst/>
              <a:latin typeface="+mn-lt"/>
              <a:ea typeface="+mn-ea"/>
              <a:cs typeface="+mn-cs"/>
            </a:defRPr>
          </a:pPr>
          <a:endParaRPr lang="es-CO"/>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Hoja1!$B$42</c:f>
              <c:strCache>
                <c:ptCount val="1"/>
                <c:pt idx="0">
                  <c:v>Total</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Hoja1!$A$43:$A$46</c:f>
              <c:strCache>
                <c:ptCount val="3"/>
                <c:pt idx="0">
                  <c:v>No</c:v>
                </c:pt>
                <c:pt idx="1">
                  <c:v>Si</c:v>
                </c:pt>
                <c:pt idx="2">
                  <c:v>(en blanco)</c:v>
                </c:pt>
              </c:strCache>
            </c:strRef>
          </c:cat>
          <c:val>
            <c:numRef>
              <c:f>Hoja1!$B$43:$B$46</c:f>
              <c:numCache>
                <c:formatCode>General</c:formatCode>
                <c:ptCount val="3"/>
                <c:pt idx="0">
                  <c:v>3</c:v>
                </c:pt>
                <c:pt idx="1">
                  <c:v>451</c:v>
                </c:pt>
              </c:numCache>
            </c:numRef>
          </c:val>
          <c:extLst>
            <c:ext xmlns:c16="http://schemas.microsoft.com/office/drawing/2014/chart" uri="{C3380CC4-5D6E-409C-BE32-E72D297353CC}">
              <c16:uniqueId val="{00000000-6B66-495A-A0B9-45383208AB00}"/>
            </c:ext>
          </c:extLst>
        </c:ser>
        <c:dLbls>
          <c:dLblPos val="inEnd"/>
          <c:showLegendKey val="0"/>
          <c:showVal val="1"/>
          <c:showCatName val="0"/>
          <c:showSerName val="0"/>
          <c:showPercent val="0"/>
          <c:showBubbleSize val="0"/>
        </c:dLbls>
        <c:gapWidth val="41"/>
        <c:axId val="1943489663"/>
        <c:axId val="1943491583"/>
      </c:barChart>
      <c:catAx>
        <c:axId val="1943489663"/>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s-CO"/>
          </a:p>
        </c:txPr>
        <c:crossAx val="1943491583"/>
        <c:crosses val="autoZero"/>
        <c:auto val="1"/>
        <c:lblAlgn val="ctr"/>
        <c:lblOffset val="100"/>
        <c:noMultiLvlLbl val="0"/>
      </c:catAx>
      <c:valAx>
        <c:axId val="1943491583"/>
        <c:scaling>
          <c:orientation val="minMax"/>
        </c:scaling>
        <c:delete val="1"/>
        <c:axPos val="l"/>
        <c:numFmt formatCode="General" sourceLinked="1"/>
        <c:majorTickMark val="none"/>
        <c:minorTickMark val="none"/>
        <c:tickLblPos val="nextTo"/>
        <c:crossAx val="1943489663"/>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[Evaluación de Intervención en Clima y Cultura Organizacional - Política de Integridad 2025 (respuestas) (1) (version 1).xlsb]Hoja1!TablaDinámica31</c:name>
    <c:fmtId val="-1"/>
  </c:pivotSource>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n-US" sz="1200"/>
              <a:t>La duración de la capacitación con respecto a los contenidos fue adecuada</a:t>
            </a:r>
          </a:p>
        </c:rich>
      </c:tx>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es-ES"/>
        </a:p>
      </c:txPr>
    </c:title>
    <c:autoTitleDeleted val="0"/>
    <c:pivotFmts>
      <c:pivotFmt>
        <c:idx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marker>
          <c:symbol val="circle"/>
          <c:size val="6"/>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s-E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dLbl>
          <c:idx val="0"/>
          <c:layout>
            <c:manualLayout>
              <c:x val="0"/>
              <c:y val="-2.3148148148148572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s-E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3"/>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dLbl>
          <c:idx val="0"/>
          <c:layout>
            <c:manualLayout>
              <c:x val="0"/>
              <c:y val="-2.3148148148148572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s-E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5"/>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dLbl>
          <c:idx val="0"/>
          <c:layout>
            <c:manualLayout>
              <c:x val="0"/>
              <c:y val="-2.3148148148148572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Hoja1!$B$212</c:f>
              <c:strCache>
                <c:ptCount val="1"/>
                <c:pt idx="0">
                  <c:v>Total</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s-ES"/>
                </a:p>
              </c:txPr>
              <c:dLblPos val="inEnd"/>
              <c:showLegendKey val="0"/>
              <c:showVal val="1"/>
              <c:showCatName val="0"/>
              <c:showSerName val="0"/>
              <c:showPercent val="0"/>
              <c:showBubbleSize val="0"/>
              <c:extLst>
                <c:ext xmlns:c16="http://schemas.microsoft.com/office/drawing/2014/chart" uri="{C3380CC4-5D6E-409C-BE32-E72D297353CC}">
                  <c16:uniqueId val="{00000000-AD5D-4488-9043-4D273E88E34B}"/>
                </c:ext>
              </c:extLst>
            </c:dLbl>
            <c:dLbl>
              <c:idx val="1"/>
              <c:layout>
                <c:manualLayout>
                  <c:x val="0"/>
                  <c:y val="-2.3148148148148572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B7A-7245-8DF2-0A9F74CED7E1}"/>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s-E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Hoja1!$A$213:$A$216</c:f>
              <c:strCache>
                <c:ptCount val="3"/>
                <c:pt idx="0">
                  <c:v>No</c:v>
                </c:pt>
                <c:pt idx="1">
                  <c:v>Si</c:v>
                </c:pt>
                <c:pt idx="2">
                  <c:v>.</c:v>
                </c:pt>
              </c:strCache>
            </c:strRef>
          </c:cat>
          <c:val>
            <c:numRef>
              <c:f>Hoja1!$B$213:$B$216</c:f>
              <c:numCache>
                <c:formatCode>General</c:formatCode>
                <c:ptCount val="3"/>
                <c:pt idx="0">
                  <c:v>6</c:v>
                </c:pt>
                <c:pt idx="1">
                  <c:v>449</c:v>
                </c:pt>
              </c:numCache>
            </c:numRef>
          </c:val>
          <c:extLst>
            <c:ext xmlns:c16="http://schemas.microsoft.com/office/drawing/2014/chart" uri="{C3380CC4-5D6E-409C-BE32-E72D297353CC}">
              <c16:uniqueId val="{00000001-7B7A-7245-8DF2-0A9F74CED7E1}"/>
            </c:ext>
          </c:extLst>
        </c:ser>
        <c:dLbls>
          <c:dLblPos val="inEnd"/>
          <c:showLegendKey val="0"/>
          <c:showVal val="1"/>
          <c:showCatName val="0"/>
          <c:showSerName val="0"/>
          <c:showPercent val="0"/>
          <c:showBubbleSize val="0"/>
        </c:dLbls>
        <c:gapWidth val="41"/>
        <c:axId val="709165504"/>
        <c:axId val="709180288"/>
      </c:barChart>
      <c:catAx>
        <c:axId val="7091655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s-ES"/>
          </a:p>
        </c:txPr>
        <c:crossAx val="709180288"/>
        <c:crosses val="autoZero"/>
        <c:auto val="1"/>
        <c:lblAlgn val="ctr"/>
        <c:lblOffset val="100"/>
        <c:noMultiLvlLbl val="0"/>
      </c:catAx>
      <c:valAx>
        <c:axId val="709180288"/>
        <c:scaling>
          <c:orientation val="minMax"/>
        </c:scaling>
        <c:delete val="1"/>
        <c:axPos val="l"/>
        <c:numFmt formatCode="General" sourceLinked="1"/>
        <c:majorTickMark val="none"/>
        <c:minorTickMark val="none"/>
        <c:tickLblPos val="nextTo"/>
        <c:crossAx val="70916550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s-E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[Evaluación de Intervención en Clima y Cultura Organizacional - Política de Integridad 2025 (respuestas) (1) (version 1).xlsb]Hoja1!TablaDinámica32</c:name>
    <c:fmtId val="-1"/>
  </c:pivotSource>
  <c:chart>
    <c:title>
      <c:tx>
        <c:rich>
          <a:bodyPr rot="0" spcFirstLastPara="1" vertOverflow="ellipsis" vert="horz" wrap="square" anchor="ctr" anchorCtr="1"/>
          <a:lstStyle/>
          <a:p>
            <a:pPr>
              <a:defRPr sz="1200" b="0" i="0" u="none" strike="noStrike" kern="1200" baseline="0">
                <a:solidFill>
                  <a:schemeClr val="dk1">
                    <a:lumMod val="65000"/>
                    <a:lumOff val="35000"/>
                  </a:schemeClr>
                </a:solidFill>
                <a:effectLst/>
                <a:latin typeface="+mn-lt"/>
                <a:ea typeface="+mn-ea"/>
                <a:cs typeface="+mn-cs"/>
              </a:defRPr>
            </a:pPr>
            <a:r>
              <a:rPr lang="en-US" sz="1200"/>
              <a:t>Tenía conocimiento previo del tema.</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dk1">
                  <a:lumMod val="65000"/>
                  <a:lumOff val="35000"/>
                </a:schemeClr>
              </a:solidFill>
              <a:effectLst/>
              <a:latin typeface="+mn-lt"/>
              <a:ea typeface="+mn-ea"/>
              <a:cs typeface="+mn-cs"/>
            </a:defRPr>
          </a:pPr>
          <a:endParaRPr lang="es-ES"/>
        </a:p>
      </c:txPr>
    </c:title>
    <c:autoTitleDeleted val="0"/>
    <c:pivotFmts>
      <c:pivotFmt>
        <c:idx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marker>
          <c:symbol val="circle"/>
          <c:size val="6"/>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s-E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dLbl>
          <c:idx val="0"/>
          <c:layout>
            <c:manualLayout>
              <c:x val="-2.7777777777777779E-3"/>
              <c:y val="2.3148148148148147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dLbl>
          <c:idx val="0"/>
          <c:layout>
            <c:manualLayout>
              <c:x val="0"/>
              <c:y val="-6.9444444444443599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s-E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4"/>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dLbl>
          <c:idx val="0"/>
          <c:layout>
            <c:manualLayout>
              <c:x val="0"/>
              <c:y val="-6.9444444444443599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dLbl>
          <c:idx val="0"/>
          <c:layout>
            <c:manualLayout>
              <c:x val="-2.7777777777777779E-3"/>
              <c:y val="2.3148148148148147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s-E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7"/>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dLbl>
          <c:idx val="0"/>
          <c:layout>
            <c:manualLayout>
              <c:x val="0"/>
              <c:y val="-6.9444444444443599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dLbl>
          <c:idx val="0"/>
          <c:layout>
            <c:manualLayout>
              <c:x val="-2.7777777777777779E-3"/>
              <c:y val="2.3148148148148147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Hoja1!$B$218</c:f>
              <c:strCache>
                <c:ptCount val="1"/>
                <c:pt idx="0">
                  <c:v>Total</c:v>
                </c:pt>
              </c:strCache>
            </c:strRef>
          </c:tx>
          <c:spPr>
            <a:solidFill>
              <a:schemeClr val="accent1">
                <a:lumMod val="75000"/>
              </a:schemeClr>
            </a:solidFill>
            <a:ln>
              <a:noFill/>
            </a:ln>
            <a:effectLst>
              <a:outerShdw blurRad="76200" dir="18900000" sy="23000" kx="-1200000" algn="bl" rotWithShape="0">
                <a:prstClr val="black">
                  <a:alpha val="20000"/>
                </a:prstClr>
              </a:outerShdw>
            </a:effectLst>
          </c:spPr>
          <c:invertIfNegative val="0"/>
          <c:dLbls>
            <c:dLbl>
              <c:idx val="0"/>
              <c:layout>
                <c:manualLayout>
                  <c:x val="0"/>
                  <c:y val="-6.944444444444359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8E6-B049-9D0F-3050FE864D39}"/>
                </c:ext>
              </c:extLst>
            </c:dLbl>
            <c:dLbl>
              <c:idx val="1"/>
              <c:layout>
                <c:manualLayout>
                  <c:x val="-2.7777777777777779E-3"/>
                  <c:y val="2.314814814814814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8E6-B049-9D0F-3050FE864D39}"/>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s-E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Hoja1!$A$219:$A$222</c:f>
              <c:strCache>
                <c:ptCount val="3"/>
                <c:pt idx="0">
                  <c:v>No</c:v>
                </c:pt>
                <c:pt idx="1">
                  <c:v>Sí</c:v>
                </c:pt>
                <c:pt idx="2">
                  <c:v>.</c:v>
                </c:pt>
              </c:strCache>
            </c:strRef>
          </c:cat>
          <c:val>
            <c:numRef>
              <c:f>Hoja1!$B$219:$B$222</c:f>
              <c:numCache>
                <c:formatCode>General</c:formatCode>
                <c:ptCount val="3"/>
                <c:pt idx="0">
                  <c:v>127</c:v>
                </c:pt>
                <c:pt idx="1">
                  <c:v>328</c:v>
                </c:pt>
              </c:numCache>
            </c:numRef>
          </c:val>
          <c:extLst>
            <c:ext xmlns:c16="http://schemas.microsoft.com/office/drawing/2014/chart" uri="{C3380CC4-5D6E-409C-BE32-E72D297353CC}">
              <c16:uniqueId val="{00000002-98E6-B049-9D0F-3050FE864D39}"/>
            </c:ext>
          </c:extLst>
        </c:ser>
        <c:dLbls>
          <c:dLblPos val="inEnd"/>
          <c:showLegendKey val="0"/>
          <c:showVal val="1"/>
          <c:showCatName val="0"/>
          <c:showSerName val="0"/>
          <c:showPercent val="0"/>
          <c:showBubbleSize val="0"/>
        </c:dLbls>
        <c:gapWidth val="41"/>
        <c:axId val="744969472"/>
        <c:axId val="744972160"/>
      </c:barChart>
      <c:catAx>
        <c:axId val="7449694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s-ES"/>
          </a:p>
        </c:txPr>
        <c:crossAx val="744972160"/>
        <c:crosses val="autoZero"/>
        <c:auto val="1"/>
        <c:lblAlgn val="ctr"/>
        <c:lblOffset val="100"/>
        <c:noMultiLvlLbl val="0"/>
      </c:catAx>
      <c:valAx>
        <c:axId val="744972160"/>
        <c:scaling>
          <c:orientation val="minMax"/>
        </c:scaling>
        <c:delete val="1"/>
        <c:axPos val="l"/>
        <c:numFmt formatCode="General" sourceLinked="1"/>
        <c:majorTickMark val="none"/>
        <c:minorTickMark val="none"/>
        <c:tickLblPos val="nextTo"/>
        <c:crossAx val="74496947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s-E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[Evaluación de Intervención en Clima y Cultura Organizacional - Política de Integridad 2025 (respuestas) (1) (version 1).xlsb]Hoja1!TablaDinámica33</c:name>
    <c:fmtId val="-1"/>
  </c:pivotSource>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n-US" sz="1100"/>
              <a:t>La capacitación brindó los conocimientos e información necesarios para el desempeño en el puesto de trabajo.</a:t>
            </a:r>
          </a:p>
        </c:rich>
      </c:tx>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es-ES"/>
        </a:p>
      </c:txPr>
    </c:title>
    <c:autoTitleDeleted val="0"/>
    <c:pivotFmts>
      <c:pivotFmt>
        <c:idx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marker>
          <c:symbol val="circle"/>
          <c:size val="6"/>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s-E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dLbl>
          <c:idx val="0"/>
          <c:layout>
            <c:manualLayout>
              <c:x val="0"/>
              <c:y val="-2.3148148148148572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s-E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3"/>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dLbl>
          <c:idx val="0"/>
          <c:layout>
            <c:manualLayout>
              <c:x val="0"/>
              <c:y val="-2.3148148148148572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s-E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5"/>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dLbl>
          <c:idx val="0"/>
          <c:layout>
            <c:manualLayout>
              <c:x val="0"/>
              <c:y val="-2.3148148148148572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Hoja1!$B$225</c:f>
              <c:strCache>
                <c:ptCount val="1"/>
                <c:pt idx="0">
                  <c:v>Total</c:v>
                </c:pt>
              </c:strCache>
            </c:strRef>
          </c:tx>
          <c:spPr>
            <a:solidFill>
              <a:schemeClr val="accent1">
                <a:lumMod val="75000"/>
              </a:schemeClr>
            </a:solidFill>
            <a:ln>
              <a:noFill/>
            </a:ln>
            <a:effectLst>
              <a:outerShdw blurRad="76200" dir="18900000" sy="23000" kx="-1200000" algn="bl" rotWithShape="0">
                <a:prstClr val="black">
                  <a:alpha val="20000"/>
                </a:prstClr>
              </a:outerShdw>
            </a:effectLst>
          </c:spPr>
          <c:invertIfNegative val="0"/>
          <c:dLbls>
            <c:dLbl>
              <c:idx val="1"/>
              <c:layout>
                <c:manualLayout>
                  <c:x val="0"/>
                  <c:y val="-2.314814814814857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67E-6647-8048-FADBEA110C65}"/>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s-E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Hoja1!$A$226:$A$229</c:f>
              <c:strCache>
                <c:ptCount val="3"/>
                <c:pt idx="0">
                  <c:v>No</c:v>
                </c:pt>
                <c:pt idx="1">
                  <c:v>Sí</c:v>
                </c:pt>
                <c:pt idx="2">
                  <c:v>.</c:v>
                </c:pt>
              </c:strCache>
            </c:strRef>
          </c:cat>
          <c:val>
            <c:numRef>
              <c:f>Hoja1!$B$226:$B$229</c:f>
              <c:numCache>
                <c:formatCode>General</c:formatCode>
                <c:ptCount val="3"/>
                <c:pt idx="0">
                  <c:v>3</c:v>
                </c:pt>
                <c:pt idx="1">
                  <c:v>452</c:v>
                </c:pt>
              </c:numCache>
            </c:numRef>
          </c:val>
          <c:extLst>
            <c:ext xmlns:c16="http://schemas.microsoft.com/office/drawing/2014/chart" uri="{C3380CC4-5D6E-409C-BE32-E72D297353CC}">
              <c16:uniqueId val="{00000001-D67E-6647-8048-FADBEA110C65}"/>
            </c:ext>
          </c:extLst>
        </c:ser>
        <c:dLbls>
          <c:dLblPos val="inEnd"/>
          <c:showLegendKey val="0"/>
          <c:showVal val="1"/>
          <c:showCatName val="0"/>
          <c:showSerName val="0"/>
          <c:showPercent val="0"/>
          <c:showBubbleSize val="0"/>
        </c:dLbls>
        <c:gapWidth val="41"/>
        <c:axId val="764974784"/>
        <c:axId val="764942464"/>
      </c:barChart>
      <c:catAx>
        <c:axId val="7649747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s-ES"/>
          </a:p>
        </c:txPr>
        <c:crossAx val="764942464"/>
        <c:crosses val="autoZero"/>
        <c:auto val="1"/>
        <c:lblAlgn val="ctr"/>
        <c:lblOffset val="100"/>
        <c:noMultiLvlLbl val="0"/>
      </c:catAx>
      <c:valAx>
        <c:axId val="764942464"/>
        <c:scaling>
          <c:orientation val="minMax"/>
        </c:scaling>
        <c:delete val="1"/>
        <c:axPos val="l"/>
        <c:numFmt formatCode="General" sourceLinked="1"/>
        <c:majorTickMark val="none"/>
        <c:minorTickMark val="none"/>
        <c:tickLblPos val="nextTo"/>
        <c:crossAx val="76497478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s-E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[Evaluación de Intervención en Clima y Cultura Organizacional - Política de Integridad 2025 (respuestas) (1) (version 1).xlsb]Hoja1!TablaDinámica33</c:name>
    <c:fmtId val="-1"/>
  </c:pivotSource>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n-US" sz="1100"/>
              <a:t>La capacitación brindó los conocimientos e información necesarios para el desempeño en el puesto de trabajo.</a:t>
            </a:r>
          </a:p>
        </c:rich>
      </c:tx>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es-ES"/>
        </a:p>
      </c:txPr>
    </c:title>
    <c:autoTitleDeleted val="0"/>
    <c:pivotFmts>
      <c:pivotFmt>
        <c:idx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marker>
          <c:symbol val="circle"/>
          <c:size val="6"/>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s-E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dLbl>
          <c:idx val="0"/>
          <c:layout>
            <c:manualLayout>
              <c:x val="0"/>
              <c:y val="-2.3148148148148572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s-E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3"/>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dLbl>
          <c:idx val="0"/>
          <c:layout>
            <c:manualLayout>
              <c:x val="0"/>
              <c:y val="-2.3148148148148572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s-E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5"/>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dLbl>
          <c:idx val="0"/>
          <c:layout>
            <c:manualLayout>
              <c:x val="0"/>
              <c:y val="-2.3148148148148572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Hoja1!$B$225</c:f>
              <c:strCache>
                <c:ptCount val="1"/>
                <c:pt idx="0">
                  <c:v>Total</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dLbl>
              <c:idx val="1"/>
              <c:layout>
                <c:manualLayout>
                  <c:x val="0"/>
                  <c:y val="-2.314814814814857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09F-6A49-ADF4-AF0896293854}"/>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s-E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Hoja1!$A$226:$A$229</c:f>
              <c:strCache>
                <c:ptCount val="3"/>
                <c:pt idx="0">
                  <c:v>No</c:v>
                </c:pt>
                <c:pt idx="1">
                  <c:v>Sí</c:v>
                </c:pt>
                <c:pt idx="2">
                  <c:v>.</c:v>
                </c:pt>
              </c:strCache>
            </c:strRef>
          </c:cat>
          <c:val>
            <c:numRef>
              <c:f>Hoja1!$B$226:$B$229</c:f>
              <c:numCache>
                <c:formatCode>General</c:formatCode>
                <c:ptCount val="3"/>
                <c:pt idx="0">
                  <c:v>3</c:v>
                </c:pt>
                <c:pt idx="1">
                  <c:v>452</c:v>
                </c:pt>
              </c:numCache>
            </c:numRef>
          </c:val>
          <c:extLst>
            <c:ext xmlns:c16="http://schemas.microsoft.com/office/drawing/2014/chart" uri="{C3380CC4-5D6E-409C-BE32-E72D297353CC}">
              <c16:uniqueId val="{00000001-909F-6A49-ADF4-AF0896293854}"/>
            </c:ext>
          </c:extLst>
        </c:ser>
        <c:dLbls>
          <c:dLblPos val="inEnd"/>
          <c:showLegendKey val="0"/>
          <c:showVal val="1"/>
          <c:showCatName val="0"/>
          <c:showSerName val="0"/>
          <c:showPercent val="0"/>
          <c:showBubbleSize val="0"/>
        </c:dLbls>
        <c:gapWidth val="41"/>
        <c:axId val="764974784"/>
        <c:axId val="764942464"/>
      </c:barChart>
      <c:catAx>
        <c:axId val="7649747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s-ES"/>
          </a:p>
        </c:txPr>
        <c:crossAx val="764942464"/>
        <c:crosses val="autoZero"/>
        <c:auto val="1"/>
        <c:lblAlgn val="ctr"/>
        <c:lblOffset val="100"/>
        <c:noMultiLvlLbl val="0"/>
      </c:catAx>
      <c:valAx>
        <c:axId val="764942464"/>
        <c:scaling>
          <c:orientation val="minMax"/>
        </c:scaling>
        <c:delete val="1"/>
        <c:axPos val="l"/>
        <c:numFmt formatCode="General" sourceLinked="1"/>
        <c:majorTickMark val="none"/>
        <c:minorTickMark val="none"/>
        <c:tickLblPos val="nextTo"/>
        <c:crossAx val="76497478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s-E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[Evaluación de Intervención en Clima y Cultura Organizacional - Política de Integridad 2025 (respuestas) (1) (version 1).xlsb]Hoja1!TablaDinámica35</c:name>
    <c:fmtId val="-1"/>
  </c:pivotSource>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n-US" sz="1200"/>
              <a:t>Considera que aplicara lo aprendido en el puesto de trabajo.</a:t>
            </a:r>
          </a:p>
        </c:rich>
      </c:tx>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es-ES"/>
        </a:p>
      </c:txPr>
    </c:title>
    <c:autoTitleDeleted val="0"/>
    <c:pivotFmts>
      <c:pivotFmt>
        <c:idx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marker>
          <c:symbol val="circle"/>
          <c:size val="6"/>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s-E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dLbl>
          <c:idx val="0"/>
          <c:layout>
            <c:manualLayout>
              <c:x val="0"/>
              <c:y val="-1.157407407407411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s-E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3"/>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dLbl>
          <c:idx val="0"/>
          <c:layout>
            <c:manualLayout>
              <c:x val="0"/>
              <c:y val="-1.157407407407411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s-E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5"/>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dLbl>
          <c:idx val="0"/>
          <c:layout>
            <c:manualLayout>
              <c:x val="0"/>
              <c:y val="-1.157407407407411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Hoja1!$B$239</c:f>
              <c:strCache>
                <c:ptCount val="1"/>
                <c:pt idx="0">
                  <c:v>Total</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dLbl>
              <c:idx val="0"/>
              <c:layout>
                <c:manualLayout>
                  <c:x val="0"/>
                  <c:y val="-1.157407407407411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3B0-8A46-BE18-447D0B91A23F}"/>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s-E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Hoja1!$A$240:$A$242</c:f>
              <c:strCache>
                <c:ptCount val="2"/>
                <c:pt idx="0">
                  <c:v>Sí</c:v>
                </c:pt>
                <c:pt idx="1">
                  <c:v>No</c:v>
                </c:pt>
              </c:strCache>
            </c:strRef>
          </c:cat>
          <c:val>
            <c:numRef>
              <c:f>Hoja1!$B$240:$B$242</c:f>
              <c:numCache>
                <c:formatCode>General</c:formatCode>
                <c:ptCount val="2"/>
                <c:pt idx="0">
                  <c:v>455</c:v>
                </c:pt>
              </c:numCache>
            </c:numRef>
          </c:val>
          <c:extLst>
            <c:ext xmlns:c16="http://schemas.microsoft.com/office/drawing/2014/chart" uri="{C3380CC4-5D6E-409C-BE32-E72D297353CC}">
              <c16:uniqueId val="{00000001-83B0-8A46-BE18-447D0B91A23F}"/>
            </c:ext>
          </c:extLst>
        </c:ser>
        <c:dLbls>
          <c:dLblPos val="inEnd"/>
          <c:showLegendKey val="0"/>
          <c:showVal val="1"/>
          <c:showCatName val="0"/>
          <c:showSerName val="0"/>
          <c:showPercent val="0"/>
          <c:showBubbleSize val="0"/>
        </c:dLbls>
        <c:gapWidth val="41"/>
        <c:axId val="765216960"/>
        <c:axId val="764860544"/>
      </c:barChart>
      <c:catAx>
        <c:axId val="7652169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s-ES"/>
          </a:p>
        </c:txPr>
        <c:crossAx val="764860544"/>
        <c:crosses val="autoZero"/>
        <c:auto val="1"/>
        <c:lblAlgn val="ctr"/>
        <c:lblOffset val="100"/>
        <c:noMultiLvlLbl val="0"/>
      </c:catAx>
      <c:valAx>
        <c:axId val="764860544"/>
        <c:scaling>
          <c:orientation val="minMax"/>
        </c:scaling>
        <c:delete val="1"/>
        <c:axPos val="l"/>
        <c:numFmt formatCode="General" sourceLinked="1"/>
        <c:majorTickMark val="none"/>
        <c:minorTickMark val="none"/>
        <c:tickLblPos val="nextTo"/>
        <c:crossAx val="76521696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s-E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[Evaluación de Intervención en Clima y Cultura Organizacional - Política de Integridad 2025 (respuestas) (1) (version 1).xlsb]Hoja1!TablaDinámica36</c:name>
    <c:fmtId val="-1"/>
  </c:pivotSource>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n-US" sz="1200"/>
              <a:t>Lo aprendido ha producido cambios en su comportamiento.</a:t>
            </a:r>
          </a:p>
        </c:rich>
      </c:tx>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es-ES"/>
        </a:p>
      </c:txPr>
    </c:title>
    <c:autoTitleDeleted val="0"/>
    <c:pivotFmts>
      <c:pivotFmt>
        <c:idx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marker>
          <c:symbol val="circle"/>
          <c:size val="6"/>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s-E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dLbl>
          <c:idx val="0"/>
          <c:layout>
            <c:manualLayout>
              <c:x val="0"/>
              <c:y val="-2.3148148148148572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s-E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3"/>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dLbl>
          <c:idx val="0"/>
          <c:layout>
            <c:manualLayout>
              <c:x val="0"/>
              <c:y val="-2.3148148148148572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s-E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5"/>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dLbl>
          <c:idx val="0"/>
          <c:layout>
            <c:manualLayout>
              <c:x val="0"/>
              <c:y val="-2.3148148148148572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Hoja1!$B$244</c:f>
              <c:strCache>
                <c:ptCount val="1"/>
                <c:pt idx="0">
                  <c:v>Total</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dLbl>
              <c:idx val="1"/>
              <c:layout>
                <c:manualLayout>
                  <c:x val="0"/>
                  <c:y val="-2.314814814814857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303-0945-BA5E-53FFC362FBC6}"/>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s-E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Hoja1!$A$245:$A$248</c:f>
              <c:strCache>
                <c:ptCount val="3"/>
                <c:pt idx="0">
                  <c:v>No</c:v>
                </c:pt>
                <c:pt idx="1">
                  <c:v>Sí</c:v>
                </c:pt>
                <c:pt idx="2">
                  <c:v>.</c:v>
                </c:pt>
              </c:strCache>
            </c:strRef>
          </c:cat>
          <c:val>
            <c:numRef>
              <c:f>Hoja1!$B$245:$B$248</c:f>
              <c:numCache>
                <c:formatCode>General</c:formatCode>
                <c:ptCount val="3"/>
                <c:pt idx="0">
                  <c:v>11</c:v>
                </c:pt>
                <c:pt idx="1">
                  <c:v>444</c:v>
                </c:pt>
              </c:numCache>
            </c:numRef>
          </c:val>
          <c:extLst>
            <c:ext xmlns:c16="http://schemas.microsoft.com/office/drawing/2014/chart" uri="{C3380CC4-5D6E-409C-BE32-E72D297353CC}">
              <c16:uniqueId val="{00000001-2303-0945-BA5E-53FFC362FBC6}"/>
            </c:ext>
          </c:extLst>
        </c:ser>
        <c:dLbls>
          <c:dLblPos val="inEnd"/>
          <c:showLegendKey val="0"/>
          <c:showVal val="1"/>
          <c:showCatName val="0"/>
          <c:showSerName val="0"/>
          <c:showPercent val="0"/>
          <c:showBubbleSize val="0"/>
        </c:dLbls>
        <c:gapWidth val="41"/>
        <c:axId val="866706624"/>
        <c:axId val="866707072"/>
      </c:barChart>
      <c:catAx>
        <c:axId val="8667066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s-ES"/>
          </a:p>
        </c:txPr>
        <c:crossAx val="866707072"/>
        <c:crosses val="autoZero"/>
        <c:auto val="1"/>
        <c:lblAlgn val="ctr"/>
        <c:lblOffset val="100"/>
        <c:noMultiLvlLbl val="0"/>
      </c:catAx>
      <c:valAx>
        <c:axId val="866707072"/>
        <c:scaling>
          <c:orientation val="minMax"/>
        </c:scaling>
        <c:delete val="1"/>
        <c:axPos val="l"/>
        <c:numFmt formatCode="General" sourceLinked="1"/>
        <c:majorTickMark val="none"/>
        <c:minorTickMark val="none"/>
        <c:tickLblPos val="nextTo"/>
        <c:crossAx val="86670662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s-E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[Evaluación de Intervención en Clima y Cultura Organizacional - Política de Integridad 2025 (respuestas) (1) (version 1).xlsb]Hoja1!TablaDinámica37</c:name>
    <c:fmtId val="-1"/>
  </c:pivotSource>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n-US" sz="1200"/>
              <a:t>Considera que debe reforzar lo aprendido.</a:t>
            </a:r>
          </a:p>
        </c:rich>
      </c:tx>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es-ES"/>
        </a:p>
      </c:txPr>
    </c:title>
    <c:autoTitleDeleted val="0"/>
    <c:pivotFmts>
      <c:pivotFmt>
        <c:idx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marker>
          <c:symbol val="circle"/>
          <c:size val="6"/>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dLbl>
          <c:idx val="0"/>
          <c:layout>
            <c:manualLayout>
              <c:x val="2.7777777777777779E-3"/>
              <c:y val="-2.3148148148147934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dLbl>
          <c:idx val="0"/>
          <c:layout>
            <c:manualLayout>
              <c:x val="0"/>
              <c:y val="-2.3148148148148997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4"/>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dLbl>
          <c:idx val="0"/>
          <c:layout>
            <c:manualLayout>
              <c:x val="0"/>
              <c:y val="-2.3148148148148997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dLbl>
          <c:idx val="0"/>
          <c:layout>
            <c:manualLayout>
              <c:x val="2.7777777777777779E-3"/>
              <c:y val="-2.3148148148147934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7"/>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dLbl>
          <c:idx val="0"/>
          <c:layout>
            <c:manualLayout>
              <c:x val="0"/>
              <c:y val="-2.3148148148148997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dLbl>
          <c:idx val="0"/>
          <c:layout>
            <c:manualLayout>
              <c:x val="2.7777777777777779E-3"/>
              <c:y val="-2.3148148148147934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Hoja1!$B$251</c:f>
              <c:strCache>
                <c:ptCount val="1"/>
                <c:pt idx="0">
                  <c:v>Total</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dLbl>
              <c:idx val="0"/>
              <c:layout>
                <c:manualLayout>
                  <c:x val="0"/>
                  <c:y val="-2.314814814814899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BEF-4F4F-B29D-08705EBE6B9F}"/>
                </c:ext>
              </c:extLst>
            </c:dLbl>
            <c:dLbl>
              <c:idx val="1"/>
              <c:layout>
                <c:manualLayout>
                  <c:x val="2.7777777777777779E-3"/>
                  <c:y val="-2.314814814814793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BEF-4F4F-B29D-08705EBE6B9F}"/>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s-E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Hoja1!$A$252:$A$255</c:f>
              <c:strCache>
                <c:ptCount val="3"/>
                <c:pt idx="0">
                  <c:v>No</c:v>
                </c:pt>
                <c:pt idx="1">
                  <c:v>Sí</c:v>
                </c:pt>
                <c:pt idx="2">
                  <c:v>.</c:v>
                </c:pt>
              </c:strCache>
            </c:strRef>
          </c:cat>
          <c:val>
            <c:numRef>
              <c:f>Hoja1!$B$252:$B$255</c:f>
              <c:numCache>
                <c:formatCode>General</c:formatCode>
                <c:ptCount val="3"/>
                <c:pt idx="0">
                  <c:v>63</c:v>
                </c:pt>
                <c:pt idx="1">
                  <c:v>392</c:v>
                </c:pt>
              </c:numCache>
            </c:numRef>
          </c:val>
          <c:extLst>
            <c:ext xmlns:c16="http://schemas.microsoft.com/office/drawing/2014/chart" uri="{C3380CC4-5D6E-409C-BE32-E72D297353CC}">
              <c16:uniqueId val="{00000002-1BEF-4F4F-B29D-08705EBE6B9F}"/>
            </c:ext>
          </c:extLst>
        </c:ser>
        <c:dLbls>
          <c:dLblPos val="inEnd"/>
          <c:showLegendKey val="0"/>
          <c:showVal val="1"/>
          <c:showCatName val="0"/>
          <c:showSerName val="0"/>
          <c:showPercent val="0"/>
          <c:showBubbleSize val="0"/>
        </c:dLbls>
        <c:gapWidth val="41"/>
        <c:axId val="866821760"/>
        <c:axId val="866608768"/>
      </c:barChart>
      <c:catAx>
        <c:axId val="8668217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s-ES"/>
          </a:p>
        </c:txPr>
        <c:crossAx val="866608768"/>
        <c:crosses val="autoZero"/>
        <c:auto val="1"/>
        <c:lblAlgn val="ctr"/>
        <c:lblOffset val="100"/>
        <c:noMultiLvlLbl val="0"/>
      </c:catAx>
      <c:valAx>
        <c:axId val="866608768"/>
        <c:scaling>
          <c:orientation val="minMax"/>
        </c:scaling>
        <c:delete val="1"/>
        <c:axPos val="l"/>
        <c:numFmt formatCode="General" sourceLinked="1"/>
        <c:majorTickMark val="none"/>
        <c:minorTickMark val="none"/>
        <c:tickLblPos val="nextTo"/>
        <c:crossAx val="86682176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s-E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[Evaluación de Intervención en Clima y Cultura Organizacional - Política de Integridad 2025 (respuestas) (1).xlsx]Hoja1!TablaDinámica5</c:name>
    <c:fmtId val="-1"/>
  </c:pivotSource>
  <c:chart>
    <c:title>
      <c:tx>
        <c:rich>
          <a:bodyPr rot="0" spcFirstLastPara="1" vertOverflow="ellipsis" vert="horz" wrap="square" anchor="ctr" anchorCtr="1"/>
          <a:lstStyle/>
          <a:p>
            <a:pPr>
              <a:defRPr sz="800" b="0" i="0" u="none" strike="noStrike" kern="1200" baseline="0">
                <a:solidFill>
                  <a:schemeClr val="dk1">
                    <a:lumMod val="65000"/>
                    <a:lumOff val="35000"/>
                  </a:schemeClr>
                </a:solidFill>
                <a:effectLst/>
                <a:latin typeface="+mn-lt"/>
                <a:ea typeface="+mn-ea"/>
                <a:cs typeface="+mn-cs"/>
              </a:defRPr>
            </a:pPr>
            <a:r>
              <a:rPr lang="en-US" sz="800"/>
              <a:t>¿La duración de la capacitación fue suficiente?</a:t>
            </a:r>
          </a:p>
        </c:rich>
      </c:tx>
      <c:layout>
        <c:manualLayout>
          <c:xMode val="edge"/>
          <c:yMode val="edge"/>
          <c:x val="0.35774999999999996"/>
          <c:y val="5.0198997852541172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effectLst/>
              <a:latin typeface="+mn-lt"/>
              <a:ea typeface="+mn-ea"/>
              <a:cs typeface="+mn-cs"/>
            </a:defRPr>
          </a:pPr>
          <a:endParaRPr lang="es-CO"/>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3.6111111111111108E-2"/>
          <c:y val="0.21433070866141729"/>
          <c:w val="0.8206802274715661"/>
          <c:h val="0.6029142473164596"/>
        </c:manualLayout>
      </c:layout>
      <c:barChart>
        <c:barDir val="col"/>
        <c:grouping val="clustered"/>
        <c:varyColors val="0"/>
        <c:ser>
          <c:idx val="0"/>
          <c:order val="0"/>
          <c:tx>
            <c:strRef>
              <c:f>Hoja1!$B$48</c:f>
              <c:strCache>
                <c:ptCount val="1"/>
                <c:pt idx="0">
                  <c:v>Total</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Hoja1!$A$49:$A$52</c:f>
              <c:strCache>
                <c:ptCount val="3"/>
                <c:pt idx="0">
                  <c:v>No</c:v>
                </c:pt>
                <c:pt idx="1">
                  <c:v>Si</c:v>
                </c:pt>
                <c:pt idx="2">
                  <c:v>.</c:v>
                </c:pt>
              </c:strCache>
            </c:strRef>
          </c:cat>
          <c:val>
            <c:numRef>
              <c:f>Hoja1!$B$49:$B$52</c:f>
              <c:numCache>
                <c:formatCode>General</c:formatCode>
                <c:ptCount val="3"/>
                <c:pt idx="0">
                  <c:v>7</c:v>
                </c:pt>
                <c:pt idx="1">
                  <c:v>447</c:v>
                </c:pt>
              </c:numCache>
            </c:numRef>
          </c:val>
          <c:extLst>
            <c:ext xmlns:c16="http://schemas.microsoft.com/office/drawing/2014/chart" uri="{C3380CC4-5D6E-409C-BE32-E72D297353CC}">
              <c16:uniqueId val="{00000000-5054-488F-A0E8-C3CAB122387C}"/>
            </c:ext>
          </c:extLst>
        </c:ser>
        <c:dLbls>
          <c:dLblPos val="inEnd"/>
          <c:showLegendKey val="0"/>
          <c:showVal val="1"/>
          <c:showCatName val="0"/>
          <c:showSerName val="0"/>
          <c:showPercent val="0"/>
          <c:showBubbleSize val="0"/>
        </c:dLbls>
        <c:gapWidth val="41"/>
        <c:axId val="1960239055"/>
        <c:axId val="1960255855"/>
      </c:barChart>
      <c:catAx>
        <c:axId val="1960239055"/>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s-CO"/>
          </a:p>
        </c:txPr>
        <c:crossAx val="1960255855"/>
        <c:crosses val="autoZero"/>
        <c:auto val="1"/>
        <c:lblAlgn val="ctr"/>
        <c:lblOffset val="100"/>
        <c:noMultiLvlLbl val="0"/>
      </c:catAx>
      <c:valAx>
        <c:axId val="1960255855"/>
        <c:scaling>
          <c:orientation val="minMax"/>
        </c:scaling>
        <c:delete val="1"/>
        <c:axPos val="l"/>
        <c:numFmt formatCode="General" sourceLinked="1"/>
        <c:majorTickMark val="none"/>
        <c:minorTickMark val="none"/>
        <c:tickLblPos val="nextTo"/>
        <c:crossAx val="1960239055"/>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[Evaluación de Intervención en Clima y Cultura Organizacional - Política de Integridad 2025 (respuestas) (1).xlsx]Hoja1!TablaDinámica3</c:name>
    <c:fmtId val="-1"/>
  </c:pivotSource>
  <c:chart>
    <c:autoTitleDeleted val="1"/>
    <c:pivotFmts>
      <c:pivotFmt>
        <c:idx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marker>
          <c:symbol val="circle"/>
          <c:size val="6"/>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2.7777777777777776E-2"/>
          <c:y val="0.14249781277340332"/>
          <c:w val="0.8206802274715661"/>
          <c:h val="0.66417104111986003"/>
        </c:manualLayout>
      </c:layout>
      <c:barChart>
        <c:barDir val="col"/>
        <c:grouping val="clustered"/>
        <c:varyColors val="0"/>
        <c:ser>
          <c:idx val="0"/>
          <c:order val="0"/>
          <c:tx>
            <c:strRef>
              <c:f>Hoja1!$B$37</c:f>
              <c:strCache>
                <c:ptCount val="1"/>
                <c:pt idx="0">
                  <c:v>Total</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Hoja1!$A$38:$A$40</c:f>
              <c:strCache>
                <c:ptCount val="2"/>
                <c:pt idx="0">
                  <c:v>Si</c:v>
                </c:pt>
                <c:pt idx="1">
                  <c:v>No</c:v>
                </c:pt>
              </c:strCache>
            </c:strRef>
          </c:cat>
          <c:val>
            <c:numRef>
              <c:f>Hoja1!$B$38:$B$40</c:f>
              <c:numCache>
                <c:formatCode>General</c:formatCode>
                <c:ptCount val="2"/>
                <c:pt idx="0">
                  <c:v>452</c:v>
                </c:pt>
              </c:numCache>
            </c:numRef>
          </c:val>
          <c:extLst>
            <c:ext xmlns:c16="http://schemas.microsoft.com/office/drawing/2014/chart" uri="{C3380CC4-5D6E-409C-BE32-E72D297353CC}">
              <c16:uniqueId val="{00000000-3316-48A5-BA55-8DDC03DC4D5F}"/>
            </c:ext>
          </c:extLst>
        </c:ser>
        <c:dLbls>
          <c:dLblPos val="inEnd"/>
          <c:showLegendKey val="0"/>
          <c:showVal val="1"/>
          <c:showCatName val="0"/>
          <c:showSerName val="0"/>
          <c:showPercent val="0"/>
          <c:showBubbleSize val="0"/>
        </c:dLbls>
        <c:gapWidth val="41"/>
        <c:axId val="369429791"/>
        <c:axId val="369430271"/>
      </c:barChart>
      <c:catAx>
        <c:axId val="369429791"/>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s-CO"/>
          </a:p>
        </c:txPr>
        <c:crossAx val="369430271"/>
        <c:crosses val="autoZero"/>
        <c:auto val="1"/>
        <c:lblAlgn val="ctr"/>
        <c:lblOffset val="100"/>
        <c:noMultiLvlLbl val="0"/>
      </c:catAx>
      <c:valAx>
        <c:axId val="369430271"/>
        <c:scaling>
          <c:orientation val="minMax"/>
        </c:scaling>
        <c:delete val="1"/>
        <c:axPos val="l"/>
        <c:numFmt formatCode="General" sourceLinked="1"/>
        <c:majorTickMark val="none"/>
        <c:minorTickMark val="none"/>
        <c:tickLblPos val="nextTo"/>
        <c:crossAx val="369429791"/>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[Evaluación de Intervención en Clima y Cultura Organizacional - Política de Integridad 2025 (respuestas) (1).xlsx]Hoja1!TablaDinámica7</c:name>
    <c:fmtId val="-1"/>
  </c:pivotSource>
  <c:chart>
    <c:title>
      <c:tx>
        <c:rich>
          <a:bodyPr rot="0" spcFirstLastPara="1" vertOverflow="ellipsis" vert="horz" wrap="square" anchor="ctr" anchorCtr="1"/>
          <a:lstStyle/>
          <a:p>
            <a:pPr>
              <a:defRPr sz="800" b="0" i="0" u="none" strike="noStrike" kern="1200" baseline="0">
                <a:solidFill>
                  <a:schemeClr val="dk1">
                    <a:lumMod val="65000"/>
                    <a:lumOff val="35000"/>
                  </a:schemeClr>
                </a:solidFill>
                <a:effectLst/>
                <a:latin typeface="+mn-lt"/>
                <a:ea typeface="+mn-ea"/>
                <a:cs typeface="+mn-cs"/>
              </a:defRPr>
            </a:pPr>
            <a:r>
              <a:rPr lang="en-US" sz="800"/>
              <a:t>¿Adquirió conocimientos según los objetivos propuestos?</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effectLst/>
              <a:latin typeface="+mn-lt"/>
              <a:ea typeface="+mn-ea"/>
              <a:cs typeface="+mn-cs"/>
            </a:defRPr>
          </a:pPr>
          <a:endParaRPr lang="es-CO"/>
        </a:p>
      </c:txPr>
    </c:title>
    <c:autoTitleDeleted val="0"/>
    <c:pivotFmts>
      <c:pivotFmt>
        <c:idx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marker>
          <c:symbol val="circle"/>
          <c:size val="6"/>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Hoja1!$B$60</c:f>
              <c:strCache>
                <c:ptCount val="1"/>
                <c:pt idx="0">
                  <c:v>Total</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Hoja1!$A$61:$A$64</c:f>
              <c:strCache>
                <c:ptCount val="3"/>
                <c:pt idx="0">
                  <c:v>No</c:v>
                </c:pt>
                <c:pt idx="1">
                  <c:v>Sí</c:v>
                </c:pt>
                <c:pt idx="2">
                  <c:v>.</c:v>
                </c:pt>
              </c:strCache>
            </c:strRef>
          </c:cat>
          <c:val>
            <c:numRef>
              <c:f>Hoja1!$B$61:$B$64</c:f>
              <c:numCache>
                <c:formatCode>General</c:formatCode>
                <c:ptCount val="3"/>
                <c:pt idx="0">
                  <c:v>1</c:v>
                </c:pt>
                <c:pt idx="1">
                  <c:v>454</c:v>
                </c:pt>
              </c:numCache>
            </c:numRef>
          </c:val>
          <c:extLst>
            <c:ext xmlns:c16="http://schemas.microsoft.com/office/drawing/2014/chart" uri="{C3380CC4-5D6E-409C-BE32-E72D297353CC}">
              <c16:uniqueId val="{00000000-DD9E-429C-AEA1-ECBED5486625}"/>
            </c:ext>
          </c:extLst>
        </c:ser>
        <c:dLbls>
          <c:dLblPos val="inEnd"/>
          <c:showLegendKey val="0"/>
          <c:showVal val="1"/>
          <c:showCatName val="0"/>
          <c:showSerName val="0"/>
          <c:showPercent val="0"/>
          <c:showBubbleSize val="0"/>
        </c:dLbls>
        <c:gapWidth val="41"/>
        <c:axId val="1640944703"/>
        <c:axId val="1640945183"/>
      </c:barChart>
      <c:catAx>
        <c:axId val="1640944703"/>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s-CO"/>
          </a:p>
        </c:txPr>
        <c:crossAx val="1640945183"/>
        <c:crosses val="autoZero"/>
        <c:auto val="1"/>
        <c:lblAlgn val="ctr"/>
        <c:lblOffset val="100"/>
        <c:noMultiLvlLbl val="0"/>
      </c:catAx>
      <c:valAx>
        <c:axId val="1640945183"/>
        <c:scaling>
          <c:orientation val="minMax"/>
        </c:scaling>
        <c:delete val="1"/>
        <c:axPos val="l"/>
        <c:numFmt formatCode="General" sourceLinked="1"/>
        <c:majorTickMark val="none"/>
        <c:minorTickMark val="none"/>
        <c:tickLblPos val="nextTo"/>
        <c:crossAx val="1640944703"/>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[Evaluación de Intervención en Clima y Cultura Organizacional - Política de Integridad 2025 (respuestas) (1).xlsx]Hoja1!TablaDinámica8</c:name>
    <c:fmtId val="-1"/>
  </c:pivotSource>
  <c:chart>
    <c:title>
      <c:tx>
        <c:rich>
          <a:bodyPr rot="0" spcFirstLastPara="1" vertOverflow="ellipsis" vert="horz" wrap="square" anchor="ctr" anchorCtr="1"/>
          <a:lstStyle/>
          <a:p>
            <a:pPr>
              <a:defRPr sz="800" b="0" i="0" u="none" strike="noStrike" kern="1200" baseline="0">
                <a:solidFill>
                  <a:schemeClr val="dk1">
                    <a:lumMod val="65000"/>
                    <a:lumOff val="35000"/>
                  </a:schemeClr>
                </a:solidFill>
                <a:effectLst/>
                <a:latin typeface="+mn-lt"/>
                <a:ea typeface="+mn-ea"/>
                <a:cs typeface="+mn-cs"/>
              </a:defRPr>
            </a:pPr>
            <a:r>
              <a:rPr lang="en-US" sz="800"/>
              <a:t>¿El tiempo empleado para desarrollar cada uno de los temas fue adecuado?</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effectLst/>
              <a:latin typeface="+mn-lt"/>
              <a:ea typeface="+mn-ea"/>
              <a:cs typeface="+mn-cs"/>
            </a:defRPr>
          </a:pPr>
          <a:endParaRPr lang="es-CO"/>
        </a:p>
      </c:txPr>
    </c:title>
    <c:autoTitleDeleted val="0"/>
    <c:pivotFmts>
      <c:pivotFmt>
        <c:idx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marker>
          <c:symbol val="circle"/>
          <c:size val="6"/>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Hoja1!$B$67</c:f>
              <c:strCache>
                <c:ptCount val="1"/>
                <c:pt idx="0">
                  <c:v>Total</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Hoja1!$A$68:$A$71</c:f>
              <c:strCache>
                <c:ptCount val="3"/>
                <c:pt idx="0">
                  <c:v>No</c:v>
                </c:pt>
                <c:pt idx="1">
                  <c:v>Si</c:v>
                </c:pt>
                <c:pt idx="2">
                  <c:v>.</c:v>
                </c:pt>
              </c:strCache>
            </c:strRef>
          </c:cat>
          <c:val>
            <c:numRef>
              <c:f>Hoja1!$B$68:$B$71</c:f>
              <c:numCache>
                <c:formatCode>General</c:formatCode>
                <c:ptCount val="3"/>
                <c:pt idx="0">
                  <c:v>5</c:v>
                </c:pt>
                <c:pt idx="1">
                  <c:v>450</c:v>
                </c:pt>
              </c:numCache>
            </c:numRef>
          </c:val>
          <c:extLst>
            <c:ext xmlns:c16="http://schemas.microsoft.com/office/drawing/2014/chart" uri="{C3380CC4-5D6E-409C-BE32-E72D297353CC}">
              <c16:uniqueId val="{00000000-77D0-40E9-87ED-ADC7E2B98DA4}"/>
            </c:ext>
          </c:extLst>
        </c:ser>
        <c:dLbls>
          <c:dLblPos val="inEnd"/>
          <c:showLegendKey val="0"/>
          <c:showVal val="1"/>
          <c:showCatName val="0"/>
          <c:showSerName val="0"/>
          <c:showPercent val="0"/>
          <c:showBubbleSize val="0"/>
        </c:dLbls>
        <c:gapWidth val="41"/>
        <c:axId val="318409519"/>
        <c:axId val="318407599"/>
      </c:barChart>
      <c:catAx>
        <c:axId val="318409519"/>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s-CO"/>
          </a:p>
        </c:txPr>
        <c:crossAx val="318407599"/>
        <c:crosses val="autoZero"/>
        <c:auto val="1"/>
        <c:lblAlgn val="ctr"/>
        <c:lblOffset val="100"/>
        <c:noMultiLvlLbl val="0"/>
      </c:catAx>
      <c:valAx>
        <c:axId val="318407599"/>
        <c:scaling>
          <c:orientation val="minMax"/>
        </c:scaling>
        <c:delete val="1"/>
        <c:axPos val="l"/>
        <c:numFmt formatCode="General" sourceLinked="1"/>
        <c:majorTickMark val="none"/>
        <c:minorTickMark val="none"/>
        <c:tickLblPos val="nextTo"/>
        <c:crossAx val="318409519"/>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[Evaluación de Intervención en Clima y Cultura Organizacional - Política de Integridad 2025 (respuestas) (1).xlsx]Hoja1!TablaDinámica9</c:name>
    <c:fmtId val="-1"/>
  </c:pivotSource>
  <c:chart>
    <c:title>
      <c:tx>
        <c:rich>
          <a:bodyPr rot="0" spcFirstLastPara="1" vertOverflow="ellipsis" vert="horz" wrap="square" anchor="ctr" anchorCtr="1"/>
          <a:lstStyle/>
          <a:p>
            <a:pPr>
              <a:defRPr sz="800" b="0" i="0" u="none" strike="noStrike" kern="1200" baseline="0">
                <a:solidFill>
                  <a:schemeClr val="dk1">
                    <a:lumMod val="65000"/>
                    <a:lumOff val="35000"/>
                  </a:schemeClr>
                </a:solidFill>
                <a:effectLst/>
                <a:latin typeface="+mn-lt"/>
                <a:ea typeface="+mn-ea"/>
                <a:cs typeface="+mn-cs"/>
              </a:defRPr>
            </a:pPr>
            <a:r>
              <a:rPr lang="en-US" sz="800"/>
              <a:t>Explicó claramente el objetivo de la capacitación</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effectLst/>
              <a:latin typeface="+mn-lt"/>
              <a:ea typeface="+mn-ea"/>
              <a:cs typeface="+mn-cs"/>
            </a:defRPr>
          </a:pPr>
          <a:endParaRPr lang="es-CO"/>
        </a:p>
      </c:txPr>
    </c:title>
    <c:autoTitleDeleted val="0"/>
    <c:pivotFmts>
      <c:pivotFmt>
        <c:idx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marker>
          <c:symbol val="circle"/>
          <c:size val="6"/>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Hoja1!$B$73</c:f>
              <c:strCache>
                <c:ptCount val="1"/>
                <c:pt idx="0">
                  <c:v>Total</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Hoja1!$A$74:$A$77</c:f>
              <c:strCache>
                <c:ptCount val="3"/>
                <c:pt idx="0">
                  <c:v>No</c:v>
                </c:pt>
                <c:pt idx="1">
                  <c:v>Sí</c:v>
                </c:pt>
                <c:pt idx="2">
                  <c:v>(en blanco)</c:v>
                </c:pt>
              </c:strCache>
            </c:strRef>
          </c:cat>
          <c:val>
            <c:numRef>
              <c:f>Hoja1!$B$74:$B$77</c:f>
              <c:numCache>
                <c:formatCode>General</c:formatCode>
                <c:ptCount val="3"/>
                <c:pt idx="0">
                  <c:v>1</c:v>
                </c:pt>
                <c:pt idx="1">
                  <c:v>452</c:v>
                </c:pt>
              </c:numCache>
            </c:numRef>
          </c:val>
          <c:extLst>
            <c:ext xmlns:c16="http://schemas.microsoft.com/office/drawing/2014/chart" uri="{C3380CC4-5D6E-409C-BE32-E72D297353CC}">
              <c16:uniqueId val="{00000000-9A1F-4E74-8E75-BDBB287F323D}"/>
            </c:ext>
          </c:extLst>
        </c:ser>
        <c:dLbls>
          <c:dLblPos val="inEnd"/>
          <c:showLegendKey val="0"/>
          <c:showVal val="1"/>
          <c:showCatName val="0"/>
          <c:showSerName val="0"/>
          <c:showPercent val="0"/>
          <c:showBubbleSize val="0"/>
        </c:dLbls>
        <c:gapWidth val="41"/>
        <c:axId val="378096511"/>
        <c:axId val="375855231"/>
      </c:barChart>
      <c:catAx>
        <c:axId val="378096511"/>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s-CO"/>
          </a:p>
        </c:txPr>
        <c:crossAx val="375855231"/>
        <c:crosses val="autoZero"/>
        <c:auto val="1"/>
        <c:lblAlgn val="ctr"/>
        <c:lblOffset val="100"/>
        <c:noMultiLvlLbl val="0"/>
      </c:catAx>
      <c:valAx>
        <c:axId val="375855231"/>
        <c:scaling>
          <c:orientation val="minMax"/>
        </c:scaling>
        <c:delete val="1"/>
        <c:axPos val="l"/>
        <c:numFmt formatCode="General" sourceLinked="1"/>
        <c:majorTickMark val="none"/>
        <c:minorTickMark val="none"/>
        <c:tickLblPos val="nextTo"/>
        <c:crossAx val="378096511"/>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[Evaluación de Intervención en Clima y Cultura Organizacional - Política de Integridad 2025 (respuestas) (1).xlsx]Hoja1!TablaDinámica10</c:name>
    <c:fmtId val="-1"/>
  </c:pivotSource>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n-US" sz="800"/>
              <a:t>Demostró conocimiento sobre el tema</a:t>
            </a:r>
          </a:p>
        </c:rich>
      </c:tx>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es-CO"/>
        </a:p>
      </c:txPr>
    </c:title>
    <c:autoTitleDeleted val="0"/>
    <c:pivotFmts>
      <c:pivotFmt>
        <c:idx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marker>
          <c:symbol val="circle"/>
          <c:size val="6"/>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Hoja1!$B$80</c:f>
              <c:strCache>
                <c:ptCount val="1"/>
                <c:pt idx="0">
                  <c:v>Total</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Hoja1!$A$81:$A$83</c:f>
              <c:strCache>
                <c:ptCount val="2"/>
                <c:pt idx="0">
                  <c:v>Si</c:v>
                </c:pt>
                <c:pt idx="1">
                  <c:v>.</c:v>
                </c:pt>
              </c:strCache>
            </c:strRef>
          </c:cat>
          <c:val>
            <c:numRef>
              <c:f>Hoja1!$B$81:$B$83</c:f>
              <c:numCache>
                <c:formatCode>General</c:formatCode>
                <c:ptCount val="2"/>
                <c:pt idx="0">
                  <c:v>454</c:v>
                </c:pt>
              </c:numCache>
            </c:numRef>
          </c:val>
          <c:extLst>
            <c:ext xmlns:c16="http://schemas.microsoft.com/office/drawing/2014/chart" uri="{C3380CC4-5D6E-409C-BE32-E72D297353CC}">
              <c16:uniqueId val="{00000000-854E-46C1-B57E-6B98BA85FEFA}"/>
            </c:ext>
          </c:extLst>
        </c:ser>
        <c:dLbls>
          <c:dLblPos val="inEnd"/>
          <c:showLegendKey val="0"/>
          <c:showVal val="1"/>
          <c:showCatName val="0"/>
          <c:showSerName val="0"/>
          <c:showPercent val="0"/>
          <c:showBubbleSize val="0"/>
        </c:dLbls>
        <c:gapWidth val="41"/>
        <c:axId val="1926635295"/>
        <c:axId val="1991451535"/>
      </c:barChart>
      <c:catAx>
        <c:axId val="1926635295"/>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s-CO"/>
          </a:p>
        </c:txPr>
        <c:crossAx val="1991451535"/>
        <c:crosses val="autoZero"/>
        <c:auto val="1"/>
        <c:lblAlgn val="ctr"/>
        <c:lblOffset val="100"/>
        <c:noMultiLvlLbl val="0"/>
      </c:catAx>
      <c:valAx>
        <c:axId val="1991451535"/>
        <c:scaling>
          <c:orientation val="minMax"/>
        </c:scaling>
        <c:delete val="1"/>
        <c:axPos val="l"/>
        <c:numFmt formatCode="General" sourceLinked="1"/>
        <c:majorTickMark val="none"/>
        <c:minorTickMark val="none"/>
        <c:tickLblPos val="nextTo"/>
        <c:crossAx val="1926635295"/>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1.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2.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3.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4.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5.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6.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7.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8.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9.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0.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1.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2.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3.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4.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5.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6.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305D4D-5196-234D-9C9B-AA02ED077B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319</TotalTime>
  <Pages>25</Pages>
  <Words>4372</Words>
  <Characters>25185</Characters>
  <Application>Microsoft Office Word</Application>
  <DocSecurity>0</DocSecurity>
  <Lines>1325</Lines>
  <Paragraphs>738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MANUELA AVILES AGREDO</dc:creator>
  <cp:keywords/>
  <dc:description/>
  <cp:lastModifiedBy>diana maria dominguez zuñiga</cp:lastModifiedBy>
  <cp:revision>84</cp:revision>
  <cp:lastPrinted>2026-01-23T21:33:00Z</cp:lastPrinted>
  <dcterms:created xsi:type="dcterms:W3CDTF">2026-01-29T16:54:00Z</dcterms:created>
  <dcterms:modified xsi:type="dcterms:W3CDTF">2026-04-23T13:46:00Z</dcterms:modified>
</cp:coreProperties>
</file>